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7223" w14:paraId="93d7223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294995" w:rsidP="00974A08" w:rsidR="00045037" w:rsidRPr="00C04F2A">
      <w:pPr>
        <w:jc w:val="right"/>
      </w:pPr>
      <w:r>
        <w:t xml:space="preserve">               87. St-1005/2019</w:t>
      </w:r>
      <w:r w:rsidR="00974A08" w:rsidRPr="00C04F2A">
        <w:t xml:space="preserve">  </w:t>
      </w:r>
    </w:p>
    <w:p w:rsidRDefault="00045037" w:rsidP="00045037" w:rsidR="00045037" w:rsidRPr="00C04F2A">
      <w:pPr>
        <w:jc w:val="center"/>
      </w:pPr>
      <w:r w:rsidRPr="00C04F2A">
        <w:t>R E P U B L I K A   H R V A T S K A</w:t>
      </w:r>
    </w:p>
    <w:p w:rsidRDefault="00045037" w:rsidP="00045037" w:rsidR="00045037" w:rsidRPr="00C04F2A">
      <w:pPr>
        <w:jc w:val="both"/>
      </w:pPr>
    </w:p>
    <w:p w:rsidRDefault="00045037" w:rsidP="00045037" w:rsidR="00045037" w:rsidRPr="00C04F2A">
      <w:pPr>
        <w:jc w:val="center"/>
      </w:pPr>
      <w:r w:rsidRPr="00C04F2A">
        <w:t>R J E Š E NJ E</w:t>
      </w:r>
    </w:p>
    <w:p w:rsidRDefault="00045037" w:rsidP="00045037" w:rsidR="00045037" w:rsidRPr="00C04F2A">
      <w:pPr>
        <w:jc w:val="both"/>
      </w:pPr>
    </w:p>
    <w:p w:rsidRDefault="003E718A" w:rsidP="003E718A" w:rsidR="003E718A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="00974A08" w:rsidRPr="00C04F2A">
        <w:t>sudac Marija Bakula Vugrinec,</w:t>
      </w:r>
      <w:r w:rsidRPr="00C04F2A">
        <w:rPr>
          <w:lang w:eastAsia="hr-HR" w:val="pt-BR"/>
        </w:rPr>
        <w:t xml:space="preserve"> u predstečajnom postu</w:t>
      </w:r>
      <w:r w:rsidR="00E87AD2" w:rsidRPr="00C04F2A">
        <w:rPr>
          <w:lang w:eastAsia="hr-HR" w:val="pt-BR"/>
        </w:rPr>
        <w:t>pku u povodu prijedloga dužnika</w:t>
      </w:r>
      <w:r w:rsidR="00294995">
        <w:rPr>
          <w:lang w:eastAsia="hr-HR" w:val="pt-BR"/>
        </w:rPr>
        <w:t xml:space="preserve"> </w:t>
      </w:r>
      <w:r w:rsidR="00BA6898">
        <w:rPr>
          <w:lang w:eastAsia="hr-HR" w:val="pt-BR"/>
        </w:rPr>
        <w:t xml:space="preserve">ORESTES GRUPA </w:t>
      </w:r>
      <w:r w:rsidR="007B4EA9">
        <w:rPr>
          <w:lang w:eastAsia="hr-HR" w:val="pt-BR"/>
        </w:rPr>
        <w:t>d.o.o., 08104209493, Zagreb, Kutnjački put 18</w:t>
      </w:r>
      <w:r w:rsidR="004933A0" w:rsidRPr="00C04F2A">
        <w:t xml:space="preserve">, </w:t>
      </w:r>
      <w:r w:rsidR="00294995">
        <w:rPr>
          <w:lang w:eastAsia="hr-HR" w:val="pt-BR"/>
        </w:rPr>
        <w:t>29. travnja</w:t>
      </w:r>
      <w:r w:rsidR="00974A08" w:rsidRPr="00C04F2A">
        <w:rPr>
          <w:lang w:eastAsia="hr-HR" w:val="pt-BR"/>
        </w:rPr>
        <w:t xml:space="preserve"> 2019</w:t>
      </w:r>
      <w:r w:rsidRPr="00C04F2A">
        <w:rPr>
          <w:lang w:eastAsia="hr-HR" w:val="pt-BR"/>
        </w:rPr>
        <w:t>.</w:t>
      </w:r>
    </w:p>
    <w:p w:rsidRDefault="006B269A" w:rsidP="0042407B" w:rsidR="006B269A" w:rsidRPr="00C04F2A">
      <w:pPr>
        <w:jc w:val="center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7B4EA9">
        <w:rPr>
          <w:lang w:eastAsia="hr-HR" w:val="pt-BR"/>
        </w:rPr>
        <w:t>ORESTES GRUPA d.o.o., 08104209493, Zagreb, Kutnjački put 18</w:t>
      </w:r>
      <w:r w:rsidR="007B4EA9" w:rsidRPr="00C04F2A">
        <w:t>,</w:t>
      </w:r>
      <w:r w:rsidRPr="00C04F2A">
        <w:t xml:space="preserve">  u roku od 8 dana od dana dostave ovog rješenja dopuniti prijedlog za otvaranje predstečajnog postupka na način da:</w:t>
      </w:r>
    </w:p>
    <w:p w:rsidRDefault="004B6E2D" w:rsidP="008442B5" w:rsidR="008442B5" w:rsidRPr="00C04F2A">
      <w:pPr>
        <w:ind w:firstLine="708"/>
        <w:jc w:val="both"/>
      </w:pPr>
      <w:r>
        <w:t>1</w:t>
      </w:r>
      <w:r w:rsidR="008442B5" w:rsidRPr="00C04F2A">
        <w:t>. dostavi izjavu o broju zaposlenih na zadnji dan u mjesecu koji prethodi danu podnošenja prijedloga,</w:t>
      </w:r>
    </w:p>
    <w:p w:rsidRDefault="004B6E2D" w:rsidP="008442B5" w:rsidR="008442B5" w:rsidRPr="00C04F2A">
      <w:pPr>
        <w:ind w:firstLine="708"/>
        <w:jc w:val="both"/>
      </w:pPr>
      <w:r>
        <w:t>2</w:t>
      </w:r>
      <w:r w:rsidR="008442B5" w:rsidRPr="00C04F2A">
        <w:t xml:space="preserve">. dostavi popis imovine i obveza dužnika u kojem će točno i određeno navesti: </w:t>
      </w:r>
    </w:p>
    <w:p w:rsidRDefault="008442B5" w:rsidP="008442B5" w:rsidR="008442B5" w:rsidRPr="00C04F2A">
      <w:pPr>
        <w:jc w:val="both"/>
      </w:pPr>
      <w:r w:rsidRPr="00C04F2A">
        <w:t>- nekretnine i pokretnine dužnika,</w:t>
      </w:r>
    </w:p>
    <w:p w:rsidRDefault="008442B5" w:rsidP="008442B5" w:rsidR="008442B5" w:rsidRPr="00C04F2A">
      <w:pPr>
        <w:jc w:val="both"/>
      </w:pPr>
      <w:r w:rsidRPr="00C04F2A">
        <w:t>- imovinska prava dužnika na tuđim stvarima,</w:t>
      </w:r>
    </w:p>
    <w:p w:rsidRDefault="008442B5" w:rsidP="008442B5" w:rsidR="008442B5" w:rsidRPr="00C04F2A">
      <w:pPr>
        <w:jc w:val="both"/>
      </w:pPr>
      <w:r w:rsidRPr="00C04F2A">
        <w:t>- novčane i nenovčane tražbine dužnika,</w:t>
      </w:r>
    </w:p>
    <w:p w:rsidRDefault="008442B5" w:rsidP="008442B5" w:rsidR="008442B5" w:rsidRPr="00C04F2A">
      <w:pPr>
        <w:jc w:val="both"/>
      </w:pPr>
      <w:r w:rsidRPr="00C04F2A">
        <w:t>- druga prava koja čine imovinu dužnika,</w:t>
      </w:r>
    </w:p>
    <w:p w:rsidRDefault="008442B5" w:rsidP="008442B5" w:rsidR="008442B5" w:rsidRPr="00C04F2A">
      <w:pPr>
        <w:jc w:val="both"/>
      </w:pPr>
      <w:r w:rsidRPr="00C04F2A">
        <w:t>-  novčana sredstava na računima,</w:t>
      </w:r>
    </w:p>
    <w:p w:rsidRDefault="008442B5" w:rsidP="008442B5" w:rsidR="008442B5" w:rsidRPr="00C04F2A">
      <w:pPr>
        <w:jc w:val="both"/>
      </w:pPr>
      <w:r w:rsidRPr="00C04F2A">
        <w:t>- drugu imovinu dužnika,</w:t>
      </w:r>
    </w:p>
    <w:p w:rsidRDefault="008442B5" w:rsidP="008442B5" w:rsidR="008442B5" w:rsidRPr="00C04F2A">
      <w:pPr>
        <w:jc w:val="both"/>
      </w:pPr>
      <w:r w:rsidRPr="00C04F2A">
        <w:t>- obveze dužnika unesene u njegove poslovne knjige,</w:t>
      </w:r>
    </w:p>
    <w:p w:rsidRDefault="008442B5" w:rsidP="008442B5" w:rsidR="008442B5" w:rsidRPr="00C04F2A">
      <w:pPr>
        <w:jc w:val="both"/>
      </w:pPr>
      <w:r w:rsidRPr="00C04F2A">
        <w:t>- druge novčane i nenovčane obveze dužnika,</w:t>
      </w:r>
    </w:p>
    <w:p w:rsidRDefault="008442B5" w:rsidP="008442B5" w:rsidR="008442B5" w:rsidRPr="00C04F2A">
      <w:pPr>
        <w:jc w:val="both"/>
      </w:pPr>
      <w:r w:rsidRPr="00C04F2A">
        <w:t>- razlučna prava na imovini dužnika,</w:t>
      </w:r>
    </w:p>
    <w:p w:rsidRDefault="008442B5" w:rsidP="008442B5" w:rsidR="008442B5" w:rsidRPr="00C04F2A">
      <w:pPr>
        <w:jc w:val="both"/>
      </w:pPr>
      <w:r w:rsidRPr="00C04F2A">
        <w:t>- izlučna prava,</w:t>
      </w:r>
    </w:p>
    <w:p w:rsidRDefault="008442B5" w:rsidP="008442B5" w:rsidR="008442B5" w:rsidRPr="00C04F2A">
      <w:pPr>
        <w:jc w:val="both"/>
      </w:pPr>
      <w:r w:rsidRPr="00C04F2A">
        <w:t>- prosječne mjesečne troškove redovnoga poslovanja dužnika u posljednjih godinu dana,</w:t>
      </w:r>
    </w:p>
    <w:p w:rsidRDefault="008442B5" w:rsidP="008442B5" w:rsidR="008442B5" w:rsidRPr="00C04F2A">
      <w:pPr>
        <w:jc w:val="both"/>
      </w:pPr>
      <w:r w:rsidRPr="00C04F2A">
        <w:t>- postupke pred sudovima ili javnopravnim tijelima u kojima je dužnik stranka i visinu ili opis tražbine koja je predmet postupka,</w:t>
      </w:r>
    </w:p>
    <w:p w:rsidRDefault="004B6E2D" w:rsidP="008442B5" w:rsidR="008442B5" w:rsidRPr="00C04F2A">
      <w:pPr>
        <w:ind w:firstLine="708"/>
        <w:jc w:val="both"/>
      </w:pPr>
      <w:r>
        <w:t>3</w:t>
      </w:r>
      <w:r w:rsidR="008442B5" w:rsidRPr="00C04F2A">
        <w:t xml:space="preserve">. navede podatke o pravnoj i činjeničnoj osnovi u odnosu na svaki dio imovine i obveza te o dokazima, osobito ispravama, kojima se oni mogu potkrijepiti i </w:t>
      </w:r>
    </w:p>
    <w:p w:rsidRDefault="008442B5" w:rsidP="008442B5" w:rsidR="008442B5" w:rsidRPr="00C04F2A">
      <w:pPr>
        <w:jc w:val="both"/>
      </w:pPr>
      <w:r w:rsidRPr="00C04F2A">
        <w:t>potvrditi da su navedeni podaci točni i potpuni i da ništa od imovine i obveza nije zatajeno,</w:t>
      </w:r>
    </w:p>
    <w:p w:rsidRDefault="004B6E2D" w:rsidP="008442B5" w:rsidR="008442B5" w:rsidRPr="00C04F2A">
      <w:pPr>
        <w:jc w:val="both"/>
      </w:pPr>
      <w:r>
        <w:tab/>
        <w:t>4</w:t>
      </w:r>
      <w:r w:rsidR="008442B5" w:rsidRPr="00C04F2A">
        <w:t>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4B6E2D" w:rsidP="008442B5" w:rsidR="008442B5" w:rsidRPr="00C04F2A">
      <w:pPr>
        <w:ind w:firstLine="708"/>
        <w:jc w:val="both"/>
      </w:pPr>
      <w:r>
        <w:lastRenderedPageBreak/>
        <w:t>5</w:t>
      </w:r>
      <w:r w:rsidR="008442B5" w:rsidRPr="00C04F2A">
        <w:t>. dostavi prijedlog plana restrukturiranja, koji mora sadržavati:</w:t>
      </w:r>
    </w:p>
    <w:p w:rsidRDefault="008442B5" w:rsidP="008442B5" w:rsidR="008442B5" w:rsidRPr="00C04F2A">
      <w:pPr>
        <w:jc w:val="both"/>
      </w:pPr>
      <w:r w:rsidRPr="00C04F2A">
        <w:t>- činjenice i okolnosti iz kojih proizlazi postojanje prijeteće nesposobnosti za plaćanje,</w:t>
      </w:r>
    </w:p>
    <w:p w:rsidRDefault="008442B5" w:rsidP="008442B5" w:rsidR="008442B5" w:rsidRPr="00C04F2A">
      <w:pPr>
        <w:jc w:val="both"/>
      </w:pPr>
      <w:r w:rsidRPr="00C04F2A">
        <w:t>-  izračun manjka likvidnih sredstava na dan priloženih financijskih izvještaja,</w:t>
      </w:r>
    </w:p>
    <w:p w:rsidRDefault="008442B5" w:rsidP="008442B5" w:rsidR="008442B5" w:rsidRPr="00C04F2A">
      <w:pPr>
        <w:jc w:val="both"/>
      </w:pPr>
      <w:r w:rsidRPr="00C04F2A">
        <w:t>- mjere financijskoga restrukturiranja i izračun njihovih učinaka na manjak likvidnih sredstava,</w:t>
      </w:r>
    </w:p>
    <w:p w:rsidRDefault="008442B5" w:rsidP="008442B5" w:rsidR="008442B5" w:rsidRPr="00C04F2A">
      <w:pPr>
        <w:jc w:val="both"/>
      </w:pPr>
      <w:r w:rsidRPr="00C04F2A">
        <w:t>- mjere operativnoga restrukturiranja i izračun njihovih učinaka na poslovanje,</w:t>
      </w:r>
    </w:p>
    <w:p w:rsidRDefault="008442B5" w:rsidP="008442B5" w:rsidR="008442B5" w:rsidRPr="00C04F2A">
      <w:pPr>
        <w:jc w:val="both"/>
      </w:pPr>
      <w:r w:rsidRPr="00C04F2A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C04F2A">
      <w:pPr>
        <w:jc w:val="both"/>
      </w:pPr>
      <w:r w:rsidRPr="00C04F2A">
        <w:t>- planiranu bilancu na zadnji dan razdoblja za koje je sastavljen plan poslovanja,</w:t>
      </w:r>
    </w:p>
    <w:p w:rsidRDefault="008442B5" w:rsidP="008442B5" w:rsidR="008442B5" w:rsidRPr="00C04F2A">
      <w:pPr>
        <w:jc w:val="both"/>
      </w:pPr>
      <w:r w:rsidRPr="00C04F2A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C04F2A">
      <w:pPr>
        <w:jc w:val="both"/>
      </w:pPr>
      <w:r w:rsidRPr="00C04F2A"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C04F2A">
      <w:pPr>
        <w:jc w:val="both"/>
      </w:pPr>
      <w:r w:rsidRPr="00C04F2A">
        <w:t>- najavu novoga zaduženja u novcu radi privremenog financiranja, ako je dužnik takvu mjeru restrukturiranja predvidio i</w:t>
      </w:r>
    </w:p>
    <w:p w:rsidRDefault="008442B5" w:rsidP="008442B5" w:rsidR="008442B5" w:rsidRPr="00C04F2A">
      <w:pPr>
        <w:jc w:val="both"/>
      </w:pPr>
      <w:r w:rsidRPr="00C04F2A">
        <w:t>- planirani iznos troškova restrukturiranja.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252EBC">
      <w:pPr>
        <w:ind w:firstLine="708"/>
        <w:jc w:val="both"/>
      </w:pPr>
      <w:r w:rsidRPr="00252EBC">
        <w:t xml:space="preserve">Dužnik je ovome sudu </w:t>
      </w:r>
      <w:r w:rsidR="004B6E2D" w:rsidRPr="00252EBC">
        <w:t>19. travnja</w:t>
      </w:r>
      <w:r w:rsidRPr="00252EBC">
        <w:t xml:space="preserve"> 2019. podnio prijedlog za otvaranje predstečajnoga postupka na temelju odredaba čl</w:t>
      </w:r>
      <w:r w:rsidR="00791055" w:rsidRPr="00252EBC">
        <w:t xml:space="preserve">. </w:t>
      </w:r>
      <w:r w:rsidRPr="00252EBC">
        <w:t>16. i čl</w:t>
      </w:r>
      <w:r w:rsidR="00791055" w:rsidRPr="00252EBC">
        <w:t>.</w:t>
      </w:r>
      <w:r w:rsidRPr="00252EBC">
        <w:t xml:space="preserve"> 25. st. 1. Stečajnog zakona („Narodne novine“ broj: 71/15. i 104/17.; dalje: SZ), a koji prijedlog je zaprimljen </w:t>
      </w:r>
      <w:r w:rsidR="004B6E2D" w:rsidRPr="00252EBC">
        <w:t>23. travnja</w:t>
      </w:r>
      <w:r w:rsidRPr="00252EBC">
        <w:t xml:space="preserve"> 2019. U prijedlogu se u bitnome navodi kako kod dužnika postoji predstečajni razlog prijeteće nesposobnosti za plaćanje.</w:t>
      </w:r>
    </w:p>
    <w:p w:rsidRDefault="008442B5" w:rsidP="008442B5" w:rsidR="008442B5" w:rsidRPr="00C04F2A">
      <w:pPr>
        <w:jc w:val="both"/>
      </w:pPr>
    </w:p>
    <w:p w:rsidRDefault="008442B5" w:rsidP="00252EBC" w:rsidR="008442B5" w:rsidRPr="00C04F2A">
      <w:pPr>
        <w:ind w:firstLine="708"/>
        <w:jc w:val="both"/>
      </w:pPr>
      <w:r w:rsidRPr="00252EBC">
        <w:t xml:space="preserve">Dužnik je uz prijedlog dostavio sljedeće isprave: </w:t>
      </w:r>
      <w:r w:rsidR="00AC28E1" w:rsidRPr="00252EBC">
        <w:t>potvrdu o blokadi računa i novčanih sredstava ovršenika od 18. travnja 2019. (iz koje proizlazi da na dan izdavanja potvrde dužn</w:t>
      </w:r>
      <w:r w:rsidR="00252EBC" w:rsidRPr="00252EBC">
        <w:t>ik ima evid</w:t>
      </w:r>
      <w:r w:rsidR="00AC28E1" w:rsidRPr="00252EBC">
        <w:t>e</w:t>
      </w:r>
      <w:r w:rsidR="00252EBC" w:rsidRPr="00252EBC">
        <w:t>n</w:t>
      </w:r>
      <w:r w:rsidR="00AC28E1" w:rsidRPr="00252EBC">
        <w:t>tirano 56 dana neprekidne blokade</w:t>
      </w:r>
      <w:r w:rsidR="00252EBC" w:rsidRPr="00252EBC">
        <w:t>), očevidnik o redoslijedu plaćanja s obračunatom kamatom, dopis Hrvatskog zavoda za mirovinsko osiguranje s ispisom prijavljenih osiguranika te potvrdu o uplati predujma u iznosu od 5.000,00 kn.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Odredbom čl</w:t>
      </w:r>
      <w:r w:rsidR="00734FF4" w:rsidRPr="00C04F2A">
        <w:t>.</w:t>
      </w:r>
      <w:r w:rsidRPr="00C04F2A">
        <w:t xml:space="preserve"> 16. st</w:t>
      </w:r>
      <w:r w:rsidR="00734FF4" w:rsidRPr="00C04F2A">
        <w:t>.</w:t>
      </w:r>
      <w:r w:rsidRPr="00C04F2A">
        <w:t xml:space="preserve"> 1. SZ-a propisano je da prijedlog za otvaranje predstečajnoga postupka sadržava i popis imovine i obveza dužnika. Prema odredbama 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</w:t>
      </w:r>
      <w:r w:rsidRPr="00C04F2A">
        <w:lastRenderedPageBreak/>
        <w:t>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2. SZ-a). 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3719CF">
      <w:pPr>
        <w:ind w:firstLine="708"/>
        <w:jc w:val="both"/>
      </w:pPr>
      <w:r w:rsidRPr="003719CF">
        <w:t xml:space="preserve">Međutim, prijedlog za otvaranje predstečajnoga postupka u konkretnom slučaju uopće ne sadrži popis imovine i obveze dužnika u skladu s citiranim odredbama </w:t>
      </w:r>
      <w:r w:rsidR="00734FF4" w:rsidRPr="003719CF">
        <w:t xml:space="preserve">čl. </w:t>
      </w:r>
      <w:r w:rsidRPr="003719CF">
        <w:t>17. st. 1. i 2. u vezi s odredbom čl. 16. st. 1. SZ-a.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Odredbama čl</w:t>
      </w:r>
      <w:r w:rsidR="00734FF4" w:rsidRPr="00C04F2A">
        <w:t>.</w:t>
      </w:r>
      <w:r w:rsidRPr="00C04F2A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C04F2A">
      <w:pPr>
        <w:ind w:firstLine="708"/>
        <w:jc w:val="both"/>
      </w:pPr>
      <w:r w:rsidRPr="00C04F2A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izjavu o broju zaposlenih na zadnji dan u mjesecu koji prethodi danu podnošenja prijedloga i </w:t>
      </w:r>
    </w:p>
    <w:p w:rsidRDefault="008442B5" w:rsidP="008442B5" w:rsidR="008442B5" w:rsidRPr="00C04F2A">
      <w:pPr>
        <w:ind w:firstLine="708"/>
        <w:jc w:val="both"/>
      </w:pPr>
      <w:r w:rsidRPr="00C04F2A">
        <w:t>- prijedlog plana restrukturiranja (čiji je obvezatni sadržaj propisan odredbama čl</w:t>
      </w:r>
      <w:r w:rsidR="00734FF4" w:rsidRPr="00C04F2A">
        <w:t>.</w:t>
      </w:r>
      <w:r w:rsidRPr="00C04F2A">
        <w:t xml:space="preserve"> 27.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Prema odredbi 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2. Zakona o račun</w:t>
      </w:r>
      <w:r w:rsidR="00734FF4" w:rsidRPr="00C04F2A">
        <w:t>ovodstvu ("Narodne novine" broj 78/15, 134/15 i 120/16</w:t>
      </w:r>
      <w:r w:rsidRPr="00C04F2A">
        <w:t>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3. citiranog Zakona o računovodstvu).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Nadalje, prema odredbama čl</w:t>
      </w:r>
      <w:r w:rsidR="000871F3" w:rsidRPr="00C04F2A">
        <w:t>.</w:t>
      </w:r>
      <w:r w:rsidRPr="00C04F2A">
        <w:t xml:space="preserve"> 27. SZ-a prijedlog plana restrukturiranja mora sadržavati: </w:t>
      </w:r>
    </w:p>
    <w:p w:rsidRDefault="008442B5" w:rsidP="008442B5" w:rsidR="008442B5" w:rsidRPr="00C04F2A">
      <w:pPr>
        <w:ind w:firstLine="708"/>
        <w:jc w:val="both"/>
      </w:pPr>
      <w:r w:rsidRPr="00C04F2A">
        <w:t>- činjenice i okolnosti iz kojih proizlazi postojanje prijeteće nesposobnosti za plaćanje,</w:t>
      </w:r>
    </w:p>
    <w:p w:rsidRDefault="008442B5" w:rsidP="008442B5" w:rsidR="008442B5" w:rsidRPr="00C04F2A">
      <w:pPr>
        <w:ind w:firstLine="708"/>
        <w:jc w:val="both"/>
      </w:pPr>
      <w:r w:rsidRPr="00C04F2A">
        <w:t>- izračun manjka likvidnih sredstava na dan priloženih financijskih izvještaja,</w:t>
      </w:r>
    </w:p>
    <w:p w:rsidRDefault="008442B5" w:rsidP="008442B5" w:rsidR="008442B5" w:rsidRPr="00C04F2A">
      <w:pPr>
        <w:ind w:firstLine="708"/>
        <w:jc w:val="both"/>
      </w:pPr>
      <w:r w:rsidRPr="00C04F2A">
        <w:t>- mjere financijskoga restrukturiranja i izračun njihovih učinaka na manjak likvidnih sredstava,</w:t>
      </w:r>
    </w:p>
    <w:p w:rsidRDefault="008442B5" w:rsidP="008442B5" w:rsidR="008442B5" w:rsidRPr="00C04F2A">
      <w:pPr>
        <w:ind w:firstLine="708"/>
        <w:jc w:val="both"/>
      </w:pPr>
      <w:r w:rsidRPr="00C04F2A">
        <w:t>- mjere operativnoga restrukturiranja i izračun njihovih učinaka na poslovanje,</w:t>
      </w:r>
    </w:p>
    <w:p w:rsidRDefault="008442B5" w:rsidP="008442B5" w:rsidR="008442B5" w:rsidRPr="00C04F2A">
      <w:pPr>
        <w:ind w:firstLine="708"/>
        <w:jc w:val="both"/>
      </w:pPr>
      <w:r w:rsidRPr="00C04F2A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C04F2A">
      <w:pPr>
        <w:ind w:firstLine="708"/>
        <w:jc w:val="both"/>
      </w:pPr>
      <w:r w:rsidRPr="00C04F2A">
        <w:t>- planiranu bilancu na zadnji dan razdoblja za koje je sastavljen plan poslovanja,</w:t>
      </w:r>
    </w:p>
    <w:p w:rsidRDefault="008442B5" w:rsidP="008442B5" w:rsidR="008442B5" w:rsidRPr="00C04F2A">
      <w:pPr>
        <w:ind w:firstLine="708"/>
        <w:jc w:val="both"/>
      </w:pPr>
      <w:r w:rsidRPr="00C04F2A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C04F2A">
      <w:pPr>
        <w:ind w:firstLine="708"/>
        <w:jc w:val="both"/>
      </w:pPr>
      <w:r w:rsidRPr="00C04F2A">
        <w:lastRenderedPageBreak/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C04F2A">
      <w:pPr>
        <w:ind w:firstLine="708"/>
        <w:jc w:val="both"/>
      </w:pPr>
      <w:r w:rsidRPr="00C04F2A">
        <w:t>- najavu novoga zaduženja u novcu radi privremenog financiranja, ako je dužnik takvu mjeru restrukturiranja predvidio i</w:t>
      </w:r>
    </w:p>
    <w:p w:rsidRDefault="008442B5" w:rsidP="008442B5" w:rsidR="008442B5" w:rsidRPr="00C04F2A">
      <w:pPr>
        <w:ind w:firstLine="708"/>
        <w:jc w:val="both"/>
      </w:pPr>
      <w:r w:rsidRPr="00C04F2A">
        <w:t>- planirani iznos troškova restrukturiranja.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Prema odredbi čl</w:t>
      </w:r>
      <w:r w:rsidR="000871F3" w:rsidRPr="00C04F2A">
        <w:t>.</w:t>
      </w:r>
      <w:r w:rsidRPr="00C04F2A">
        <w:t xml:space="preserve"> 27. t</w:t>
      </w:r>
      <w:r w:rsidR="000871F3" w:rsidRPr="00C04F2A">
        <w:t>.</w:t>
      </w:r>
      <w:r w:rsidRPr="00C04F2A">
        <w:t xml:space="preserve"> 8. SZ-a vjerovnici se u predstečajnom postupku  razvrstavaju u skupine odgovarajućom primjenom pravila o razvrstavanju sudionika u stečajnom planu. S tim u svezi, prema odredbi čl</w:t>
      </w:r>
      <w:r w:rsidR="000871F3" w:rsidRPr="00C04F2A">
        <w:t>.</w:t>
      </w:r>
      <w:r w:rsidRPr="00C04F2A">
        <w:t xml:space="preserve"> 308. st</w:t>
      </w:r>
      <w:r w:rsidR="000871F3" w:rsidRPr="00C04F2A">
        <w:t>.</w:t>
      </w:r>
      <w:r w:rsidRPr="00C04F2A">
        <w:t xml:space="preserve"> 2. SZ-a, u stečajnom planu će navesti kriteriji razvrstavanja vjerovnika, a takvo razvrstavanje se mora temeljiti na valjanim razlozima. Prema odredbi čl</w:t>
      </w:r>
      <w:r w:rsidR="000871F3" w:rsidRPr="00C04F2A">
        <w:t>.</w:t>
      </w:r>
      <w:r w:rsidRPr="00C04F2A">
        <w:t xml:space="preserve"> 312. st</w:t>
      </w:r>
      <w:r w:rsidR="000871F3" w:rsidRPr="00C04F2A">
        <w:t>.</w:t>
      </w:r>
      <w:r w:rsidRPr="00C04F2A">
        <w:t xml:space="preserve"> 1. SZ-a, 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</w:t>
      </w:r>
      <w:r w:rsidR="000871F3" w:rsidRPr="00C04F2A">
        <w:t>.</w:t>
      </w:r>
      <w:r w:rsidRPr="00C04F2A">
        <w:t xml:space="preserve"> 312. st</w:t>
      </w:r>
      <w:r w:rsidR="000871F3" w:rsidRPr="00C04F2A">
        <w:t>.</w:t>
      </w:r>
      <w:r w:rsidRPr="00C04F2A">
        <w:t xml:space="preserve"> 2.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3719CF">
      <w:pPr>
        <w:ind w:firstLine="708"/>
        <w:jc w:val="both"/>
      </w:pPr>
      <w:r w:rsidRPr="003719CF">
        <w:t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izjavu o broju zaposlenih na zadnji dan u mjesecu koji prethodi danu podnošenja prijedloga i prijedlog plana restrukturiranja (koji sadrži sve što je propisano prethodno citiranim odredbama čl</w:t>
      </w:r>
      <w:r w:rsidR="000871F3" w:rsidRPr="003719CF">
        <w:t>.</w:t>
      </w:r>
      <w:r w:rsidRPr="003719CF">
        <w:t xml:space="preserve"> 27. SZ-a) iako je to bio dužan učiniti u skladu s odredbama čl</w:t>
      </w:r>
      <w:r w:rsidR="000871F3" w:rsidRPr="003719CF">
        <w:t>.</w:t>
      </w:r>
      <w:r w:rsidRPr="003719CF">
        <w:t xml:space="preserve"> 26. SZ-a.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Uzevši u obzir navedeno, sud je utvrdio kako prijedlog za otvaranje predstečajnoga postupka nije potpun, zbog čega je na temelju odredbe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izreke rješenja propisane odredbama čl</w:t>
      </w:r>
      <w:r w:rsidR="0085431A" w:rsidRPr="00C04F2A">
        <w:t>.</w:t>
      </w:r>
      <w:r w:rsidRPr="00C04F2A">
        <w:t xml:space="preserve"> 28. st</w:t>
      </w:r>
      <w:r w:rsidR="0085431A" w:rsidRPr="00C04F2A">
        <w:t>.</w:t>
      </w:r>
      <w:r w:rsidRPr="00C04F2A">
        <w:t xml:space="preserve"> 3. i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294995">
        <w:rPr>
          <w:lang w:val="pt-BR"/>
        </w:rPr>
        <w:t>29. travnja</w:t>
      </w:r>
      <w:r w:rsidRPr="00C04F2A">
        <w:rPr>
          <w:lang w:val="pt-BR"/>
        </w:rPr>
        <w:t xml:space="preserve"> 2019.</w:t>
      </w:r>
    </w:p>
    <w:p w:rsidRDefault="004A2A5B" w:rsidP="001D7C1D" w:rsidR="004A2A5B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 w:rsidRPr="00C04F2A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t>Uputa o pravnom lijeku:</w:t>
      </w:r>
    </w:p>
    <w:p w:rsidRDefault="00577A2C" w:rsidP="00577A2C" w:rsidR="00577A2C" w:rsidRPr="00C04F2A">
      <w:pPr>
        <w:jc w:val="both"/>
      </w:pPr>
      <w:r w:rsidRPr="00C04F2A">
        <w:lastRenderedPageBreak/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44769C" w:rsidP="001D7C1D" w:rsidR="0044769C" w:rsidRPr="00C04F2A"/>
    <w:p w:rsidRDefault="001D7C1D" w:rsidP="001D7C1D" w:rsidR="001D7C1D" w:rsidRPr="00C04F2A">
      <w:r w:rsidRPr="00C04F2A"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C04F2A" w:rsidR="001D7C1D" w:rsidRPr="00C04F2A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75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C04F2A" w:rsidP="00C04F2A" w:rsidR="00C04F2A">
    <w:pPr>
      <w:jc w:val="right"/>
    </w:pPr>
    <w:r w:rsidRPr="00C04F2A">
      <w:t xml:space="preserve">               </w:t>
    </w:r>
    <w:r w:rsidR="00294995">
      <w:t>87. St-1005/2019</w:t>
    </w:r>
    <w:r w:rsidR="00294995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3719CF" w:rsidP="008442B5" w:rsidR="008442B5">
    <w:pPr>
      <w:pStyle w:val="Zaglavlje"/>
      <w:jc w:val="right"/>
    </w:pPr>
    <w:r>
      <w:t>St-1005/2019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65FA4"/>
    <w:rsid w:val="00071750"/>
    <w:rsid w:val="000846DF"/>
    <w:rsid w:val="000871F3"/>
    <w:rsid w:val="000C40B7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52EBC"/>
    <w:rsid w:val="00261F1D"/>
    <w:rsid w:val="00293D54"/>
    <w:rsid w:val="00294995"/>
    <w:rsid w:val="00296D5A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19CF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B6E2D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51ABD"/>
    <w:rsid w:val="00771160"/>
    <w:rsid w:val="00791055"/>
    <w:rsid w:val="00794081"/>
    <w:rsid w:val="007A0858"/>
    <w:rsid w:val="007A21D5"/>
    <w:rsid w:val="007B1722"/>
    <w:rsid w:val="007B4EA9"/>
    <w:rsid w:val="007E520E"/>
    <w:rsid w:val="00822560"/>
    <w:rsid w:val="00832796"/>
    <w:rsid w:val="008442B5"/>
    <w:rsid w:val="00846FF0"/>
    <w:rsid w:val="00852B75"/>
    <w:rsid w:val="0085431A"/>
    <w:rsid w:val="0085489D"/>
    <w:rsid w:val="00873338"/>
    <w:rsid w:val="008A0B94"/>
    <w:rsid w:val="008A1446"/>
    <w:rsid w:val="008A43B6"/>
    <w:rsid w:val="008A6C6B"/>
    <w:rsid w:val="008B5ABB"/>
    <w:rsid w:val="008C27EB"/>
    <w:rsid w:val="008E3CE2"/>
    <w:rsid w:val="008F1F6F"/>
    <w:rsid w:val="00925391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28E1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A6898"/>
    <w:rsid w:val="00BC21E9"/>
    <w:rsid w:val="00BF352B"/>
    <w:rsid w:val="00C04F2A"/>
    <w:rsid w:val="00C1172F"/>
    <w:rsid w:val="00C22FB5"/>
    <w:rsid w:val="00C25555"/>
    <w:rsid w:val="00C366DD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53245"/>
    <w:rsid w:val="00E87AD2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St-1005/2019</izvorni_sadrzaj>
    <derivirana_varijabla naziv="DomainObject.Predmet.OznakaBroj_1">St-1005/2019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ORESTES  GRUPA d.o.o.</izvorni_sadrzaj>
    <derivirana_varijabla naziv="DomainObject.Predmet.ProtustrankaFormated_1">  ORESTES  GRUPA d.o.o.</derivirana_varijabla>
  </DomainObject.Predmet.ProtustrankaFormated>
  <DomainObject.Predmet.ProtustrankaFormatedOIB>
    <izvorni_sadrzaj>  ORESTES  GRUPA d.o.o., OIB 08104209493</izvorni_sadrzaj>
    <derivirana_varijabla naziv="DomainObject.Predmet.ProtustrankaFormatedOIB_1">  ORESTES  GRUPA d.o.o., OIB 08104209493</derivirana_varijabla>
  </DomainObject.Predmet.ProtustrankaFormatedOIB>
  <DomainObject.Predmet.ProtustrankaFormatedWithAdress>
    <izvorni_sadrzaj> ORESTES  GRUPA d.o.o., Kutnjački put 18, 10000 Zagreb</izvorni_sadrzaj>
    <derivirana_varijabla naziv="DomainObject.Predmet.ProtustrankaFormatedWithAdress_1"> ORESTES  GRUPA d.o.o., Kutnjački put 18, 10000 Zagreb</derivirana_varijabla>
  </DomainObject.Predmet.ProtustrankaFormatedWithAdress>
  <DomainObject.Predmet.ProtustrankaFormatedWithAdressOIB>
    <izvorni_sadrzaj> ORESTES  GRUPA d.o.o., OIB 08104209493, Kutnjački put 18, 10000 Zagreb</izvorni_sadrzaj>
    <derivirana_varijabla naziv="DomainObject.Predmet.ProtustrankaFormatedWithAdressOIB_1"> ORESTES  GRUPA d.o.o., OIB 08104209493, Kutnjački put 18, 10000 Zagreb</derivirana_varijabla>
  </DomainObject.Predmet.ProtustrankaFormatedWithAdressOIB>
  <DomainObject.Predmet.ProtustrankaWithAdress>
    <izvorni_sadrzaj>ORESTES  GRUPA d.o.o. Kutnjački put 18, 10000 Zagreb</izvorni_sadrzaj>
    <derivirana_varijabla naziv="DomainObject.Predmet.ProtustrankaWithAdress_1">ORESTES  GRUPA d.o.o. Kutnjački put 18, 10000 Zagreb</derivirana_varijabla>
  </DomainObject.Predmet.ProtustrankaWithAdress>
  <DomainObject.Predmet.ProtustrankaWithAdressOIB>
    <izvorni_sadrzaj>ORESTES  GRUPA d.o.o., OIB 08104209493, Kutnjački put 18, 10000 Zagreb</izvorni_sadrzaj>
    <derivirana_varijabla naziv="DomainObject.Predmet.ProtustrankaWithAdressOIB_1">ORESTES  GRUPA d.o.o., OIB 08104209493, Kutnjački put 18, 10000 Zagreb</derivirana_varijabla>
  </DomainObject.Predmet.ProtustrankaWithAdressOIB>
  <DomainObject.Predmet.ProtustrankaNazivFormated>
    <izvorni_sadrzaj>ORESTES  GRUPA d.o.o.</izvorni_sadrzaj>
    <derivirana_varijabla naziv="DomainObject.Predmet.ProtustrankaNazivFormated_1">ORESTES  GRUPA d.o.o.</derivirana_varijabla>
  </DomainObject.Predmet.ProtustrankaNazivFormated>
  <DomainObject.Predmet.ProtustrankaNazivFormatedOIB>
    <izvorni_sadrzaj>ORESTES  GRUPA d.o.o., OIB 08104209493</izvorni_sadrzaj>
    <derivirana_varijabla naziv="DomainObject.Predmet.ProtustrankaNazivFormatedOIB_1">ORESTES  GRUPA d.o.o., OIB 08104209493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ORESTES  GRUPA d.o.o.; CVM Smart Technology Solutions d.o.o. za usluge</izvorni_sadrzaj>
    <derivirana_varijabla naziv="DomainObject.Predmet.StrankaFormated_1">  ORESTES  GRUPA d.o.o.; CVM Smart Technology Solutions d.o.o. za usluge</derivirana_varijabla>
  </DomainObject.Predmet.StrankaFormated>
  <DomainObject.Predmet.StrankaFormatedOIB>
    <izvorni_sadrzaj>  ORESTES  GRUPA d.o.o., OIB 08104209493; CVM Smart Technology Solutions d.o.o. za usluge, OIB 51474019690</izvorni_sadrzaj>
    <derivirana_varijabla naziv="DomainObject.Predmet.StrankaFormatedOIB_1">  ORESTES  GRUPA d.o.o., OIB 08104209493; CVM Smart Technology Solutions d.o.o. za usluge, OIB 51474019690</derivirana_varijabla>
  </DomainObject.Predmet.StrankaFormatedOIB>
  <DomainObject.Predmet.StrankaFormatedWithAdress>
    <izvorni_sadrzaj> ORESTES  GRUPA d.o.o., Kutnjački put 18, 10000 Zagreb; CVM Smart Technology Solutions d.o.o. za usluge, Kutnjački put 18, 10000 Zagreb</izvorni_sadrzaj>
    <derivirana_varijabla naziv="DomainObject.Predmet.StrankaFormatedWithAdress_1"> ORESTES  GRUPA d.o.o., Kutnjački put 18, 10000 Zagreb; CVM Smart Technology Solutions d.o.o. za usluge, Kutnjački put 18, 10000 Zagreb</derivirana_varijabla>
  </DomainObject.Predmet.StrankaFormatedWithAdress>
  <DomainObject.Predmet.StrankaFormatedWithAdressOIB>
    <izvorni_sadrzaj> ORESTES  GRUPA d.o.o., OIB 08104209493, Kutnjački put 18, 10000 Zagreb; CVM Smart Technology Solutions d.o.o. za usluge, OIB 51474019690, Kutnjački put 18, 10000 Zagreb</izvorni_sadrzaj>
    <derivirana_varijabla naziv="DomainObject.Predmet.StrankaFormatedWithAdressOIB_1"> ORESTES  GRUPA d.o.o., OIB 08104209493, Kutnjački put 18, 10000 Zagreb; CVM Smart Technology Solutions d.o.o. za usluge, OIB 51474019690, Kutnjački put 18, 10000 Zagreb</derivirana_varijabla>
  </DomainObject.Predmet.StrankaFormatedWithAdressOIB>
  <DomainObject.Predmet.StrankaWithAdress>
    <izvorni_sadrzaj>ORESTES  GRUPA d.o.o. Kutnjački put 18,10000 Zagreb,CVM Smart Technology Solutions d.o.o. za usluge Kutnjački put 18,10000 Zagreb</izvorni_sadrzaj>
    <derivirana_varijabla naziv="DomainObject.Predmet.StrankaWithAdress_1">ORESTES  GRUPA d.o.o. Kutnjački put 18,10000 Zagreb,CVM Smart Technology Solutions d.o.o. za usluge Kutnjački put 18,10000 Zagreb</derivirana_varijabla>
  </DomainObject.Predmet.StrankaWithAdress>
  <DomainObject.Predmet.StrankaWithAdressOIB>
    <izvorni_sadrzaj>ORESTES  GRUPA d.o.o., OIB 08104209493, Kutnjački put 18,10000 Zagreb,CVM Smart Technology Solutions d.o.o. za usluge, OIB 51474019690, Kutnjački put 18,10000 Zagreb</izvorni_sadrzaj>
    <derivirana_varijabla naziv="DomainObject.Predmet.StrankaWithAdressOIB_1">ORESTES  GRUPA d.o.o., OIB 08104209493, Kutnjački put 18,10000 Zagreb,CVM Smart Technology Solutions d.o.o. za usluge, OIB 51474019690, Kutnjački put 18,10000 Zagreb</derivirana_varijabla>
  </DomainObject.Predmet.StrankaWithAdressOIB>
  <DomainObject.Predmet.StrankaNazivFormated>
    <izvorni_sadrzaj>ORESTES  GRUPA d.o.o.,CVM Smart Technology Solutions d.o.o. za usluge</izvorni_sadrzaj>
    <derivirana_varijabla naziv="DomainObject.Predmet.StrankaNazivFormated_1">ORESTES  GRUPA d.o.o.,CVM Smart Technology Solutions d.o.o. za usluge</derivirana_varijabla>
  </DomainObject.Predmet.StrankaNazivFormated>
  <DomainObject.Predmet.StrankaNazivFormatedOIB>
    <izvorni_sadrzaj>ORESTES  GRUPA d.o.o., OIB 08104209493,CVM Smart Technology Solutions d.o.o. za usluge, OIB 51474019690</izvorni_sadrzaj>
    <derivirana_varijabla naziv="DomainObject.Predmet.StrankaNazivFormatedOIB_1">ORESTES  GRUPA d.o.o., OIB 08104209493,CVM Smart Technology Solutions d.o.o. za usluge, OIB 51474019690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ORESTES  GRUPA d.o.o.</item>
      <item>CVM Smart Technology Solutions d.o.o. za usluge</item>
    </izvorni_sadrzaj>
    <derivirana_varijabla naziv="DomainObject.Predmet.StrankaListFormated_1">
      <item>ORESTES  GRUPA d.o.o.</item>
      <item>CVM Smart Technology Solutions d.o.o. za usluge</item>
    </derivirana_varijabla>
  </DomainObject.Predmet.StrankaListFormated>
  <DomainObject.Predmet.StrankaListFormatedOIB>
    <izvorni_sadrzaj>
      <item>ORESTES  GRUPA d.o.o., OIB 08104209493</item>
      <item>CVM Smart Technology Solutions d.o.o. za usluge, OIB 51474019690</item>
    </izvorni_sadrzaj>
    <derivirana_varijabla naziv="DomainObject.Predmet.StrankaListFormatedOIB_1">
      <item>ORESTES  GRUPA d.o.o., OIB 08104209493</item>
      <item>CVM Smart Technology Solutions d.o.o. za usluge, OIB 51474019690</item>
    </derivirana_varijabla>
  </DomainObject.Predmet.StrankaListFormatedOIB>
  <DomainObject.Predmet.StrankaListFormatedWithAdress>
    <izvorni_sadrzaj>
      <item>ORESTES  GRUPA d.o.o., Kutnjački put 18, 10000 Zagreb</item>
      <item>CVM Smart Technology Solutions d.o.o. za usluge, Kutnjački put 18, 10000 Zagreb</item>
    </izvorni_sadrzaj>
    <derivirana_varijabla naziv="DomainObject.Predmet.StrankaListFormatedWithAdress_1">
      <item>ORESTES  GRUPA d.o.o., Kutnjački put 18, 10000 Zagreb</item>
      <item>CVM Smart Technology Solutions d.o.o. za usluge, Kutnjački put 18, 10000 Zagreb</item>
    </derivirana_varijabla>
  </DomainObject.Predmet.StrankaListFormatedWithAdress>
  <DomainObject.Predmet.StrankaListFormatedWithAdressOIB>
    <izvorni_sadrzaj>
      <item>ORESTES  GRUPA d.o.o., OIB 08104209493, Kutnjački put 18, 10000 Zagreb</item>
      <item>CVM Smart Technology Solutions d.o.o. za usluge, OIB 51474019690, Kutnjački put 18, 10000 Zagreb</item>
    </izvorni_sadrzaj>
    <derivirana_varijabla naziv="DomainObject.Predmet.StrankaListFormatedWithAdressOIB_1">
      <item>ORESTES  GRUPA d.o.o., OIB 08104209493, Kutnjački put 18, 10000 Zagreb</item>
      <item>CVM Smart Technology Solutions d.o.o. za usluge, OIB 51474019690, Kutnjački put 18, 10000 Zagreb</item>
    </derivirana_varijabla>
  </DomainObject.Predmet.StrankaListFormatedWithAdressOIB>
  <DomainObject.Predmet.StrankaListNazivFormated>
    <izvorni_sadrzaj>
      <item>ORESTES  GRUPA d.o.o.</item>
      <item>CVM Smart Technology Solutions d.o.o. za usluge</item>
    </izvorni_sadrzaj>
    <derivirana_varijabla naziv="DomainObject.Predmet.StrankaListNazivFormated_1">
      <item>ORESTES  GRUPA d.o.o.</item>
      <item>CVM Smart Technology Solutions d.o.o. za usluge</item>
    </derivirana_varijabla>
  </DomainObject.Predmet.StrankaListNazivFormated>
  <DomainObject.Predmet.StrankaListNazivFormatedOIB>
    <izvorni_sadrzaj>
      <item>ORESTES  GRUPA d.o.o., OIB 08104209493</item>
      <item>CVM Smart Technology Solutions d.o.o. za usluge, OIB 51474019690</item>
    </izvorni_sadrzaj>
    <derivirana_varijabla naziv="DomainObject.Predmet.StrankaListNazivFormatedOIB_1">
      <item>ORESTES  GRUPA d.o.o., OIB 08104209493</item>
      <item>CVM Smart Technology Solutions d.o.o. za usluge, OIB 51474019690</item>
    </derivirana_varijabla>
  </DomainObject.Predmet.StrankaListNazivFormatedOIB>
  <DomainObject.Predmet.ProtuStrankaListFormated>
    <izvorni_sadrzaj>
      <item>ORESTES  GRUPA d.o.o.</item>
    </izvorni_sadrzaj>
    <derivirana_varijabla naziv="DomainObject.Predmet.ProtuStrankaListFormated_1">
      <item>ORESTES  GRUPA d.o.o.</item>
    </derivirana_varijabla>
  </DomainObject.Predmet.ProtuStrankaListFormated>
  <DomainObject.Predmet.ProtuStrankaListFormatedOIB>
    <izvorni_sadrzaj>
      <item>ORESTES  GRUPA d.o.o., OIB 08104209493</item>
    </izvorni_sadrzaj>
    <derivirana_varijabla naziv="DomainObject.Predmet.ProtuStrankaListFormatedOIB_1">
      <item>ORESTES  GRUPA d.o.o., OIB 08104209493</item>
    </derivirana_varijabla>
  </DomainObject.Predmet.ProtuStrankaListFormatedOIB>
  <DomainObject.Predmet.ProtuStrankaListFormatedWithAdress>
    <izvorni_sadrzaj>
      <item>ORESTES  GRUPA d.o.o., Kutnjački put 18, 10000 Zagreb</item>
    </izvorni_sadrzaj>
    <derivirana_varijabla naziv="DomainObject.Predmet.ProtuStrankaListFormatedWithAdress_1">
      <item>ORESTES  GRUPA d.o.o., Kutnjački put 18, 10000 Zagreb</item>
    </derivirana_varijabla>
  </DomainObject.Predmet.ProtuStrankaListFormatedWithAdress>
  <DomainObject.Predmet.ProtuStrankaListFormatedWithAdressOIB>
    <izvorni_sadrzaj>
      <item>ORESTES  GRUPA d.o.o., OIB 08104209493, Kutnjački put 18, 10000 Zagreb</item>
    </izvorni_sadrzaj>
    <derivirana_varijabla naziv="DomainObject.Predmet.ProtuStrankaListFormatedWithAdressOIB_1">
      <item>ORESTES  GRUPA d.o.o., OIB 08104209493, Kutnjački put 18, 10000 Zagreb</item>
    </derivirana_varijabla>
  </DomainObject.Predmet.ProtuStrankaListFormatedWithAdressOIB>
  <DomainObject.Predmet.ProtuStrankaListNazivFormated>
    <izvorni_sadrzaj>
      <item>ORESTES  GRUPA d.o.o.</item>
    </izvorni_sadrzaj>
    <derivirana_varijabla naziv="DomainObject.Predmet.ProtuStrankaListNazivFormated_1">
      <item>ORESTES  GRUPA d.o.o.</item>
    </derivirana_varijabla>
  </DomainObject.Predmet.ProtuStrankaListNazivFormated>
  <DomainObject.Predmet.ProtuStrankaListNazivFormatedOIB>
    <izvorni_sadrzaj>
      <item>ORESTES  GRUPA d.o.o., OIB 08104209493</item>
    </izvorni_sadrzaj>
    <derivirana_varijabla naziv="DomainObject.Predmet.ProtuStrankaListNazivFormatedOIB_1">
      <item>ORESTES  GRUPA d.o.o., OIB 08104209493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ORESTES  GRUPA d.o.o. i dr.</izvorni_sadrzaj>
    <derivirana_varijabla naziv="DomainObject.Predmet.StrankaIDrugi_1">ORESTES  GRUPA d.o.o. i dr.</derivirana_varijabla>
  </DomainObject.Predmet.StrankaIDrugi>
  <DomainObject.Predmet.ProtustrankaIDrugi>
    <izvorni_sadrzaj>ORESTES  GRUPA d.o.o.</izvorni_sadrzaj>
    <derivirana_varijabla naziv="DomainObject.Predmet.ProtustrankaIDrugi_1">ORESTES  GRUPA d.o.o.</derivirana_varijabla>
  </DomainObject.Predmet.ProtustrankaIDrugi>
  <DomainObject.Predmet.StrankaIDrugiAdressOIB>
    <izvorni_sadrzaj>ORESTES  GRUPA d.o.o., OIB 08104209493, Kutnjački put 18, 10000 Zagreb i dr.</izvorni_sadrzaj>
    <derivirana_varijabla naziv="DomainObject.Predmet.StrankaIDrugiAdressOIB_1">ORESTES  GRUPA d.o.o., OIB 08104209493, Kutnjački put 18, 10000 Zagreb i dr.</derivirana_varijabla>
  </DomainObject.Predmet.StrankaIDrugiAdressOIB>
  <DomainObject.Predmet.ProtustrankaIDrugiAdressOIB>
    <izvorni_sadrzaj>ORESTES  GRUPA d.o.o., OIB 08104209493, Kutnjački put 18, 10000 Zagreb</izvorni_sadrzaj>
    <derivirana_varijabla naziv="DomainObject.Predmet.ProtustrankaIDrugiAdressOIB_1">ORESTES  GRUPA d.o.o., OIB 08104209493, Kutnjački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ORESTES  GRUPA d.o.o.</item>
      <item>ORESTES  GRUPA d.o.o.</item>
      <item>CVM Smart Technology Solutions d.o.o. za usluge</item>
    </izvorni_sadrzaj>
    <derivirana_varijabla naziv="DomainObject.Predmet.SudioniciListNaziv_1">
      <item>ORESTES  GRUPA d.o.o.</item>
      <item>ORESTES  GRUPA d.o.o.</item>
      <item>CVM Smart Technology Solutions d.o.o. za usluge</item>
    </derivirana_varijabla>
  </DomainObject.Predmet.SudioniciListNaziv>
  <DomainObject.Predmet.SudioniciListAdressOIB>
    <izvorni_sadrzaj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</izvorni_sadrzaj>
    <derivirana_varijabla naziv="DomainObject.Predmet.SudioniciListAdressOIB_1">
      <item>ORESTES  GRUPA d.o.o., OIB 08104209493, Kutnjački put 18,10000 Zagreb</item>
      <item>ORESTES  GRUPA d.o.o., OIB 08104209493, Kutnjački put 18,10000 Zagreb</item>
      <item>CVM Smart Technology Solutions d.o.o. za usluge, OIB 51474019690, Kutnjački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08104209493</item>
      <item>, OIB 08104209493</item>
      <item>, OIB 51474019690</item>
    </izvorni_sadrzaj>
    <derivirana_varijabla naziv="DomainObject.Predmet.SudioniciListNazivOIB_1">
      <item>, OIB 08104209493</item>
      <item>, OIB 08104209493</item>
      <item>, OIB 51474019690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B2007-B5A9-45BD-BB8B-9A5E01501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1582</properties:Words>
  <properties:Characters>8955</properties:Characters>
  <properties:Lines>179</properties:Lines>
  <properties:Paragraphs>70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2019-04-29T08:08:00Z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(Rj - dopuna prijedloga.docx)</vt:lpwstr>
  </prop:property>
  <prop:property name="CC_coloring" pid="5" fmtid="{D5CDD505-2E9C-101B-9397-08002B2CF9AE}">
    <vt:bool>false</vt:bool>
  </prop:property>
</prop:Properties>
</file>