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b814" w14:paraId="acab814" w:rsidRDefault="00E51C17" w:rsidR="00E83BBF">
      <w:pPr>
        <w:pStyle w:val="Standard"/>
        <w:ind w:firstLine="709" w:left="4254"/>
        <w15:collapsed w:val="false"/>
      </w:pPr>
      <w:bookmarkStart w:name="_GoBack" w:id="0"/>
      <w:bookmarkEnd w:id="0"/>
      <w:r>
        <w:rPr>
          <w:b/>
          <w:bCs/>
        </w:rPr>
        <w:t>TABLICA IZLUČNIH PRAVA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  </w:t>
      </w:r>
      <w:r>
        <w:rPr>
          <w:b/>
        </w:rPr>
        <w:t>St-792/2018</w:t>
      </w:r>
    </w:p>
    <w:p w:rsidRDefault="00E83BBF" w:rsidR="00E83BBF">
      <w:pPr>
        <w:pStyle w:val="Standard"/>
      </w:pPr>
    </w:p>
    <w:p w:rsidRDefault="00E83BBF" w:rsidR="00E83BBF">
      <w:pPr>
        <w:pStyle w:val="Standard"/>
      </w:pPr>
    </w:p>
    <w:p w:rsidRDefault="00E83BBF" w:rsidR="00E83BBF">
      <w:pPr>
        <w:pStyle w:val="Standard"/>
      </w:pPr>
    </w:p>
    <w:p w:rsidRDefault="00E83BBF" w:rsidR="00E83BBF">
      <w:pPr>
        <w:pStyle w:val="Standard"/>
      </w:pPr>
    </w:p>
    <w:p w:rsidRDefault="00E83BBF" w:rsidR="00E83BBF">
      <w:pPr>
        <w:pStyle w:val="Standard"/>
        <w:rPr>
          <w:b/>
          <w:bCs/>
        </w:rPr>
      </w:pPr>
    </w:p>
    <w:p w:rsidRDefault="00E51C17" w:rsidR="00E83BBF">
      <w:pPr>
        <w:pStyle w:val="Standard"/>
        <w:rPr>
          <w:b/>
          <w:bCs/>
        </w:rPr>
      </w:pPr>
      <w:r>
        <w:rPr>
          <w:b/>
          <w:bCs/>
        </w:rPr>
        <w:tab/>
        <w:t>Trgovački sud u Zagrebu</w:t>
      </w:r>
    </w:p>
    <w:p w:rsidRDefault="00E51C17" w:rsidR="00E83BBF">
      <w:pPr>
        <w:pStyle w:val="Standard"/>
        <w:rPr>
          <w:b/>
          <w:bCs/>
        </w:rPr>
      </w:pPr>
      <w:r>
        <w:rPr>
          <w:b/>
          <w:bCs/>
        </w:rPr>
        <w:tab/>
        <w:t>Zagreb, Amruševa 2/II</w:t>
      </w:r>
    </w:p>
    <w:p w:rsidRDefault="00E51C17" w:rsidR="00E83BBF">
      <w:pPr>
        <w:pStyle w:val="Standard"/>
        <w:rPr>
          <w:b/>
          <w:bCs/>
        </w:rPr>
      </w:pPr>
      <w:r>
        <w:rPr>
          <w:b/>
          <w:bCs/>
        </w:rPr>
        <w:tab/>
        <w:t>Posl. br. St-792/2018</w:t>
      </w:r>
    </w:p>
    <w:p w:rsidRDefault="00E51C17" w:rsidR="00E83BBF">
      <w:pPr>
        <w:pStyle w:val="Standard"/>
        <w:rPr>
          <w:b/>
          <w:bCs/>
        </w:rPr>
      </w:pPr>
      <w:r>
        <w:rPr>
          <w:b/>
          <w:bCs/>
        </w:rPr>
        <w:tab/>
        <w:t>Dužnik: Dužnik: HERMANN BARF d.o.o., Samobor, Ul. Frane Hrčića 2 , OIB: 72071176304</w:t>
      </w:r>
    </w:p>
    <w:p w:rsidRDefault="00E83BBF" w:rsidR="00E83BBF">
      <w:pPr>
        <w:pStyle w:val="Standard"/>
        <w:rPr>
          <w:b/>
          <w:bCs/>
        </w:rPr>
      </w:pPr>
    </w:p>
    <w:p w:rsidRDefault="00E83BBF" w:rsidR="00E83BBF">
      <w:pPr>
        <w:pStyle w:val="Standard"/>
        <w:rPr>
          <w:b/>
          <w:bCs/>
        </w:rPr>
      </w:pPr>
    </w:p>
    <w:tbl>
      <w:tblPr>
        <w:tblW w:type="dxa" w:w="1457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163"/>
        <w:gridCol w:w="2962"/>
        <w:gridCol w:w="2263"/>
        <w:gridCol w:w="2562"/>
        <w:gridCol w:w="3191"/>
        <w:gridCol w:w="2434"/>
      </w:tblGrid>
      <w:tr w:rsidR="00E83BBF">
        <w:tc>
          <w:tcPr>
            <w:tcW w:type="dxa" w:w="11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>Redni broj</w:t>
            </w:r>
          </w:p>
        </w:tc>
        <w:tc>
          <w:tcPr>
            <w:tcW w:type="dxa" w:w="296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>Ime i prezme/ tvrtka ili naziv izlučnog vjerovnika</w:t>
            </w:r>
          </w:p>
        </w:tc>
        <w:tc>
          <w:tcPr>
            <w:tcW w:type="dxa" w:w="226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 xml:space="preserve">             OIB</w:t>
            </w:r>
          </w:p>
          <w:p w:rsidRDefault="00E51C17" w:rsidR="00E83BBF">
            <w:pPr>
              <w:pStyle w:val="TableContents"/>
            </w:pPr>
            <w:r>
              <w:t>izlučnog vjerovnika</w:t>
            </w:r>
          </w:p>
        </w:tc>
        <w:tc>
          <w:tcPr>
            <w:tcW w:type="dxa" w:w="256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 xml:space="preserve">          Adresa /</w:t>
            </w:r>
          </w:p>
          <w:p w:rsidRDefault="00E51C17" w:rsidR="00E83BBF">
            <w:pPr>
              <w:pStyle w:val="TableContents"/>
            </w:pPr>
            <w:r>
              <w:t>sjedište izlučnog prava</w:t>
            </w:r>
          </w:p>
        </w:tc>
        <w:tc>
          <w:tcPr>
            <w:tcW w:type="dxa" w:w="31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>Pravna osnova izlučnog prava</w:t>
            </w:r>
          </w:p>
        </w:tc>
        <w:tc>
          <w:tcPr>
            <w:tcW w:type="dxa" w:w="24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>Predmet izlučnog prava</w:t>
            </w:r>
          </w:p>
        </w:tc>
      </w:tr>
      <w:tr w:rsidR="00E83BBF">
        <w:tc>
          <w:tcPr>
            <w:tcW w:type="dxa" w:w="1163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 xml:space="preserve">      1.</w:t>
            </w:r>
          </w:p>
        </w:tc>
        <w:tc>
          <w:tcPr>
            <w:tcW w:type="dxa" w:w="296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>GC RENTING CROATIA d.o.o.</w:t>
            </w:r>
          </w:p>
        </w:tc>
        <w:tc>
          <w:tcPr>
            <w:tcW w:type="dxa" w:w="2263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>44115087893</w:t>
            </w:r>
          </w:p>
        </w:tc>
        <w:tc>
          <w:tcPr>
            <w:tcW w:type="dxa" w:w="256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>Zagreb, Avenija Većeslava Holjevac 40</w:t>
            </w:r>
          </w:p>
        </w:tc>
        <w:tc>
          <w:tcPr>
            <w:tcW w:type="dxa" w:w="319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>Ugovor o najmu br. 164000880</w:t>
            </w:r>
          </w:p>
        </w:tc>
        <w:tc>
          <w:tcPr>
            <w:tcW w:type="dxa" w:w="243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1C17" w:rsidR="00E83BBF">
            <w:pPr>
              <w:pStyle w:val="TableContents"/>
            </w:pPr>
            <w:r>
              <w:t xml:space="preserve">Drobilica za krupne kosti, MJM-400 </w:t>
            </w:r>
          </w:p>
          <w:p w:rsidRDefault="00E51C17" w:rsidR="00E83BBF">
            <w:pPr>
              <w:pStyle w:val="TableContents"/>
            </w:pPr>
            <w:r>
              <w:t>(PG-400), br. uređaja GC-2016-SN-01193</w:t>
            </w:r>
          </w:p>
        </w:tc>
      </w:tr>
    </w:tbl>
    <w:p w:rsidRDefault="00E83BBF" w:rsidR="00E83BBF">
      <w:pPr>
        <w:pStyle w:val="Standard"/>
        <w:rPr>
          <w:b/>
          <w:bCs/>
        </w:rPr>
      </w:pPr>
    </w:p>
    <w:p w:rsidRDefault="00E83BBF" w:rsidR="00E83BBF">
      <w:pPr>
        <w:pStyle w:val="Standard"/>
        <w:rPr>
          <w:b/>
          <w:bCs/>
        </w:rPr>
      </w:pPr>
    </w:p>
    <w:sectPr w:rsidR="00E83BBF">
      <w:pgSz w:orient="landscape" w:h="11906" w:w="16838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C17" w:rsidR="00E51C17">
      <w:r>
        <w:separator/>
      </w:r>
    </w:p>
  </w:endnote>
  <w:endnote w:id="0" w:type="continuationSeparator">
    <w:p w:rsidRDefault="00E51C17" w:rsidR="00E51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C17" w:rsidR="00E51C17">
      <w:r>
        <w:rPr>
          <w:color w:val="000000"/>
        </w:rPr>
        <w:separator/>
      </w:r>
    </w:p>
  </w:footnote>
  <w:footnote w:id="0" w:type="continuationSeparator">
    <w:p w:rsidRDefault="00E51C17" w:rsidR="00E51C1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BBF"/>
    <w:rsid w:val="00B664C2"/>
    <w:rsid w:val="00DE22F9"/>
    <w:rsid w:val="00E51C17"/>
    <w:rsid w:val="00E83BBF"/>
    <w:rsid w:val="00EF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Lucida Sans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  <w:autoSpaceDN w:val="false"/>
      <w:textAlignment w:val="baseline"/>
    </w:pPr>
    <w:rPr>
      <w:kern w:val="3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 w:val="false"/>
      <w:suppressAutoHyphens/>
      <w:autoSpaceDN w:val="false"/>
      <w:textAlignment w:val="baseline"/>
    </w:pPr>
    <w:rPr>
      <w:kern w:val="3"/>
      <w:sz w:val="24"/>
      <w:szCs w:val="24"/>
      <w:lang w:bidi="hi-IN" w:eastAsia="zh-CN"/>
    </w:rPr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eastAsia="Microsoft YaHe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customStyle="true" w:styleId="TableContents" w:type="paragraph">
    <w:name w:val="Table Contents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EF4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4E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4E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4E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4E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Lucida Sans" w:eastAsia="SimSu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bidi="hi-IN" w:eastAsia="zh-CN"/>
    </w:r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Arial" w:eastAsia="Microsoft YaHe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customStyle="1" w:styleId="TableContents" w:type="paragraph">
    <w:name w:val="Table Contents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EF4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4E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4E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4E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4E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77</properties:Words>
  <properties:Characters>463</properties:Characters>
  <properties:Lines>33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2018-11-26T09:22:00Z</dcterms:created>
  <dc:creator>Gordana Štifter Draščić</dc:creator>
  <cp:lastModifiedBy>Katarina Drndelić</cp:lastModifiedBy>
  <dcterms:modified xmlns:xsi="http://www.w3.org/2001/XMLSchema-instance" xsi:type="dcterms:W3CDTF">2018-11-26T09:24:00Z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Ostalo (Izlučno pravo Hermann Barf.docx)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