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2590" w14:paraId="f8a2590" w:rsidRDefault="00AE649C" w:rsidP="00FA5B5E" w:rsidR="00AE649C" w:rsidRPr="00B76F3C">
      <w:pPr>
        <w:pStyle w:val="Naslov3"/>
        <w15:collapsed w:val="false"/>
      </w:pPr>
    </w:p>
    <w:p w:rsidRDefault="00937FF9" w:rsidP="00A36E45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 xml:space="preserve">                                          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St-290/2016-24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6E45">
        <w:rPr>
          <w:rFonts w:cs="Times New Roman" w:eastAsia="Times New Roman"/>
          <w:szCs w:val="20"/>
          <w:lang w:eastAsia="hr-HR"/>
        </w:rPr>
        <w:t>R J E Š E N J E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6E45">
        <w:rPr>
          <w:rFonts w:cs="Times New Roman" w:eastAsia="Times New Roman"/>
          <w:szCs w:val="20"/>
          <w:lang w:eastAsia="hr-HR"/>
        </w:rPr>
        <w:t>TRGOVAČKI SUD U BJELOVARU, po stečajnom sucu Mariji Petrina Kubica, u stečajnom postupku nad dužnikom GT-INTERIJERI d.o.o. za proizvodnju, trgovinu i usluge iz Daruvara, Strma ulica 3, OIB: 42102113495,</w:t>
      </w:r>
      <w:r w:rsidRPr="00A36E45">
        <w:rPr>
          <w:rFonts w:cs="Times New Roman" w:eastAsia="Times New Roman"/>
          <w:lang w:eastAsia="hr-HR"/>
        </w:rPr>
        <w:t xml:space="preserve"> </w:t>
      </w:r>
      <w:r w:rsidRPr="00A36E45">
        <w:rPr>
          <w:rFonts w:cs="Times New Roman" w:eastAsia="Times New Roman"/>
          <w:szCs w:val="20"/>
          <w:lang w:eastAsia="hr-HR"/>
        </w:rPr>
        <w:t xml:space="preserve">nakon ispitnog ročišta održanog 23. rujna 2016., 6. listopada 2016. 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6E45">
        <w:rPr>
          <w:rFonts w:cs="Times New Roman" w:eastAsia="Times New Roman"/>
          <w:szCs w:val="20"/>
          <w:lang w:eastAsia="hr-HR"/>
        </w:rPr>
        <w:t>r i j e š i o  j e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A36E45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709"/>
        <w:rPr>
          <w:rFonts w:cs="Times New Roman" w:eastAsia="Times New Roman"/>
          <w:szCs w:val="20"/>
          <w:lang w:eastAsia="hr-HR"/>
        </w:rPr>
      </w:pPr>
      <w:r w:rsidRPr="00A36E45">
        <w:rPr>
          <w:rFonts w:cs="Times New Roman" w:eastAsia="Times New Roman"/>
          <w:szCs w:val="20"/>
          <w:lang w:eastAsia="hr-HR"/>
        </w:rPr>
        <w:t>I viši isplatni red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pct" w:w="450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834"/>
        <w:gridCol w:w="1597"/>
        <w:gridCol w:w="2213"/>
        <w:gridCol w:w="1716"/>
      </w:tblGrid>
      <w:tr w:rsidTr="00A36E45" w:rsidR="00A36E45" w:rsidRPr="00A36E45">
        <w:trPr>
          <w:trHeight w:val="844"/>
        </w:trPr>
        <w:tc>
          <w:tcPr>
            <w:tcW w:type="pct" w:w="17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Prezime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i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ime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/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tvrtka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ili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naziv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OIB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Adresa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/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Sjedište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Iznos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u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A36E45" w:rsidR="00A36E45" w:rsidRPr="00A36E45">
        <w:trPr>
          <w:trHeight w:val="558"/>
        </w:trPr>
        <w:tc>
          <w:tcPr>
            <w:tcW w:type="pct" w:w="17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GAŠPAR TOMISLAV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13531477584</w:t>
            </w:r>
          </w:p>
        </w:tc>
        <w:tc>
          <w:tcPr>
            <w:tcW w:type="pct" w:w="1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Daruvar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Strma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>ulica</w:t>
            </w:r>
            <w:proofErr w:type="spellEnd"/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3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              53.011,50    </w:t>
            </w:r>
          </w:p>
        </w:tc>
      </w:tr>
      <w:tr w:rsidTr="00A36E45" w:rsidR="00A36E45" w:rsidRPr="00A36E45">
        <w:trPr>
          <w:trHeight w:val="977"/>
        </w:trPr>
        <w:tc>
          <w:tcPr>
            <w:tcW w:type="pct" w:w="17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RH MINISTARSTVO FINANCIJA, POREZNA UPRAVA,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zastupana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po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ŽDO u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Bjelovaru</w:t>
            </w:r>
            <w:proofErr w:type="spellEnd"/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18683136487</w:t>
            </w:r>
          </w:p>
        </w:tc>
        <w:tc>
          <w:tcPr>
            <w:tcW w:type="pct" w:w="1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Zagreb,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Boškovićeva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5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sz w:val="20"/>
                <w:szCs w:val="20"/>
                <w:lang w:eastAsia="hr-HR" w:val="en-GB"/>
              </w:rPr>
              <w:t xml:space="preserve">             209.292,20    </w:t>
            </w:r>
          </w:p>
        </w:tc>
      </w:tr>
    </w:tbl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36E45">
        <w:rPr>
          <w:rFonts w:cs="Times New Roman" w:eastAsia="Times New Roman"/>
          <w:szCs w:val="20"/>
          <w:lang w:eastAsia="hr-HR"/>
        </w:rPr>
        <w:t xml:space="preserve">         II viši isplatni red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pct" w:w="445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756"/>
        <w:gridCol w:w="1533"/>
        <w:gridCol w:w="1991"/>
        <w:gridCol w:w="1987"/>
      </w:tblGrid>
      <w:tr w:rsidTr="00A36E45" w:rsidR="00A36E45" w:rsidRPr="00A36E45">
        <w:trPr>
          <w:trHeight w:val="897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Prezime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i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ime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/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tvrtka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ili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naziv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OIB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Adresa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/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Sjedište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Iznos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u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</w:tr>
      <w:tr w:rsidTr="00A36E45" w:rsidR="00A36E45" w:rsidRPr="00A36E45">
        <w:trPr>
          <w:trHeight w:val="694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Erste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&amp;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Steiermärkische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Bank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d.d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23057039320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Rijeka,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Jadranski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trg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3a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815.790,09    </w:t>
            </w:r>
          </w:p>
        </w:tc>
      </w:tr>
      <w:tr w:rsidTr="00A36E45" w:rsidR="00A36E45" w:rsidRPr="00A36E45">
        <w:trPr>
          <w:trHeight w:val="846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Hrvatska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agencija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za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malo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gospodarstvo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inovacije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i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investicije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(HAMAG-BICRO)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25609559342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Zagreb,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Ksaver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208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343.867,01    </w:t>
            </w:r>
          </w:p>
        </w:tc>
      </w:tr>
      <w:tr w:rsidTr="00A36E45" w:rsidR="00A36E45" w:rsidRPr="00A36E45">
        <w:trPr>
          <w:trHeight w:val="404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VIPnet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d.o.o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29524210204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Zagreb,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Vrtni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put 1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    2.076,92    </w:t>
            </w:r>
          </w:p>
        </w:tc>
      </w:tr>
      <w:tr w:rsidTr="00A36E45" w:rsidR="00A36E45" w:rsidRPr="00A36E45">
        <w:trPr>
          <w:trHeight w:val="630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HEP - Operator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distribucijskog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sustava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d.o.o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. ELEKTRA KRIŽ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46830600751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Križ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Trg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sv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.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Križa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7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    3.733,92    </w:t>
            </w:r>
          </w:p>
        </w:tc>
      </w:tr>
      <w:tr w:rsidTr="00A36E45" w:rsidR="00A36E45" w:rsidRPr="00A36E45">
        <w:trPr>
          <w:trHeight w:val="488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lastRenderedPageBreak/>
              <w:t>GRAD DARUVAR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35688993528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Daruvar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Trg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kralja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Tomislava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14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    8.022,33    </w:t>
            </w:r>
          </w:p>
        </w:tc>
      </w:tr>
      <w:tr w:rsidTr="00A36E45" w:rsidR="00A36E45" w:rsidRPr="00A36E45">
        <w:trPr>
          <w:trHeight w:val="846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WIENER OSIGURANJE VIENNA INSURANCE GROUP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d.d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52848403362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Zagreb,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Slovenska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ulica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24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    4.667,67    </w:t>
            </w:r>
          </w:p>
        </w:tc>
      </w:tr>
      <w:tr w:rsidTr="00A36E45" w:rsidR="00A36E45" w:rsidRPr="00A36E45">
        <w:trPr>
          <w:trHeight w:val="945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RH MINISTARSTVO FINANCIJA, POREZNA UPRAVA,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zastupana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po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ŽDO u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Bjelovaru</w:t>
            </w:r>
            <w:proofErr w:type="spellEnd"/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18683136487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Zagreb,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Boškovićeva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5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  17.783,70    </w:t>
            </w:r>
          </w:p>
        </w:tc>
      </w:tr>
      <w:tr w:rsidTr="00A36E45" w:rsidR="00A36E45" w:rsidRPr="00A36E45">
        <w:trPr>
          <w:trHeight w:val="419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WURTH-HRVATSKA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d.o.o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52641439848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Zagreb, F.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Lučića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32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  22.775,32    </w:t>
            </w:r>
          </w:p>
        </w:tc>
      </w:tr>
      <w:tr w:rsidTr="00A36E45" w:rsidR="00A36E45" w:rsidRPr="00A36E45">
        <w:trPr>
          <w:trHeight w:val="628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DACAR-COMMERCE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d.o.o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87939555226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Daruvar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Strossmayerova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18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  26.045,48    </w:t>
            </w:r>
          </w:p>
        </w:tc>
      </w:tr>
      <w:tr w:rsidTr="00A36E45" w:rsidR="00A36E45" w:rsidRPr="00A36E45">
        <w:trPr>
          <w:trHeight w:val="566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ROKSANDIĆ MILAN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87209645250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Vrbovec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Vrbovečka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cesta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9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  31.105,27    </w:t>
            </w:r>
          </w:p>
        </w:tc>
      </w:tr>
      <w:tr w:rsidTr="00A36E45" w:rsidR="00A36E45" w:rsidRPr="00A36E45">
        <w:trPr>
          <w:trHeight w:val="618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DARKOM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d.o.o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51300447787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Daruvar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Josipa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Kozarca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19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  50.703,44    </w:t>
            </w:r>
          </w:p>
        </w:tc>
      </w:tr>
      <w:tr w:rsidTr="00A36E45" w:rsidR="00A36E45" w:rsidRPr="00A36E45">
        <w:trPr>
          <w:trHeight w:val="700"/>
        </w:trPr>
        <w:tc>
          <w:tcPr>
            <w:tcW w:type="pct" w:w="16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FOREST AGRAM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d.o.o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pct" w:w="9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42674421214</w:t>
            </w:r>
          </w:p>
        </w:tc>
        <w:tc>
          <w:tcPr>
            <w:tcW w:type="pct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Donja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Zelina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Sveta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Helena, </w:t>
            </w:r>
            <w:proofErr w:type="spellStart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>Goričanec</w:t>
            </w:r>
            <w:proofErr w:type="spellEnd"/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23/a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6E45" w:rsidP="00A36E45" w:rsidR="00A36E45" w:rsidRPr="00A36E4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</w:pPr>
            <w:r w:rsidRPr="00A36E45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en-GB"/>
              </w:rPr>
              <w:t xml:space="preserve">             16.804,72    </w:t>
            </w:r>
          </w:p>
        </w:tc>
      </w:tr>
    </w:tbl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Na ispitnom ročištu koje je održano 23. rujna 2016. ispitane su sve prijavljene tražbine prema svojim iznosima i redu.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A36E4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A36E45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tablicu ispitanih tražbina u koju su za svaku prijavljenu tražbinu uneseni podaci o tome u kojoj je mjeri tražbina utvrđena prema svom iznosu i redu.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Tražbine navedene u izreci ovoga rješenja stečajni upravitelj nije osporio, a niti je to učinio tko od nazočnih stečajnih vjerovnika. Stoga se te tražbine, temeljem čl.263. SZ, smatraju utvrđenim.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ab/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U Bjelovaru, 6. listopada 2016.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 xml:space="preserve">    MARIJA PETRINA KUBICA 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A36E45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Rj.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1. DNA:stečajnom upravitelju putem e-oglasne ploče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 xml:space="preserve">            e-oglasna ploča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36E45">
        <w:rPr>
          <w:rFonts w:cs="Times New Roman" w:eastAsia="Times New Roman"/>
          <w:noProof/>
          <w:szCs w:val="20"/>
          <w:lang w:eastAsia="hr-HR"/>
        </w:rPr>
        <w:t>Bj.6.10.2016.</w:t>
      </w: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6E45" w:rsidP="00A36E45" w:rsidR="00A36E45" w:rsidRPr="00A36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E45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825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St-290/2016-24</izvorni_sadrzaj>
    <derivirana_varijabla naziv="DomainObject.Oznaka_1">St-290/2016-24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GT-INTERIJERI d.o.o. za proizvodnju, trgovinu i usluge Daruvar</izvorni_sadrzaj>
    <derivirana_varijabla naziv="DomainObject.Predmet.ProtustrankaFormated_1">  GT-INTERIJERI d.o.o. za proizvodnju, trgovinu i usluge Daruvar</derivirana_varijabla>
  </DomainObject.Predmet.ProtustrankaFormated>
  <DomainObject.Predmet.ProtustrankaFormatedOIB>
    <izvorni_sadrzaj>  GT-INTERIJERI d.o.o. za proizvodnju, trgovinu i usluge Daruvar, OIB 42102113495</izvorni_sadrzaj>
    <derivirana_varijabla naziv="DomainObject.Predmet.ProtustrankaFormatedOIB_1">  GT-INTERIJERI d.o.o. za proizvodnju, trgovinu i usluge Daruvar, OIB 42102113495</derivirana_varijabla>
  </DomainObject.Predmet.ProtustrankaFormatedOIB>
  <DomainObject.Predmet.ProtustrankaFormatedWithAdress>
    <izvorni_sadrzaj> GT-INTERIJERI d.o.o. za proizvodnju, trgovinu i usluge Daruvar, Strma ulica 3, 43500 Daruvar</izvorni_sadrzaj>
    <derivirana_varijabla naziv="DomainObject.Predmet.ProtustrankaFormatedWithAdress_1"> GT-INTERIJERI d.o.o. za proizvodnju, trgovinu i usluge Daruvar, Strma ulica 3, 43500 Daruvar</derivirana_varijabla>
  </DomainObject.Predmet.ProtustrankaFormatedWithAdress>
  <DomainObject.Predmet.ProtustrankaFormatedWithAdressOIB>
    <izvorni_sadrzaj> GT-INTERIJERI d.o.o. za proizvodnju, trgovinu i usluge Daruvar, OIB 42102113495, Strma ulica 3, 43500 Daruvar</izvorni_sadrzaj>
    <derivirana_varijabla naziv="DomainObject.Predmet.ProtustrankaFormatedWithAdressOIB_1"> GT-INTERIJERI d.o.o. za proizvodnju, trgovinu i usluge Daruvar, OIB 42102113495, Strma ulica 3, 43500 Daruvar</derivirana_varijabla>
  </DomainObject.Predmet.ProtustrankaFormatedWithAdressOIB>
  <DomainObject.Predmet.ProtustrankaWithAdress>
    <izvorni_sadrzaj>GT-INTERIJERI d.o.o. za proizvodnju, trgovinu i usluge Daruvar Strma ulica 3, 43500 Daruvar</izvorni_sadrzaj>
    <derivirana_varijabla naziv="DomainObject.Predmet.ProtustrankaWithAdress_1">GT-INTERIJERI d.o.o. za proizvodnju, trgovinu i usluge Daruvar Strma ulica 3, 43500 Daruvar</derivirana_varijabla>
  </DomainObject.Predmet.ProtustrankaWithAdress>
  <DomainObject.Predmet.ProtustrankaWithAdressOIB>
    <izvorni_sadrzaj>GT-INTERIJERI d.o.o. za proizvodnju, trgovinu i usluge Daruvar, OIB 42102113495, Strma ulica 3, 43500 Daruvar</izvorni_sadrzaj>
    <derivirana_varijabla naziv="DomainObject.Predmet.ProtustrankaWithAdressOIB_1">GT-INTERIJERI d.o.o. za proizvodnju, trgovinu i usluge Daruvar, OIB 42102113495, Strma ulica 3, 43500 Daruvar</derivirana_varijabla>
  </DomainObject.Predmet.ProtustrankaWithAdressOIB>
  <DomainObject.Predmet.ProtustrankaNazivFormated>
    <izvorni_sadrzaj>GT-INTERIJERI d.o.o. za proizvodnju, trgovinu i usluge Daruvar</izvorni_sadrzaj>
    <derivirana_varijabla naziv="DomainObject.Predmet.ProtustrankaNazivFormated_1">GT-INTERIJERI d.o.o. za proizvodnju, trgovinu i usluge Daruvar</derivirana_varijabla>
  </DomainObject.Predmet.ProtustrankaNazivFormated>
  <DomainObject.Predmet.ProtustrankaNazivFormatedOIB>
    <izvorni_sadrzaj>GT-INTERIJERI d.o.o. za proizvodnju, trgovinu i usluge Daruvar, OIB 42102113495</izvorni_sadrzaj>
    <derivirana_varijabla naziv="DomainObject.Predmet.ProtustrankaNazivFormatedOIB_1">GT-INTERIJERI d.o.o. za proizvodnju, trgovinu i usluge Daruvar, OIB 42102113495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dioničko društvo, Rijeka</izvorni_sadrzaj>
    <derivirana_varijabla naziv="DomainObject.Predmet.StrankaFormated_1">  ERSTE&amp;STEIERMÄRKISCHE BANK dioničko društvo, Rijeka</derivirana_varijabla>
  </DomainObject.Predmet.StrankaFormated>
  <DomainObject.Predmet.StrankaFormatedOIB>
    <izvorni_sadrzaj>  ERSTE&amp;STEIERMÄRKISCHE BANK dioničko društvo, Rijeka, OIB 23057039320</izvorni_sadrzaj>
    <derivirana_varijabla naziv="DomainObject.Predmet.StrankaFormatedOIB_1">  ERSTE&amp;STEIERMÄRKISCHE BANK dioničko društvo, Rijeka, OIB 23057039320</derivirana_varijabla>
  </DomainObject.Predmet.StrankaFormatedOIB>
  <DomainObject.Predmet.StrankaFormatedWithAdress>
    <izvorni_sadrzaj> ERSTE&amp;STEIERMÄRKISCHE BANK dioničko društvo, Rijeka, Jadranski Trg 3/a, 51000 Rijeka</izvorni_sadrzaj>
    <derivirana_varijabla naziv="DomainObject.Predmet.StrankaFormatedWithAdress_1"> ERSTE&amp;STEIERMÄRKISCHE BANK dioničko društvo, Rijeka, Jadranski Trg 3/a, 51000 Rijeka</derivirana_varijabla>
  </DomainObject.Predmet.StrankaFormatedWithAdress>
  <DomainObject.Predmet.StrankaFormatedWithAdressOIB>
    <izvorni_sadrzaj> ERSTE&amp;STEIERMÄRKISCHE BANK dioničko društvo, Rijeka, OIB 23057039320, Jadranski Trg 3/a, 51000 Rijeka</izvorni_sadrzaj>
    <derivirana_varijabla naziv="DomainObject.Predmet.StrankaFormatedWithAdressOIB_1"> ERSTE&amp;STEIERMÄRKISCHE BANK dioničko društvo, Rijeka, OIB 23057039320, Jadranski Trg 3/a, 51000 Rijeka</derivirana_varijabla>
  </DomainObject.Predmet.StrankaFormatedWithAdressOIB>
  <DomainObject.Predmet.StrankaWithAdress>
    <izvorni_sadrzaj>ERSTE&amp;STEIERMÄRKISCHE BANK dioničko društvo, Rijeka Jadranski Trg 3/a,51000 Rijeka</izvorni_sadrzaj>
    <derivirana_varijabla naziv="DomainObject.Predmet.StrankaWithAdress_1">ERSTE&amp;STEIERMÄRKISCHE BANK dioničko društvo, Rijeka Jadranski Trg 3/a,51000 Rijeka</derivirana_varijabla>
  </DomainObject.Predmet.StrankaWithAdress>
  <DomainObject.Predmet.StrankaWithAdressOIB>
    <izvorni_sadrzaj>ERSTE&amp;STEIERMÄRKISCHE BANK dioničko društvo, Rijeka, OIB 23057039320, Jadranski Trg 3/a,51000 Rijeka</izvorni_sadrzaj>
    <derivirana_varijabla naziv="DomainObject.Predmet.StrankaWithAdressOIB_1">ERSTE&amp;STEIERMÄRKISCHE BANK dioničko društvo, Rijeka, OIB 23057039320, Jadranski Trg 3/a,51000 Rijeka</derivirana_varijabla>
  </DomainObject.Predmet.StrankaWithAdressOIB>
  <DomainObject.Predmet.StrankaNazivFormated>
    <izvorni_sadrzaj>ERSTE&amp;STEIERMÄRKISCHE BANK dioničko društvo, Rijeka</izvorni_sadrzaj>
    <derivirana_varijabla naziv="DomainObject.Predmet.StrankaNazivFormated_1">ERSTE&amp;STEIERMÄRKISCHE BANK dioničko društvo, Rijeka</derivirana_varijabla>
  </DomainObject.Predmet.StrankaNazivFormated>
  <DomainObject.Predmet.StrankaNazivFormatedOIB>
    <izvorni_sadrzaj>ERSTE&amp;STEIERMÄRKISCHE BANK dioničko društvo, Rijeka, OIB 23057039320</izvorni_sadrzaj>
    <derivirana_varijabla naziv="DomainObject.Predmet.StrankaNazivFormatedOIB_1">ERSTE&amp;STEIERMÄRKISCHE BANK dioničko društvo,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ERSTE&amp;STEIERMÄRKISCHE BANK dioničko društvo, Rijeka</item>
    </izvorni_sadrzaj>
    <derivirana_varijabla naziv="DomainObject.Predmet.StrankaListFormated_1">
      <item>ERSTE&amp;STEIERMÄRKISCHE BANK dioničko društvo, Rijeka</item>
    </derivirana_varijabla>
  </DomainObject.Predmet.StrankaListFormated>
  <DomainObject.Predmet.StrankaListFormatedOIB>
    <izvorni_sadrzaj>
      <item>ERSTE&amp;STEIERMÄRKISCHE BANK dioničko društvo, Rijeka, OIB 23057039320</item>
    </izvorni_sadrzaj>
    <derivirana_varijabla naziv="DomainObject.Predmet.StrankaListFormatedOIB_1">
      <item>ERSTE&amp;STEIERMÄRKISCHE BANK dioničko društvo, Rijeka, OIB 23057039320</item>
    </derivirana_varijabla>
  </DomainObject.Predmet.StrankaListFormatedOIB>
  <DomainObject.Predmet.StrankaListFormatedWithAdress>
    <izvorni_sadrzaj>
      <item>ERSTE&amp;STEIERMÄRKISCHE BANK dioničko društvo, Rijeka, Jadranski Trg 3/a, 51000 Rijeka</item>
    </izvorni_sadrzaj>
    <derivirana_varijabla naziv="DomainObject.Predmet.StrankaListFormatedWithAdress_1">
      <item>ERSTE&amp;STEIERMÄRKISCHE BANK dioničko društvo, Rijeka, Jadranski Trg 3/a, 51000 Rijeka</item>
    </derivirana_varijabla>
  </DomainObject.Predmet.StrankaListFormatedWithAdress>
  <DomainObject.Predmet.StrankaListFormatedWithAdressOIB>
    <izvorni_sadrzaj>
      <item>ERSTE&amp;STEIERMÄRKISCHE BANK dioničko društvo, Rijeka, OIB 23057039320, Jadranski Trg 3/a, 51000 Rijeka</item>
    </izvorni_sadrzaj>
    <derivirana_varijabla naziv="DomainObject.Predmet.StrankaListFormatedWithAdressOIB_1">
      <item>ERSTE&amp;STEIERMÄRKISCHE BANK dioničko društvo, Rijeka, OIB 23057039320, Jadranski Trg 3/a, 51000 Rijeka</item>
    </derivirana_varijabla>
  </DomainObject.Predmet.StrankaListFormatedWithAdressOIB>
  <DomainObject.Predmet.StrankaListNazivFormated>
    <izvorni_sadrzaj>
      <item>ERSTE&amp;STEIERMÄRKISCHE BANK dioničko društvo, Rijeka</item>
    </izvorni_sadrzaj>
    <derivirana_varijabla naziv="DomainObject.Predmet.StrankaListNazivFormated_1">
      <item>ERSTE&amp;STEIERMÄRKISCHE BANK dioničko društvo, Rijeka</item>
    </derivirana_varijabla>
  </DomainObject.Predmet.StrankaListNazivFormated>
  <DomainObject.Predmet.StrankaListNazivFormatedOIB>
    <izvorni_sadrzaj>
      <item>ERSTE&amp;STEIERMÄRKISCHE BANK dioničko društvo, Rijeka, OIB 23057039320</item>
    </izvorni_sadrzaj>
    <derivirana_varijabla naziv="DomainObject.Predmet.StrankaListNazivFormatedOIB_1">
      <item>ERSTE&amp;STEIERMÄRKISCHE BANK dioničko društvo, Rijeka, OIB 23057039320</item>
    </derivirana_varijabla>
  </DomainObject.Predmet.StrankaListNazivFormatedOIB>
  <DomainObject.Predmet.ProtuStrankaListFormated>
    <izvorni_sadrzaj>
      <item>GT-INTERIJERI d.o.o. za proizvodnju, trgovinu i usluge Daruvar</item>
    </izvorni_sadrzaj>
    <derivirana_varijabla naziv="DomainObject.Predmet.ProtuStrankaListFormated_1">
      <item>GT-INTERIJERI d.o.o. za proizvodnju, trgovinu i usluge Daruvar</item>
    </derivirana_varijabla>
  </DomainObject.Predmet.ProtuStrankaListFormated>
  <DomainObject.Predmet.ProtuStrankaListFormatedOIB>
    <izvorni_sadrzaj>
      <item>GT-INTERIJERI d.o.o. za proizvodnju, trgovinu i usluge Daruvar, OIB 42102113495</item>
    </izvorni_sadrzaj>
    <derivirana_varijabla naziv="DomainObject.Predmet.ProtuStrankaListFormatedOIB_1">
      <item>GT-INTERIJERI d.o.o. za proizvodnju, trgovinu i usluge Daruvar, OIB 42102113495</item>
    </derivirana_varijabla>
  </DomainObject.Predmet.ProtuStrankaListFormatedOIB>
  <DomainObject.Predmet.ProtuStrankaListFormatedWithAdress>
    <izvorni_sadrzaj>
      <item>GT-INTERIJERI d.o.o. za proizvodnju, trgovinu i usluge Daruvar, Strma ulica 3, 43500 Daruvar</item>
    </izvorni_sadrzaj>
    <derivirana_varijabla naziv="DomainObject.Predmet.ProtuStrankaListFormatedWithAdress_1">
      <item>GT-INTERIJERI d.o.o. za proizvodnju, trgovinu i usluge Daruvar, Strma ulica 3, 43500 Daruvar</item>
    </derivirana_varijabla>
  </DomainObject.Predmet.ProtuStrankaListFormatedWithAdress>
  <DomainObject.Predmet.ProtuStrankaListFormatedWithAdressOIB>
    <izvorni_sadrzaj>
      <item>GT-INTERIJERI d.o.o. za proizvodnju, trgovinu i usluge Daruvar, OIB 42102113495, Strma ulica 3, 43500 Daruvar</item>
    </izvorni_sadrzaj>
    <derivirana_varijabla naziv="DomainObject.Predmet.ProtuStrankaListFormatedWithAdressOIB_1">
      <item>GT-INTERIJERI d.o.o. za proizvodnju, trgovinu i usluge Daruvar, OIB 42102113495, Strma ulica 3, 43500 Daruvar</item>
    </derivirana_varijabla>
  </DomainObject.Predmet.ProtuStrankaListFormatedWithAdressOIB>
  <DomainObject.Predmet.ProtuStrankaListNazivFormated>
    <izvorni_sadrzaj>
      <item>GT-INTERIJERI d.o.o. za proizvodnju, trgovinu i usluge Daruvar</item>
    </izvorni_sadrzaj>
    <derivirana_varijabla naziv="DomainObject.Predmet.ProtuStrankaListNazivFormated_1">
      <item>GT-INTERIJERI d.o.o. za proizvodnju, trgovinu i usluge Daruvar</item>
    </derivirana_varijabla>
  </DomainObject.Predmet.ProtuStrankaListNazivFormated>
  <DomainObject.Predmet.ProtuStrankaListNazivFormatedOIB>
    <izvorni_sadrzaj>
      <item>GT-INTERIJERI d.o.o. za proizvodnju, trgovinu i usluge Daruvar, OIB 42102113495</item>
    </izvorni_sadrzaj>
    <derivirana_varijabla naziv="DomainObject.Predmet.ProtuStrankaListNazivFormatedOIB_1">
      <item>GT-INTERIJERI d.o.o. za proizvodnju, trgovinu i usluge Daruvar, OIB 42102113495</item>
    </derivirana_varijabla>
  </DomainObject.Predmet.ProtuStrankaListNazivFormatedOIB>
  <DomainObject.Predmet.OstaliListFormated>
    <izvorni_sadrzaj>
      <item>TOMISLAV GAŠPAR</item>
      <item>Financijska agencija</item>
      <item>Odvjetničko društvo Buterin &amp; Posavec j.t.d.</item>
      <item>Vinko Ljubičić</item>
    </izvorni_sadrzaj>
    <derivirana_varijabla naziv="DomainObject.Predmet.OstaliListFormated_1">
      <item>TOMISLAV GAŠPAR</item>
      <item>Financijska agencija</item>
      <item>Odvjetničko društvo Buterin &amp; Posavec j.t.d.</item>
      <item>Vinko Ljubičić</item>
    </derivirana_varijabla>
  </DomainObject.Predmet.OstaliListFormated>
  <DomainObject.Predmet.OstaliListFormatedOIB>
    <izvorni_sadrzaj>
      <item>TOMISLAV GAŠPAR, OIB 13531477584</item>
      <item>Financijska agencija, OIB 85821130368</item>
      <item>Odvjetničko društvo Buterin &amp; Posavec j.t.d.</item>
      <item>Vinko Ljubičić, OIB 91327367435</item>
    </izvorni_sadrzaj>
    <derivirana_varijabla naziv="DomainObject.Predmet.OstaliListFormatedOIB_1">
      <item>TOMISLAV GAŠPAR, OIB 13531477584</item>
      <item>Financijska agencija, OIB 85821130368</item>
      <item>Odvjetničko društvo Buterin &amp; Posavec j.t.d.</item>
      <item>Vinko Ljubičić, OIB 91327367435</item>
    </derivirana_varijabla>
  </DomainObject.Predmet.OstaliListFormatedOIB>
  <DomainObject.Predmet.OstaliListFormatedWithAdress>
    <izvorni_sadrzaj>
      <item>TOMISLAV GAŠPAR, Strma ulica 3., 43500 Daruvar</item>
      <item>Financijska agencija</item>
      <item>Odvjetničko društvo Buterin &amp; Posavec j.t.d., Draškovićeva 82, 10000 Zagreb</item>
      <item>Vinko Ljubičić, Orljavska 4A, 31000 Osijek</item>
    </izvorni_sadrzaj>
    <derivirana_varijabla naziv="DomainObject.Predmet.OstaliListFormatedWithAdress_1">
      <item>TOMISLAV GAŠPAR, Strma ulica 3., 43500 Daruvar</item>
      <item>Financijska agencija</item>
      <item>Odvjetničko društvo Buterin &amp; Posavec j.t.d., Draškovićeva 82, 10000 Zagreb</item>
      <item>Vinko Ljubičić, Orljavska 4A, 31000 Osijek</item>
    </derivirana_varijabla>
  </DomainObject.Predmet.OstaliListFormatedWithAdress>
  <DomainObject.Predmet.OstaliListFormatedWithAdressOIB>
    <izvorni_sadrzaj>
      <item>TOMISLAV GAŠPAR, OIB 13531477584, Strma ulica 3., 43500 Daruvar</item>
      <item>Financijska agencija, OIB 85821130368</item>
      <item>Odvjetničko društvo Buterin &amp; Posavec j.t.d., Draškovićeva 82, 10000 Zagreb</item>
      <item>Vinko Ljubičić, OIB 91327367435, Orljavska 4A, 31000 Osijek</item>
    </izvorni_sadrzaj>
    <derivirana_varijabla naziv="DomainObject.Predmet.OstaliListFormatedWithAdressOIB_1">
      <item>TOMISLAV GAŠPAR, OIB 13531477584, Strma ulica 3., 43500 Daruvar</item>
      <item>Financijska agencija, OIB 85821130368</item>
      <item>Odvjetničko društvo Buterin &amp; Posavec j.t.d., Draškovićeva 82, 10000 Zagreb</item>
      <item>Vinko Ljubičić, OIB 91327367435, Orljavska 4A, 31000 Osijek</item>
    </derivirana_varijabla>
  </DomainObject.Predmet.OstaliListFormatedWithAdressOIB>
  <DomainObject.Predmet.OstaliListNazivFormated>
    <izvorni_sadrzaj>
      <item>TOMISLAV GAŠPAR</item>
      <item>Financijska agencija</item>
      <item>Odvjetničko društvo Buterin &amp; Posavec j.t.d.</item>
      <item>Vinko Ljubičić</item>
    </izvorni_sadrzaj>
    <derivirana_varijabla naziv="DomainObject.Predmet.OstaliListNazivFormated_1">
      <item>TOMISLAV GAŠPAR</item>
      <item>Financijska agencija</item>
      <item>Odvjetničko društvo Buterin &amp; Posavec j.t.d.</item>
      <item>Vinko Ljubičić</item>
    </derivirana_varijabla>
  </DomainObject.Predmet.OstaliListNazivFormated>
  <DomainObject.Predmet.OstaliListNazivFormatedOIB>
    <izvorni_sadrzaj>
      <item>TOMISLAV GAŠPAR, OIB 13531477584</item>
      <item>Financijska agencija, OIB 85821130368</item>
      <item>Odvjetničko društvo Buterin &amp; Posavec j.t.d.</item>
      <item>Vinko Ljubičić, OIB 91327367435</item>
    </izvorni_sadrzaj>
    <derivirana_varijabla naziv="DomainObject.Predmet.OstaliListNazivFormatedOIB_1">
      <item>TOMISLAV GAŠPAR, OIB 13531477584</item>
      <item>Financijska agencija, OIB 85821130368</item>
      <item>Odvjetničko društvo Buterin &amp; Posavec j.t.d.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St-290/2016-24</izvorni_sadrzaj>
    <derivirana_varijabla naziv="DomainObject.PoslovniBrojDokumenta_1">St-290/2016-24</derivirana_varijabla>
  </DomainObject.PoslovniBrojDokumenta>
  <DomainObject.Predmet.StrankaIDrugi>
    <izvorni_sadrzaj>ERSTE&amp;STEIERMÄRKISCHE BANK dioničko društvo, Rijeka</izvorni_sadrzaj>
    <derivirana_varijabla naziv="DomainObject.Predmet.StrankaIDrugi_1">ERSTE&amp;STEIERMÄRKISCHE BANK dioničko društvo, Rijeka</derivirana_varijabla>
  </DomainObject.Predmet.StrankaIDrugi>
  <DomainObject.Predmet.ProtustrankaIDrugi>
    <izvorni_sadrzaj>GT-INTERIJERI d.o.o. za proizvodnju, trgovinu i usluge Daruvar</izvorni_sadrzaj>
    <derivirana_varijabla naziv="DomainObject.Predmet.ProtustrankaIDrugi_1">GT-INTERIJERI d.o.o. za proizvodnju, trgovinu i usluge Daruvar</derivirana_varijabla>
  </DomainObject.Predmet.ProtustrankaIDrugi>
  <DomainObject.Predmet.StrankaIDrugiAdressOIB>
    <izvorni_sadrzaj>ERSTE&amp;STEIERMÄRKISCHE BANK dioničko društvo, Rijeka, OIB 23057039320, Jadranski Trg 3/a, 51000 Rijeka</izvorni_sadrzaj>
    <derivirana_varijabla naziv="DomainObject.Predmet.StrankaIDrugiAdressOIB_1">ERSTE&amp;STEIERMÄRKISCHE BANK dioničko društvo, Rijeka, OIB 23057039320, Jadranski Trg 3/a, 51000 Rijeka</derivirana_varijabla>
  </DomainObject.Predmet.StrankaIDrugiAdressOIB>
  <DomainObject.Predmet.ProtustrankaIDrugiAdressOIB>
    <izvorni_sadrzaj>GT-INTERIJERI d.o.o. za proizvodnju, trgovinu i usluge Daruvar, OIB 42102113495, Strma ulica 3, 43500 Daruvar</izvorni_sadrzaj>
    <derivirana_varijabla naziv="DomainObject.Predmet.ProtustrankaIDrugiAdressOIB_1">GT-INTERIJERI d.o.o. za proizvodnju, trgovinu i usluge Daruvar, OIB 42102113495, Strma ulica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GT-INTERIJERI d.o.o. za proizvodnju, trgovinu i usluge Daruvar</item>
      <item>TOMISLAV GAŠPAR</item>
      <item>ERSTE&amp;STEIERMÄRKISCHE BANK dioničko društvo, Rijeka</item>
      <item>Financijska agencija</item>
      <item>Odvjetničko društvo Buterin &amp; Posavec j.t.d.</item>
      <item>Vinko Ljubičić</item>
    </izvorni_sadrzaj>
    <derivirana_varijabla naziv="DomainObject.Predmet.SudioniciListNaziv_1">
      <item>GT-INTERIJERI d.o.o. za proizvodnju, trgovinu i usluge Daruvar</item>
      <item>TOMISLAV GAŠPAR</item>
      <item>ERSTE&amp;STEIERMÄRKISCHE BANK dioničko društvo, Rijeka</item>
      <item>Financijska agencija</item>
      <item>Odvjetničko društvo Buterin &amp; Posavec j.t.d.</item>
      <item>Vinko Ljubičić</item>
    </derivirana_varijabla>
  </DomainObject.Predmet.SudioniciListNaziv>
  <DomainObject.Predmet.SudioniciListAdressOIB>
    <izvorni_sadrzaj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Financijska agencija, OIB 85821130368</item>
      <item>Odvjetničko društvo Buterin &amp; Posavec j.t.d., Draškovićeva 82,10000 Zagreb</item>
      <item>Vinko Ljubičić, OIB 91327367435, Orljavska 4A,31000 Osijek</item>
    </izvorni_sadrzaj>
    <derivirana_varijabla naziv="DomainObject.Predmet.SudioniciListAdressOIB_1"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Financijska agencija, OIB 85821130368</item>
      <item>Odvjetničko društvo Buterin &amp; Posavec j.t.d., Draškovićeva 82,10000 Zagreb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B968B-EE18-4AB4-AFE0-AA9D4E4B2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2621</properties:Characters>
  <properties:Lines>152</properties:Lines>
  <properties:Paragraphs>86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2016-10-06T06:59:00Z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St-290/2016-24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