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e3fc6" w14:paraId="89e3fc6" w:rsidRDefault="005458D2" w:rsidR="005458D2" w:rsidRPr="00E56D3B">
      <w:pPr>
        <w:jc w:val="both"/>
        <w15:collapsed w:val="false"/>
        <w:rPr>
          <w:rFonts w:hAnsi="Times New Roman" w:ascii="Times New Roman"/>
          <w:szCs w:val="24"/>
        </w:rPr>
      </w:pPr>
      <w:bookmarkStart w:name="_GoBack" w:id="0"/>
      <w:bookmarkEnd w:id="0"/>
      <w:r w:rsidRPr="00E56D3B">
        <w:rPr>
          <w:rFonts w:hAnsi="Times New Roman" w:ascii="Times New Roman"/>
          <w:szCs w:val="24"/>
        </w:rPr>
        <w:t xml:space="preserve">       REPUBLIKA HRVATSKA</w:t>
      </w:r>
    </w:p>
    <w:p w:rsidRDefault="005458D2" w:rsidR="005458D2" w:rsidRPr="00E56D3B">
      <w:pPr>
        <w:jc w:val="both"/>
        <w:rPr>
          <w:rFonts w:hAnsi="Times New Roman" w:ascii="Times New Roman"/>
          <w:b/>
          <w:szCs w:val="24"/>
        </w:rPr>
      </w:pPr>
      <w:r w:rsidRPr="00E56D3B">
        <w:rPr>
          <w:rFonts w:hAnsi="Times New Roman" w:ascii="Times New Roman"/>
          <w:szCs w:val="24"/>
        </w:rPr>
        <w:t>TRGOVAČK</w:t>
      </w:r>
      <w:r w:rsidR="007B1BFA" w:rsidRPr="00E56D3B">
        <w:rPr>
          <w:rFonts w:hAnsi="Times New Roman" w:ascii="Times New Roman"/>
          <w:szCs w:val="24"/>
        </w:rPr>
        <w:t>I SUD U VARAŽDINU</w:t>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r w:rsidR="007B1BFA" w:rsidRPr="00E56D3B">
        <w:rPr>
          <w:rFonts w:hAnsi="Times New Roman" w:ascii="Times New Roman"/>
          <w:szCs w:val="24"/>
        </w:rPr>
        <w:tab/>
      </w:r>
    </w:p>
    <w:p w:rsidRDefault="005458D2" w:rsidR="005458D2" w:rsidRPr="00E56D3B">
      <w:pPr>
        <w:jc w:val="center"/>
        <w:rPr>
          <w:rFonts w:hAnsi="Times New Roman" w:ascii="Times New Roman"/>
          <w:b/>
          <w:szCs w:val="24"/>
        </w:rPr>
      </w:pPr>
    </w:p>
    <w:p w:rsidRDefault="00283EF6" w:rsidR="00283EF6" w:rsidRPr="00E56D3B">
      <w:pPr>
        <w:jc w:val="center"/>
        <w:rPr>
          <w:rFonts w:hAnsi="Times New Roman" w:ascii="Times New Roman"/>
          <w:b/>
          <w:szCs w:val="24"/>
        </w:rPr>
      </w:pPr>
    </w:p>
    <w:p w:rsidRDefault="005458D2" w:rsidP="008C18C1" w:rsidR="005458D2" w:rsidRPr="00E56D3B">
      <w:pPr>
        <w:jc w:val="center"/>
        <w:rPr>
          <w:rFonts w:hAnsi="Times New Roman" w:ascii="Times New Roman"/>
          <w:b/>
          <w:szCs w:val="24"/>
        </w:rPr>
      </w:pPr>
      <w:r w:rsidRPr="00E56D3B">
        <w:rPr>
          <w:rFonts w:hAnsi="Times New Roman" w:ascii="Times New Roman"/>
          <w:b/>
          <w:szCs w:val="24"/>
        </w:rPr>
        <w:t>Z A P I S N I K</w:t>
      </w:r>
    </w:p>
    <w:p w:rsidRDefault="00552FC8" w:rsidP="003C2126" w:rsidR="005458D2" w:rsidRPr="00E56D3B">
      <w:pPr>
        <w:jc w:val="center"/>
        <w:rPr>
          <w:rFonts w:hAnsi="Times New Roman" w:ascii="Times New Roman"/>
          <w:szCs w:val="24"/>
        </w:rPr>
      </w:pPr>
      <w:r w:rsidRPr="00E56D3B">
        <w:rPr>
          <w:rFonts w:hAnsi="Times New Roman" w:ascii="Times New Roman"/>
          <w:szCs w:val="24"/>
        </w:rPr>
        <w:t xml:space="preserve">od </w:t>
      </w:r>
      <w:r w:rsidR="00544716">
        <w:rPr>
          <w:rFonts w:hAnsi="Times New Roman" w:ascii="Times New Roman"/>
          <w:szCs w:val="24"/>
        </w:rPr>
        <w:t>16. svibnja</w:t>
      </w:r>
      <w:r w:rsidR="00437486" w:rsidRPr="00E56D3B">
        <w:rPr>
          <w:rFonts w:hAnsi="Times New Roman" w:ascii="Times New Roman"/>
          <w:szCs w:val="24"/>
        </w:rPr>
        <w:t xml:space="preserve"> 2016</w:t>
      </w:r>
      <w:r w:rsidR="008C18C1" w:rsidRPr="00E56D3B">
        <w:rPr>
          <w:rFonts w:hAnsi="Times New Roman" w:ascii="Times New Roman"/>
          <w:szCs w:val="24"/>
        </w:rPr>
        <w:t>.</w:t>
      </w:r>
      <w:r w:rsidR="007B1BFA" w:rsidRPr="00E56D3B">
        <w:rPr>
          <w:rFonts w:hAnsi="Times New Roman" w:ascii="Times New Roman"/>
          <w:szCs w:val="24"/>
        </w:rPr>
        <w:t xml:space="preserve"> godine</w:t>
      </w:r>
    </w:p>
    <w:p w:rsidRDefault="0020159E" w:rsidP="003C2126" w:rsidR="00F72F1D" w:rsidRPr="00E56D3B">
      <w:pPr>
        <w:jc w:val="center"/>
        <w:rPr>
          <w:rFonts w:hAnsi="Times New Roman" w:ascii="Times New Roman"/>
          <w:szCs w:val="24"/>
        </w:rPr>
      </w:pPr>
      <w:r w:rsidRPr="00E56D3B">
        <w:rPr>
          <w:rFonts w:hAnsi="Times New Roman" w:ascii="Times New Roman"/>
          <w:szCs w:val="24"/>
        </w:rPr>
        <w:t>o</w:t>
      </w:r>
      <w:r w:rsidR="0069130C" w:rsidRPr="00E56D3B">
        <w:rPr>
          <w:rFonts w:hAnsi="Times New Roman" w:ascii="Times New Roman"/>
          <w:szCs w:val="24"/>
        </w:rPr>
        <w:t xml:space="preserve"> </w:t>
      </w:r>
      <w:r w:rsidR="003F4619" w:rsidRPr="00E56D3B">
        <w:rPr>
          <w:rFonts w:hAnsi="Times New Roman" w:ascii="Times New Roman"/>
          <w:szCs w:val="24"/>
        </w:rPr>
        <w:t xml:space="preserve">održanoj </w:t>
      </w:r>
      <w:r w:rsidR="004C3377" w:rsidRPr="00E56D3B">
        <w:rPr>
          <w:rFonts w:hAnsi="Times New Roman" w:ascii="Times New Roman"/>
          <w:szCs w:val="24"/>
        </w:rPr>
        <w:t>javnoj dražbi</w:t>
      </w:r>
      <w:r w:rsidR="003F4619" w:rsidRPr="00E56D3B">
        <w:rPr>
          <w:rFonts w:hAnsi="Times New Roman" w:ascii="Times New Roman"/>
          <w:szCs w:val="24"/>
        </w:rPr>
        <w:t xml:space="preserve"> </w:t>
      </w:r>
      <w:r w:rsidR="00F72F1D" w:rsidRPr="00E56D3B">
        <w:rPr>
          <w:rFonts w:hAnsi="Times New Roman" w:ascii="Times New Roman"/>
          <w:szCs w:val="24"/>
        </w:rPr>
        <w:t>kod Trgovačkog suda u Varaždinu</w:t>
      </w:r>
    </w:p>
    <w:p w:rsidRDefault="00943057" w:rsidP="003C2126" w:rsidR="00544716">
      <w:pPr>
        <w:jc w:val="center"/>
        <w:rPr>
          <w:rFonts w:hAnsi="Times New Roman" w:ascii="Times New Roman"/>
          <w:szCs w:val="24"/>
        </w:rPr>
      </w:pPr>
      <w:r w:rsidRPr="00E56D3B">
        <w:rPr>
          <w:rFonts w:hAnsi="Times New Roman" w:ascii="Times New Roman"/>
          <w:szCs w:val="24"/>
        </w:rPr>
        <w:t xml:space="preserve">u stečajnom postupku nad </w:t>
      </w:r>
      <w:r w:rsidR="0020159E" w:rsidRPr="00E56D3B">
        <w:rPr>
          <w:rFonts w:hAnsi="Times New Roman" w:ascii="Times New Roman"/>
          <w:szCs w:val="24"/>
        </w:rPr>
        <w:t>stečajnim dužnikom</w:t>
      </w:r>
      <w:r w:rsidR="00544716">
        <w:rPr>
          <w:rFonts w:hAnsi="Times New Roman" w:ascii="Times New Roman"/>
          <w:szCs w:val="24"/>
        </w:rPr>
        <w:t xml:space="preserve"> </w:t>
      </w:r>
      <w:r w:rsidR="00544716" w:rsidRPr="001D102F">
        <w:rPr>
          <w:rFonts w:hAnsi="Times New Roman" w:ascii="Times New Roman"/>
          <w:szCs w:val="24"/>
        </w:rPr>
        <w:t xml:space="preserve">VALTEN ART  d.o.o., </w:t>
      </w:r>
    </w:p>
    <w:p w:rsidRDefault="00544716" w:rsidP="003C2126" w:rsidR="00943057" w:rsidRPr="00E56D3B">
      <w:pPr>
        <w:jc w:val="center"/>
        <w:rPr>
          <w:rFonts w:hAnsi="Times New Roman" w:ascii="Times New Roman"/>
          <w:szCs w:val="24"/>
        </w:rPr>
      </w:pPr>
      <w:r w:rsidRPr="001D102F">
        <w:rPr>
          <w:rFonts w:hAnsi="Times New Roman" w:ascii="Times New Roman"/>
          <w:szCs w:val="24"/>
        </w:rPr>
        <w:t>Križevci, Koruška 12, OIB</w:t>
      </w:r>
      <w:r>
        <w:rPr>
          <w:rFonts w:hAnsi="Times New Roman" w:ascii="Times New Roman"/>
          <w:szCs w:val="24"/>
        </w:rPr>
        <w:t xml:space="preserve"> 88698980766</w:t>
      </w:r>
    </w:p>
    <w:p w:rsidRDefault="00D045B4" w:rsidP="003C2126" w:rsidR="00D045B4">
      <w:pPr>
        <w:jc w:val="center"/>
        <w:rPr>
          <w:rFonts w:hAnsi="Times New Roman" w:ascii="Times New Roman"/>
          <w:szCs w:val="24"/>
        </w:rPr>
      </w:pPr>
    </w:p>
    <w:p w:rsidRDefault="00544716" w:rsidP="003C2126" w:rsidR="00544716">
      <w:pPr>
        <w:jc w:val="center"/>
        <w:rPr>
          <w:rFonts w:hAnsi="Times New Roman" w:ascii="Times New Roman"/>
          <w:szCs w:val="24"/>
        </w:rPr>
      </w:pPr>
    </w:p>
    <w:p w:rsidRDefault="00544716" w:rsidP="003C2126" w:rsidR="00544716" w:rsidRPr="00E56D3B">
      <w:pPr>
        <w:jc w:val="center"/>
        <w:rPr>
          <w:rFonts w:hAnsi="Times New Roman" w:ascii="Times New Roman"/>
          <w:szCs w:val="24"/>
        </w:rPr>
      </w:pPr>
    </w:p>
    <w:p w:rsidRDefault="003C2126" w:rsidP="003C2126" w:rsidR="003C2126" w:rsidRPr="00E56D3B">
      <w:pPr>
        <w:jc w:val="center"/>
        <w:rPr>
          <w:rFonts w:hAnsi="Times New Roman" w:ascii="Times New Roman"/>
          <w:szCs w:val="24"/>
        </w:rPr>
      </w:pPr>
    </w:p>
    <w:p w:rsidRDefault="005458D2" w:rsidR="00605E51" w:rsidRPr="00E56D3B">
      <w:pPr>
        <w:jc w:val="both"/>
        <w:rPr>
          <w:rFonts w:hAnsi="Times New Roman" w:ascii="Times New Roman"/>
          <w:szCs w:val="24"/>
        </w:rPr>
      </w:pPr>
      <w:r w:rsidRPr="00E56D3B">
        <w:rPr>
          <w:rFonts w:hAnsi="Times New Roman" w:ascii="Times New Roman"/>
          <w:szCs w:val="24"/>
        </w:rPr>
        <w:t>NAZOČNI OD STRANE SUDA:</w:t>
      </w:r>
    </w:p>
    <w:p w:rsidRDefault="005458D2" w:rsidR="005458D2" w:rsidRPr="00E56D3B">
      <w:pPr>
        <w:jc w:val="both"/>
        <w:rPr>
          <w:rFonts w:hAnsi="Times New Roman" w:ascii="Times New Roman"/>
          <w:szCs w:val="24"/>
        </w:rPr>
      </w:pPr>
      <w:r w:rsidRPr="00E56D3B">
        <w:rPr>
          <w:rFonts w:hAnsi="Times New Roman" w:ascii="Times New Roman"/>
          <w:szCs w:val="24"/>
        </w:rPr>
        <w:t>Sudac: Ksenija Flack-Makitan</w:t>
      </w:r>
    </w:p>
    <w:p w:rsidRDefault="00605E51" w:rsidR="00605E51" w:rsidRPr="00E56D3B">
      <w:pPr>
        <w:jc w:val="both"/>
        <w:rPr>
          <w:rFonts w:hAnsi="Times New Roman" w:ascii="Times New Roman"/>
          <w:szCs w:val="24"/>
        </w:rPr>
      </w:pPr>
    </w:p>
    <w:p w:rsidRDefault="005458D2" w:rsidR="005458D2" w:rsidRPr="00E56D3B">
      <w:pPr>
        <w:jc w:val="both"/>
        <w:rPr>
          <w:rFonts w:hAnsi="Times New Roman" w:ascii="Times New Roman"/>
          <w:szCs w:val="24"/>
        </w:rPr>
      </w:pPr>
      <w:r w:rsidRPr="00E56D3B">
        <w:rPr>
          <w:rFonts w:hAnsi="Times New Roman" w:ascii="Times New Roman"/>
          <w:szCs w:val="24"/>
        </w:rPr>
        <w:t xml:space="preserve">Zapisničar: </w:t>
      </w:r>
      <w:r w:rsidR="00D045B4" w:rsidRPr="00E56D3B">
        <w:rPr>
          <w:rFonts w:hAnsi="Times New Roman" w:ascii="Times New Roman"/>
          <w:szCs w:val="24"/>
        </w:rPr>
        <w:t>Lea Rogina</w:t>
      </w:r>
    </w:p>
    <w:p w:rsidRDefault="005458D2" w:rsidR="005458D2" w:rsidRPr="00E56D3B">
      <w:pPr>
        <w:pStyle w:val="Naslov1"/>
        <w:rPr>
          <w:rFonts w:hAnsi="Times New Roman" w:ascii="Times New Roman"/>
          <w:b w:val="false"/>
          <w:sz w:val="24"/>
          <w:szCs w:val="24"/>
        </w:rPr>
      </w:pPr>
      <w:r w:rsidRPr="00E56D3B">
        <w:rPr>
          <w:rFonts w:hAnsi="Times New Roman" w:ascii="Times New Roman"/>
          <w:b w:val="false"/>
          <w:sz w:val="24"/>
          <w:szCs w:val="24"/>
        </w:rPr>
        <w:t xml:space="preserve">Početak u </w:t>
      </w:r>
      <w:r w:rsidR="00544716">
        <w:rPr>
          <w:rFonts w:hAnsi="Times New Roman" w:ascii="Times New Roman"/>
          <w:b w:val="false"/>
          <w:sz w:val="24"/>
          <w:szCs w:val="24"/>
        </w:rPr>
        <w:t>08</w:t>
      </w:r>
      <w:r w:rsidR="00BE0815">
        <w:rPr>
          <w:rFonts w:hAnsi="Times New Roman" w:ascii="Times New Roman"/>
          <w:b w:val="false"/>
          <w:sz w:val="24"/>
          <w:szCs w:val="24"/>
        </w:rPr>
        <w:t xml:space="preserve">,30 </w:t>
      </w:r>
      <w:r w:rsidR="004A6F9A" w:rsidRPr="00E56D3B">
        <w:rPr>
          <w:rFonts w:hAnsi="Times New Roman" w:ascii="Times New Roman"/>
          <w:b w:val="false"/>
          <w:sz w:val="24"/>
          <w:szCs w:val="24"/>
        </w:rPr>
        <w:t>sati</w:t>
      </w:r>
      <w:r w:rsidR="00105C03" w:rsidRPr="00E56D3B">
        <w:rPr>
          <w:rFonts w:hAnsi="Times New Roman" w:ascii="Times New Roman"/>
          <w:b w:val="false"/>
          <w:sz w:val="24"/>
          <w:szCs w:val="24"/>
        </w:rPr>
        <w:t>.</w:t>
      </w:r>
    </w:p>
    <w:p w:rsidRDefault="005458D2" w:rsidR="005458D2" w:rsidRPr="00E56D3B">
      <w:pPr>
        <w:rPr>
          <w:rFonts w:hAnsi="Times New Roman" w:ascii="Times New Roman"/>
          <w:szCs w:val="24"/>
        </w:rPr>
      </w:pPr>
    </w:p>
    <w:p w:rsidRDefault="00EC5716" w:rsidR="00EC5716" w:rsidRPr="00E56D3B">
      <w:pPr>
        <w:rPr>
          <w:rFonts w:hAnsi="Times New Roman" w:ascii="Times New Roman"/>
          <w:szCs w:val="24"/>
        </w:rPr>
      </w:pPr>
    </w:p>
    <w:p w:rsidRDefault="00846064" w:rsidR="00846064" w:rsidRPr="00E56D3B">
      <w:pPr>
        <w:rPr>
          <w:rFonts w:hAnsi="Times New Roman" w:ascii="Times New Roman"/>
          <w:szCs w:val="24"/>
        </w:rPr>
      </w:pPr>
    </w:p>
    <w:p w:rsidRDefault="006C63D6" w:rsidP="006C63D6" w:rsidR="00544716">
      <w:pPr>
        <w:pStyle w:val="Tijeloteksta"/>
        <w:ind w:firstLine="720"/>
        <w:jc w:val="both"/>
        <w:rPr>
          <w:rFonts w:hAnsi="Times New Roman" w:ascii="Times New Roman"/>
          <w:sz w:val="24"/>
          <w:szCs w:val="24"/>
        </w:rPr>
      </w:pPr>
      <w:r w:rsidRPr="00E56D3B">
        <w:rPr>
          <w:rFonts w:hAnsi="Times New Roman" w:ascii="Times New Roman"/>
          <w:sz w:val="24"/>
          <w:szCs w:val="24"/>
        </w:rPr>
        <w:t>Konstatira se da su</w:t>
      </w:r>
      <w:r w:rsidR="00637964" w:rsidRPr="00E56D3B">
        <w:rPr>
          <w:rFonts w:hAnsi="Times New Roman" w:ascii="Times New Roman"/>
          <w:sz w:val="24"/>
          <w:szCs w:val="24"/>
        </w:rPr>
        <w:t xml:space="preserve"> na </w:t>
      </w:r>
      <w:r w:rsidR="004C3377" w:rsidRPr="00E56D3B">
        <w:rPr>
          <w:rFonts w:hAnsi="Times New Roman" w:ascii="Times New Roman"/>
          <w:sz w:val="24"/>
          <w:szCs w:val="24"/>
        </w:rPr>
        <w:t>današnju javnu dražbu</w:t>
      </w:r>
      <w:r w:rsidR="000E1558" w:rsidRPr="00E56D3B">
        <w:rPr>
          <w:rFonts w:hAnsi="Times New Roman" w:ascii="Times New Roman"/>
          <w:sz w:val="24"/>
          <w:szCs w:val="24"/>
        </w:rPr>
        <w:t xml:space="preserve"> </w:t>
      </w:r>
      <w:r w:rsidRPr="00E56D3B">
        <w:rPr>
          <w:rFonts w:hAnsi="Times New Roman" w:ascii="Times New Roman"/>
          <w:sz w:val="24"/>
          <w:szCs w:val="24"/>
        </w:rPr>
        <w:t xml:space="preserve">pristupili </w:t>
      </w:r>
      <w:r w:rsidR="00C158A5">
        <w:rPr>
          <w:rFonts w:hAnsi="Times New Roman" w:ascii="Times New Roman"/>
          <w:sz w:val="24"/>
          <w:szCs w:val="24"/>
        </w:rPr>
        <w:t>za vjerovnika Zagrebačku banku d.d. Saša Šamec,</w:t>
      </w:r>
      <w:r w:rsidR="003670D0">
        <w:rPr>
          <w:rFonts w:hAnsi="Times New Roman" w:ascii="Times New Roman"/>
          <w:sz w:val="24"/>
          <w:szCs w:val="24"/>
        </w:rPr>
        <w:t xml:space="preserve"> te da nije pristupio stečajni upravitelj Želimir Uršulin koji je neposredno prije javne dražbe obavijestio sud da nije uz rješenje o prodaji doneseno u ovome predmetu primio i zaključak o prodaji, tako da nije niti znao da se danas održava javna dražba.</w:t>
      </w:r>
    </w:p>
    <w:p w:rsidRDefault="003670D0" w:rsidP="00E56D3B" w:rsidR="003670D0" w:rsidRPr="00E56D3B">
      <w:pPr>
        <w:pStyle w:val="Tijeloteksta"/>
        <w:rPr>
          <w:rFonts w:hAnsi="Times New Roman" w:ascii="Times New Roman"/>
          <w:sz w:val="24"/>
          <w:szCs w:val="24"/>
        </w:rPr>
      </w:pPr>
    </w:p>
    <w:p w:rsidRDefault="00E56D3B" w:rsidP="00DF0ADE" w:rsidR="004A2559" w:rsidRPr="00DF0ADE">
      <w:pPr>
        <w:pStyle w:val="Tijeloteksta"/>
        <w:rPr>
          <w:rFonts w:hAnsi="Times New Roman" w:ascii="Times New Roman"/>
          <w:sz w:val="24"/>
          <w:szCs w:val="24"/>
        </w:rPr>
      </w:pPr>
      <w:r w:rsidRPr="00E56D3B">
        <w:rPr>
          <w:rFonts w:hAnsi="Times New Roman" w:ascii="Times New Roman"/>
          <w:sz w:val="24"/>
          <w:szCs w:val="24"/>
        </w:rPr>
        <w:tab/>
      </w:r>
      <w:r w:rsidR="003670D0">
        <w:rPr>
          <w:rFonts w:hAnsi="Times New Roman" w:ascii="Times New Roman"/>
          <w:sz w:val="24"/>
          <w:szCs w:val="24"/>
        </w:rPr>
        <w:t>Sud</w:t>
      </w:r>
      <w:r w:rsidR="000D145E" w:rsidRPr="00E56D3B">
        <w:rPr>
          <w:rFonts w:hAnsi="Times New Roman" w:ascii="Times New Roman"/>
          <w:sz w:val="24"/>
          <w:szCs w:val="24"/>
        </w:rPr>
        <w:t xml:space="preserve"> donosi sljedeći</w:t>
      </w:r>
    </w:p>
    <w:p w:rsidRDefault="00544716" w:rsidP="000D145E" w:rsidR="00544716" w:rsidRPr="00E56D3B">
      <w:pPr>
        <w:jc w:val="both"/>
        <w:rPr>
          <w:rFonts w:hAnsi="Times New Roman" w:ascii="Times New Roman"/>
          <w:szCs w:val="24"/>
        </w:rPr>
      </w:pPr>
    </w:p>
    <w:p w:rsidRDefault="000D145E" w:rsidP="000D145E" w:rsidR="000D145E" w:rsidRPr="00E56D3B">
      <w:pPr>
        <w:jc w:val="center"/>
        <w:rPr>
          <w:rFonts w:hAnsi="Times New Roman" w:ascii="Times New Roman"/>
          <w:szCs w:val="24"/>
        </w:rPr>
      </w:pPr>
      <w:r w:rsidRPr="00E56D3B">
        <w:rPr>
          <w:rFonts w:hAnsi="Times New Roman" w:ascii="Times New Roman"/>
          <w:szCs w:val="24"/>
        </w:rPr>
        <w:t>ZAKLJUČAK</w:t>
      </w:r>
    </w:p>
    <w:p w:rsidRDefault="00FA3E46" w:rsidP="00846064" w:rsidR="00FA3E46" w:rsidRPr="00E56D3B">
      <w:pPr>
        <w:jc w:val="both"/>
        <w:rPr>
          <w:rFonts w:hAnsi="Times New Roman" w:ascii="Times New Roman"/>
          <w:szCs w:val="24"/>
        </w:rPr>
      </w:pPr>
    </w:p>
    <w:p w:rsidRDefault="00846064" w:rsidP="00965D7D" w:rsidR="00846064">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Određuje se  usmena javna dražba za prodaju nekretnina  stečajnog dužnika VALTEN ART d.o.o., Križevci, Koruška 12, OIB 88698980766, u stečajnom postupku primjenom pravila o ovrsi na nekretnini i to:</w:t>
      </w:r>
    </w:p>
    <w:p w:rsidRDefault="00544716" w:rsidP="00544716" w:rsidR="00544716">
      <w:pPr>
        <w:jc w:val="both"/>
        <w:rPr>
          <w:rFonts w:hAnsi="Times New Roman" w:ascii="Times New Roman"/>
          <w:szCs w:val="24"/>
        </w:rPr>
      </w:pPr>
      <w:r w:rsidRPr="001D102F">
        <w:rPr>
          <w:rFonts w:hAnsi="Times New Roman" w:ascii="Times New Roman"/>
          <w:szCs w:val="24"/>
        </w:rPr>
        <w:t>-čkbr.11977 stambeno poslovna zgrada Koruška sa 188 m2, dvor Koruška sa 325 m2, čkbr.11978 pašnjak Koruška sa 333 m2 i čkbr.11979 oranica Koruška sa 681 m2, upisane u z.k.ul. 6556, k.o. Križevci, k</w:t>
      </w:r>
      <w:r>
        <w:rPr>
          <w:rFonts w:hAnsi="Times New Roman" w:ascii="Times New Roman"/>
          <w:szCs w:val="24"/>
        </w:rPr>
        <w:t>od Općinskog suda u Bjelovaru, Stalna služba u Križevcima, Z</w:t>
      </w:r>
      <w:r w:rsidRPr="001D102F">
        <w:rPr>
          <w:rFonts w:hAnsi="Times New Roman" w:ascii="Times New Roman"/>
          <w:szCs w:val="24"/>
        </w:rPr>
        <w:t>emlji</w:t>
      </w:r>
      <w:r>
        <w:rPr>
          <w:rFonts w:hAnsi="Times New Roman" w:ascii="Times New Roman"/>
          <w:szCs w:val="24"/>
        </w:rPr>
        <w:t>šnoknjižni odjel</w:t>
      </w:r>
      <w:r w:rsidRPr="001D102F">
        <w:rPr>
          <w:rFonts w:hAnsi="Times New Roman" w:ascii="Times New Roman"/>
          <w:szCs w:val="24"/>
        </w:rPr>
        <w:t>, po početnoj cijeni u iznosu od 1.230.000,00 kn.</w:t>
      </w:r>
    </w:p>
    <w:p w:rsidRDefault="00544716" w:rsidP="00544716" w:rsidR="00544716" w:rsidRPr="001D102F">
      <w:pPr>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Ročište za prodaju nekretnine održati će se na Trgovačkom sudu u</w:t>
      </w:r>
      <w:r w:rsidR="003670D0">
        <w:rPr>
          <w:rFonts w:hAnsi="Times New Roman" w:ascii="Times New Roman"/>
          <w:szCs w:val="24"/>
        </w:rPr>
        <w:t xml:space="preserve"> Varaždinu, soba broj 232/II, 7. lipnja</w:t>
      </w:r>
      <w:r w:rsidRPr="001D102F">
        <w:rPr>
          <w:rFonts w:hAnsi="Times New Roman" w:ascii="Times New Roman"/>
          <w:szCs w:val="24"/>
        </w:rPr>
        <w:t xml:space="preserve"> 2016. u 8,30.</w:t>
      </w:r>
    </w:p>
    <w:p w:rsidRDefault="00544716" w:rsidP="00544716" w:rsidR="00544716" w:rsidRPr="001D102F">
      <w:pPr>
        <w:pStyle w:val="Odlomakpopisa"/>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 xml:space="preserve">Pravo sudjelovanja na dražbi imaju oni kupci koji su tri dana prije održavanja javne dražbe uplatili osiguranje  u visini 10% vrijednosti nekretnine odnosno pokretnine na </w:t>
      </w:r>
      <w:r w:rsidRPr="001D102F">
        <w:rPr>
          <w:rFonts w:hAnsi="Times New Roman" w:ascii="Times New Roman"/>
          <w:noProof/>
          <w:szCs w:val="24"/>
        </w:rPr>
        <w:t xml:space="preserve">račun Trgovačkog suda u Varaždinu </w:t>
      </w:r>
      <w:r w:rsidRPr="001D102F">
        <w:rPr>
          <w:rFonts w:hAnsi="Times New Roman" w:ascii="Times New Roman"/>
          <w:szCs w:val="24"/>
        </w:rPr>
        <w:t>broj</w:t>
      </w:r>
      <w:r w:rsidRPr="001D102F">
        <w:rPr>
          <w:rFonts w:hAnsi="Times New Roman" w:ascii="Times New Roman"/>
          <w:b/>
          <w:szCs w:val="24"/>
        </w:rPr>
        <w:t xml:space="preserve"> </w:t>
      </w:r>
      <w:r w:rsidRPr="001D102F">
        <w:rPr>
          <w:rFonts w:hAnsi="Times New Roman" w:ascii="Times New Roman"/>
          <w:szCs w:val="24"/>
        </w:rPr>
        <w:t>IBAN: HR40 2390 0011 3000 0275 4, model HR00</w:t>
      </w:r>
      <w:r w:rsidRPr="001D102F">
        <w:rPr>
          <w:rFonts w:hAnsi="Times New Roman" w:ascii="Times New Roman"/>
          <w:b/>
          <w:szCs w:val="24"/>
        </w:rPr>
        <w:t xml:space="preserve"> </w:t>
      </w:r>
      <w:r w:rsidRPr="001D102F">
        <w:rPr>
          <w:rFonts w:hAnsi="Times New Roman" w:ascii="Times New Roman"/>
          <w:szCs w:val="24"/>
        </w:rPr>
        <w:t>uz naznaku broja "jamčevina" i broja predmeta St-171/12.</w:t>
      </w:r>
    </w:p>
    <w:p w:rsidRDefault="00544716" w:rsidP="00544716" w:rsidR="00544716" w:rsidRPr="001D102F">
      <w:pPr>
        <w:pStyle w:val="Odlomakpopisa"/>
        <w:jc w:val="both"/>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lastRenderedPageBreak/>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 Kupac snosi sve porezne obveze i druge troškove vezane uz prodaju nekretnine.</w:t>
      </w:r>
    </w:p>
    <w:p w:rsidRDefault="00544716" w:rsidP="00544716" w:rsidR="00544716" w:rsidRPr="001D102F">
      <w:pPr>
        <w:pStyle w:val="Odlomakpopisa"/>
        <w:rPr>
          <w:rFonts w:hAnsi="Times New Roman" w:ascii="Times New Roman"/>
          <w:szCs w:val="24"/>
        </w:rPr>
      </w:pPr>
    </w:p>
    <w:p w:rsidRDefault="00544716" w:rsidP="00544716" w:rsidR="00544716">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Nekretnina se prodaje po načelu „viđeno-kupljeno“, te se time isključuju svi prigovori glede nedostataka kupljene nekretnine. Obavijesti vezane uz prodaju predmetne nekretnine mogu se dobiti od stečajnog upravitelja Želimira Uršulina iz Ivanca na broj telefona 098 481953 od 8,00-15,00 sati svakog radnog dana.</w:t>
      </w:r>
    </w:p>
    <w:p w:rsidRDefault="00544716" w:rsidP="00544716" w:rsidR="00544716" w:rsidRPr="001D102F">
      <w:pPr>
        <w:pStyle w:val="Odlomakpopisa"/>
        <w:rPr>
          <w:rFonts w:hAnsi="Times New Roman" w:ascii="Times New Roman"/>
          <w:szCs w:val="24"/>
        </w:rPr>
      </w:pPr>
    </w:p>
    <w:p w:rsidRDefault="00544716" w:rsidP="00544716" w:rsidR="00544716" w:rsidRPr="001D102F">
      <w:pPr>
        <w:pStyle w:val="Odlomakpopisa"/>
        <w:widowControl/>
        <w:numPr>
          <w:ilvl w:val="0"/>
          <w:numId w:val="38"/>
        </w:numPr>
        <w:spacing w:after="200"/>
        <w:contextualSpacing/>
        <w:jc w:val="both"/>
        <w:rPr>
          <w:rFonts w:hAnsi="Times New Roman" w:ascii="Times New Roman"/>
          <w:szCs w:val="24"/>
        </w:rPr>
      </w:pPr>
      <w:r w:rsidRPr="001D102F">
        <w:rPr>
          <w:rFonts w:hAnsi="Times New Roman" w:ascii="Times New Roman"/>
          <w:szCs w:val="24"/>
        </w:rPr>
        <w:t>Zadužuje se stečajni upravitelj da sukladno ovom zaključku izradi tekst oglasa te isti objavi u javnom glasilu ukoliko za to ima novčanih sredstava, na web stranicama Hrvatske gospodarske komore, kao i na web stranicama Visokog trgovačkog suda u Zagrebu. Također se zadužuje stečajni upravitelj da objavljeni tekst oglasa dostavi u sudski spis.</w:t>
      </w:r>
    </w:p>
    <w:p w:rsidRDefault="00544716" w:rsidP="00965D7D" w:rsidR="00544716">
      <w:pPr>
        <w:pStyle w:val="Tijeloteksta"/>
        <w:rPr>
          <w:rFonts w:hAnsi="Times New Roman" w:ascii="Times New Roman"/>
          <w:sz w:val="24"/>
          <w:szCs w:val="24"/>
        </w:rPr>
      </w:pPr>
    </w:p>
    <w:p w:rsidRDefault="00544716" w:rsidP="00965D7D" w:rsidR="00544716">
      <w:pPr>
        <w:pStyle w:val="Tijeloteksta"/>
        <w:rPr>
          <w:rFonts w:hAnsi="Times New Roman" w:ascii="Times New Roman"/>
          <w:sz w:val="24"/>
          <w:szCs w:val="24"/>
        </w:rPr>
      </w:pPr>
    </w:p>
    <w:p w:rsidRDefault="00544716" w:rsidP="00965D7D" w:rsidR="00544716" w:rsidRPr="00E56D3B">
      <w:pPr>
        <w:pStyle w:val="Tijeloteksta"/>
        <w:rPr>
          <w:rFonts w:hAnsi="Times New Roman" w:ascii="Times New Roman"/>
          <w:sz w:val="24"/>
          <w:szCs w:val="24"/>
        </w:rPr>
      </w:pPr>
    </w:p>
    <w:p w:rsidRDefault="008B1A6D" w:rsidP="008B1A6D" w:rsidR="0061059E" w:rsidRPr="00E56D3B">
      <w:pPr>
        <w:pStyle w:val="Tijeloteksta"/>
        <w:ind w:firstLine="720"/>
        <w:jc w:val="both"/>
        <w:rPr>
          <w:rFonts w:hAnsi="Times New Roman" w:ascii="Times New Roman"/>
          <w:sz w:val="24"/>
          <w:szCs w:val="24"/>
        </w:rPr>
      </w:pPr>
      <w:r w:rsidRPr="00E56D3B">
        <w:rPr>
          <w:rFonts w:hAnsi="Times New Roman" w:ascii="Times New Roman"/>
          <w:sz w:val="24"/>
          <w:szCs w:val="24"/>
        </w:rPr>
        <w:t>Ovaj zapisnik objavi</w:t>
      </w:r>
      <w:r w:rsidR="00FF4A81" w:rsidRPr="00E56D3B">
        <w:rPr>
          <w:rFonts w:hAnsi="Times New Roman" w:ascii="Times New Roman"/>
          <w:sz w:val="24"/>
          <w:szCs w:val="24"/>
        </w:rPr>
        <w:t xml:space="preserve">ti će se na </w:t>
      </w:r>
      <w:r w:rsidR="006E2498" w:rsidRPr="00E56D3B">
        <w:rPr>
          <w:rFonts w:hAnsi="Times New Roman" w:ascii="Times New Roman"/>
          <w:sz w:val="24"/>
          <w:szCs w:val="24"/>
        </w:rPr>
        <w:t>E-</w:t>
      </w:r>
      <w:r w:rsidR="00FF4A81" w:rsidRPr="00E56D3B">
        <w:rPr>
          <w:rFonts w:hAnsi="Times New Roman" w:ascii="Times New Roman"/>
          <w:sz w:val="24"/>
          <w:szCs w:val="24"/>
        </w:rPr>
        <w:t>o</w:t>
      </w:r>
      <w:r w:rsidR="0023269A" w:rsidRPr="00E56D3B">
        <w:rPr>
          <w:rFonts w:hAnsi="Times New Roman" w:ascii="Times New Roman"/>
          <w:sz w:val="24"/>
          <w:szCs w:val="24"/>
        </w:rPr>
        <w:t>glasnoj ploči suda te dostavit</w:t>
      </w:r>
      <w:r w:rsidR="007B0BBE" w:rsidRPr="00E56D3B">
        <w:rPr>
          <w:rFonts w:hAnsi="Times New Roman" w:ascii="Times New Roman"/>
          <w:sz w:val="24"/>
          <w:szCs w:val="24"/>
        </w:rPr>
        <w:t xml:space="preserve">i </w:t>
      </w:r>
      <w:r w:rsidR="00F02925">
        <w:rPr>
          <w:rFonts w:hAnsi="Times New Roman" w:ascii="Times New Roman"/>
          <w:sz w:val="24"/>
          <w:szCs w:val="24"/>
        </w:rPr>
        <w:t xml:space="preserve">stečajnom upravitelju Želimiru Uršulin, te </w:t>
      </w:r>
      <w:r w:rsidR="003670D0">
        <w:rPr>
          <w:rFonts w:hAnsi="Times New Roman" w:ascii="Times New Roman"/>
          <w:sz w:val="24"/>
          <w:szCs w:val="24"/>
        </w:rPr>
        <w:t>Županijskom državnom odvjetništvu u Varaždinu, Građansko-upravni odjel</w:t>
      </w:r>
      <w:r w:rsidR="00D22108" w:rsidRPr="00E56D3B">
        <w:rPr>
          <w:rFonts w:hAnsi="Times New Roman" w:ascii="Times New Roman"/>
          <w:sz w:val="24"/>
          <w:szCs w:val="24"/>
        </w:rPr>
        <w:t>.</w:t>
      </w:r>
    </w:p>
    <w:p w:rsidRDefault="00B6061A" w:rsidP="00EC2BD1" w:rsidR="00B6061A">
      <w:pPr>
        <w:pStyle w:val="Tijeloteksta"/>
        <w:rPr>
          <w:rFonts w:hAnsi="Times New Roman" w:ascii="Times New Roman"/>
          <w:sz w:val="24"/>
          <w:szCs w:val="24"/>
        </w:rPr>
      </w:pPr>
    </w:p>
    <w:p w:rsidRDefault="00CC79AF" w:rsidP="00EC2BD1" w:rsidR="00CC79AF">
      <w:pPr>
        <w:pStyle w:val="Tijeloteksta"/>
        <w:rPr>
          <w:rFonts w:hAnsi="Times New Roman" w:ascii="Times New Roman"/>
          <w:sz w:val="24"/>
          <w:szCs w:val="24"/>
        </w:rPr>
      </w:pPr>
    </w:p>
    <w:p w:rsidRDefault="00544716" w:rsidP="00EC2BD1" w:rsidR="00544716" w:rsidRPr="00E56D3B">
      <w:pPr>
        <w:pStyle w:val="Tijeloteksta"/>
        <w:rPr>
          <w:rFonts w:hAnsi="Times New Roman" w:ascii="Times New Roman"/>
          <w:sz w:val="24"/>
          <w:szCs w:val="24"/>
        </w:rPr>
      </w:pPr>
    </w:p>
    <w:p w:rsidRDefault="00EC2BD1" w:rsidP="00EC2BD1" w:rsidR="00BE0456" w:rsidRPr="00E56D3B">
      <w:pPr>
        <w:pStyle w:val="Tijeloteksta"/>
        <w:jc w:val="center"/>
        <w:rPr>
          <w:rFonts w:hAnsi="Times New Roman" w:ascii="Times New Roman"/>
          <w:sz w:val="24"/>
          <w:szCs w:val="24"/>
        </w:rPr>
      </w:pPr>
      <w:r w:rsidRPr="00E56D3B">
        <w:rPr>
          <w:rFonts w:hAnsi="Times New Roman" w:ascii="Times New Roman"/>
          <w:sz w:val="24"/>
          <w:szCs w:val="24"/>
        </w:rPr>
        <w:t>D</w:t>
      </w:r>
      <w:r w:rsidR="00B676B1">
        <w:rPr>
          <w:rFonts w:hAnsi="Times New Roman" w:ascii="Times New Roman"/>
          <w:sz w:val="24"/>
          <w:szCs w:val="24"/>
        </w:rPr>
        <w:t xml:space="preserve">ovršeno u </w:t>
      </w:r>
      <w:r w:rsidR="00F02925">
        <w:rPr>
          <w:rFonts w:hAnsi="Times New Roman" w:ascii="Times New Roman"/>
          <w:sz w:val="24"/>
          <w:szCs w:val="24"/>
        </w:rPr>
        <w:t xml:space="preserve">08,35 </w:t>
      </w:r>
      <w:r w:rsidR="00BE0456" w:rsidRPr="00E56D3B">
        <w:rPr>
          <w:rFonts w:hAnsi="Times New Roman" w:ascii="Times New Roman"/>
          <w:sz w:val="24"/>
          <w:szCs w:val="24"/>
        </w:rPr>
        <w:t>sati.</w:t>
      </w:r>
    </w:p>
    <w:sectPr w:rsidSect="00284A3B" w:rsidR="00BE0456" w:rsidRPr="00E56D3B">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371B" w:rsidP="00833A91" w:rsidR="002A371B">
      <w:r>
        <w:separator/>
      </w:r>
    </w:p>
  </w:endnote>
  <w:endnote w:id="0" w:type="continuationSeparator">
    <w:p w:rsidRDefault="002A371B" w:rsidP="00833A91" w:rsidR="002A37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371B" w:rsidP="00833A91" w:rsidR="002A371B">
      <w:r>
        <w:separator/>
      </w:r>
    </w:p>
  </w:footnote>
  <w:footnote w:id="0" w:type="continuationSeparator">
    <w:p w:rsidRDefault="002A371B" w:rsidP="00833A91" w:rsidR="002A37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2A369E">
      <w:rPr>
        <w:rFonts w:hAnsi="Times New Roman" w:ascii="Times New Roman"/>
        <w:noProof/>
        <w:szCs w:val="24"/>
      </w:rPr>
      <w:t>2</w:t>
    </w:r>
    <w:r w:rsidRPr="003656A0">
      <w:rPr>
        <w:rFonts w:hAnsi="Times New Roman" w:ascii="Times New Roman"/>
        <w:szCs w:val="24"/>
      </w:rPr>
      <w:fldChar w:fldCharType="end"/>
    </w:r>
  </w:p>
  <w:p w:rsidRDefault="007921C7" w:rsidR="007921C7">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4C3377">
      <w:rPr>
        <w:rFonts w:hAnsi="Times New Roman" w:ascii="Times New Roman"/>
        <w:szCs w:val="24"/>
      </w:rPr>
      <w:t>Poslovni broj: 5 St-</w:t>
    </w:r>
    <w:r w:rsidR="00F02925">
      <w:rPr>
        <w:rFonts w:hAnsi="Times New Roman" w:ascii="Times New Roman"/>
        <w:szCs w:val="24"/>
      </w:rPr>
      <w:t>171/12-56</w:t>
    </w:r>
  </w:p>
  <w:p w:rsidRDefault="003656A0" w:rsidR="003656A0" w:rsidRPr="003F4619">
    <w:pPr>
      <w:pStyle w:val="Zaglavlje"/>
      <w:jc w:val="center"/>
      <w:rPr>
        <w:rFonts w:hAnsi="Times New Roman" w:ascii="Times New Roman"/>
        <w:szCs w:val="24"/>
      </w:rPr>
    </w:pP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2925">
      <w:rPr>
        <w:rFonts w:cs="Arial" w:hAnsi="Arial" w:ascii="Arial"/>
        <w:sz w:val="20"/>
      </w:rPr>
      <w:tab/>
    </w:r>
    <w:r w:rsidRPr="003F4619">
      <w:rPr>
        <w:rFonts w:hAnsi="Times New Roman" w:ascii="Times New Roman"/>
        <w:szCs w:val="24"/>
      </w:rPr>
      <w:t>Poslovni broj: 5 St-</w:t>
    </w:r>
    <w:r w:rsidR="00544716">
      <w:rPr>
        <w:rFonts w:hAnsi="Times New Roman" w:ascii="Times New Roman"/>
        <w:szCs w:val="24"/>
      </w:rPr>
      <w:t>171/12-</w:t>
    </w:r>
    <w:r w:rsidR="00F02925">
      <w:rPr>
        <w:rFonts w:hAnsi="Times New Roman" w:ascii="Times New Roman"/>
        <w:szCs w:val="24"/>
      </w:rPr>
      <w:t>56</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10B07"/>
    <w:multiLevelType w:val="hybridMultilevel"/>
    <w:tmpl w:val="7EA64A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830075"/>
    <w:multiLevelType w:val="hybridMultilevel"/>
    <w:tmpl w:val="AE1AC490"/>
    <w:lvl w:tplc="B5A4CCB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21A1E5A"/>
    <w:multiLevelType w:val="hybridMultilevel"/>
    <w:tmpl w:val="1A1A9C20"/>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1291017E"/>
    <w:multiLevelType w:val="hybridMultilevel"/>
    <w:tmpl w:val="5AB8A54A"/>
    <w:lvl w:tplc="B89248DA" w:ilvl="0">
      <w:start w:val="1"/>
      <w:numFmt w:val="decimal"/>
      <w:lvlText w:val="%1."/>
      <w:lvlJc w:val="left"/>
      <w:pPr>
        <w:ind w:hanging="360" w:left="720"/>
      </w:pPr>
      <w:rPr>
        <w:rFonts w:cs="Times New Roman" w:eastAsia="Calibri" w:hAnsi="Calibri" w:ascii="Calibri" w:hint="default"/>
        <w:color w:val="auto"/>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9F4307"/>
    <w:multiLevelType w:val="hybridMultilevel"/>
    <w:tmpl w:val="DE8A0F22"/>
    <w:lvl w:tplc="041A000F" w:ilvl="0">
      <w:start w:val="1"/>
      <w:numFmt w:val="decimal"/>
      <w:lvlText w:val="%1."/>
      <w:lvlJc w:val="left"/>
      <w:pPr>
        <w:tabs>
          <w:tab w:pos="345" w:val="num"/>
        </w:tabs>
        <w:ind w:hanging="360" w:left="345"/>
      </w:pPr>
    </w:lvl>
    <w:lvl w:tentative="true" w:tplc="041A0019" w:ilvl="1">
      <w:start w:val="1"/>
      <w:numFmt w:val="lowerLetter"/>
      <w:lvlText w:val="%2."/>
      <w:lvlJc w:val="left"/>
      <w:pPr>
        <w:tabs>
          <w:tab w:pos="1065" w:val="num"/>
        </w:tabs>
        <w:ind w:hanging="360" w:left="1065"/>
      </w:pPr>
    </w:lvl>
    <w:lvl w:tentative="true" w:tplc="041A001B" w:ilvl="2">
      <w:start w:val="1"/>
      <w:numFmt w:val="lowerRoman"/>
      <w:lvlText w:val="%3."/>
      <w:lvlJc w:val="right"/>
      <w:pPr>
        <w:tabs>
          <w:tab w:pos="1785" w:val="num"/>
        </w:tabs>
        <w:ind w:hanging="180" w:left="1785"/>
      </w:pPr>
    </w:lvl>
    <w:lvl w:tentative="true" w:tplc="041A000F" w:ilvl="3">
      <w:start w:val="1"/>
      <w:numFmt w:val="decimal"/>
      <w:lvlText w:val="%4."/>
      <w:lvlJc w:val="left"/>
      <w:pPr>
        <w:tabs>
          <w:tab w:pos="2505" w:val="num"/>
        </w:tabs>
        <w:ind w:hanging="360" w:left="2505"/>
      </w:pPr>
    </w:lvl>
    <w:lvl w:tentative="true" w:tplc="041A0019" w:ilvl="4">
      <w:start w:val="1"/>
      <w:numFmt w:val="lowerLetter"/>
      <w:lvlText w:val="%5."/>
      <w:lvlJc w:val="left"/>
      <w:pPr>
        <w:tabs>
          <w:tab w:pos="3225" w:val="num"/>
        </w:tabs>
        <w:ind w:hanging="360" w:left="3225"/>
      </w:pPr>
    </w:lvl>
    <w:lvl w:tentative="true" w:tplc="041A001B" w:ilvl="5">
      <w:start w:val="1"/>
      <w:numFmt w:val="lowerRoman"/>
      <w:lvlText w:val="%6."/>
      <w:lvlJc w:val="right"/>
      <w:pPr>
        <w:tabs>
          <w:tab w:pos="3945" w:val="num"/>
        </w:tabs>
        <w:ind w:hanging="180" w:left="3945"/>
      </w:pPr>
    </w:lvl>
    <w:lvl w:tentative="true" w:tplc="041A000F" w:ilvl="6">
      <w:start w:val="1"/>
      <w:numFmt w:val="decimal"/>
      <w:lvlText w:val="%7."/>
      <w:lvlJc w:val="left"/>
      <w:pPr>
        <w:tabs>
          <w:tab w:pos="4665" w:val="num"/>
        </w:tabs>
        <w:ind w:hanging="360" w:left="4665"/>
      </w:pPr>
    </w:lvl>
    <w:lvl w:tentative="true" w:tplc="041A0019" w:ilvl="7">
      <w:start w:val="1"/>
      <w:numFmt w:val="lowerLetter"/>
      <w:lvlText w:val="%8."/>
      <w:lvlJc w:val="left"/>
      <w:pPr>
        <w:tabs>
          <w:tab w:pos="5385" w:val="num"/>
        </w:tabs>
        <w:ind w:hanging="360" w:left="5385"/>
      </w:pPr>
    </w:lvl>
    <w:lvl w:tentative="true" w:tplc="041A001B" w:ilvl="8">
      <w:start w:val="1"/>
      <w:numFmt w:val="lowerRoman"/>
      <w:lvlText w:val="%9."/>
      <w:lvlJc w:val="right"/>
      <w:pPr>
        <w:tabs>
          <w:tab w:pos="6105" w:val="num"/>
        </w:tabs>
        <w:ind w:hanging="180" w:left="6105"/>
      </w:pPr>
    </w:lvl>
  </w:abstractNum>
  <w:abstractNum w:abstractNumId="5">
    <w:nsid w:val="25381C0E"/>
    <w:multiLevelType w:val="hybridMultilevel"/>
    <w:tmpl w:val="B4FA6498"/>
    <w:lvl w:tplc="C122DFC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7B63824"/>
    <w:multiLevelType w:val="hybridMultilevel"/>
    <w:tmpl w:val="ACA839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88D6B17"/>
    <w:multiLevelType w:val="hybridMultilevel"/>
    <w:tmpl w:val="8A0A4066"/>
    <w:lvl w:tplc="459E1F9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9765A5"/>
    <w:multiLevelType w:val="hybridMultilevel"/>
    <w:tmpl w:val="FD569838"/>
    <w:lvl w:tplc="E65608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3FD2B7A"/>
    <w:multiLevelType w:val="hybridMultilevel"/>
    <w:tmpl w:val="0DEEC660"/>
    <w:lvl w:tplc="F1B423C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2830DA"/>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8BA6CB1"/>
    <w:multiLevelType w:val="hybridMultilevel"/>
    <w:tmpl w:val="C25E3D9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6524F8"/>
    <w:multiLevelType w:val="hybridMultilevel"/>
    <w:tmpl w:val="0164C4D0"/>
    <w:lvl w:tplc="A8DA2B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C9010D2"/>
    <w:multiLevelType w:val="hybridMultilevel"/>
    <w:tmpl w:val="E4AAE154"/>
    <w:lvl w:tplc="FDB2288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D0B15B0"/>
    <w:multiLevelType w:val="hybridMultilevel"/>
    <w:tmpl w:val="2A12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E52150D"/>
    <w:multiLevelType w:val="hybridMultilevel"/>
    <w:tmpl w:val="B4A24648"/>
    <w:lvl w:tplc="2E2477A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27B282C"/>
    <w:multiLevelType w:val="hybridMultilevel"/>
    <w:tmpl w:val="7826DDDC"/>
    <w:lvl w:tplc="E718499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469168AD"/>
    <w:multiLevelType w:val="hybridMultilevel"/>
    <w:tmpl w:val="1B4A2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2974B5"/>
    <w:multiLevelType w:val="hybridMultilevel"/>
    <w:tmpl w:val="232EF7AE"/>
    <w:lvl w:tplc="04090003" w:ilvl="0">
      <w:start w:val="1"/>
      <w:numFmt w:val="bullet"/>
      <w:lvlText w:val="o"/>
      <w:lvlJc w:val="left"/>
      <w:pPr>
        <w:tabs>
          <w:tab w:pos="780" w:val="num"/>
        </w:tabs>
        <w:ind w:hanging="360" w:left="780"/>
      </w:pPr>
      <w:rPr>
        <w:rFonts w:hAnsi="Courier New" w:ascii="Courier New"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19">
    <w:nsid w:val="4C9F24DB"/>
    <w:multiLevelType w:val="hybridMultilevel"/>
    <w:tmpl w:val="D74E7FE4"/>
    <w:lvl w:tplc="3824101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F7F763F"/>
    <w:multiLevelType w:val="hybridMultilevel"/>
    <w:tmpl w:val="EDDEEA40"/>
    <w:lvl w:tplc="E3525478"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0E51B13"/>
    <w:multiLevelType w:val="hybridMultilevel"/>
    <w:tmpl w:val="D36A31FA"/>
    <w:lvl w:tplc="257C65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C100B9"/>
    <w:multiLevelType w:val="hybridMultilevel"/>
    <w:tmpl w:val="B9441566"/>
    <w:lvl w:tplc="9E04867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CC0831"/>
    <w:multiLevelType w:val="hybridMultilevel"/>
    <w:tmpl w:val="737E088E"/>
    <w:lvl w:tplc="7898E0E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9AF653E"/>
    <w:multiLevelType w:val="hybridMultilevel"/>
    <w:tmpl w:val="C64E16D6"/>
    <w:lvl w:tplc="0E9E086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A8C7455"/>
    <w:multiLevelType w:val="hybridMultilevel"/>
    <w:tmpl w:val="2F44B46C"/>
    <w:lvl w:tplc="5DB6626C"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5FB55AE3"/>
    <w:multiLevelType w:val="hybridMultilevel"/>
    <w:tmpl w:val="7C3A3B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3778E"/>
    <w:multiLevelType w:val="hybridMultilevel"/>
    <w:tmpl w:val="B8D8C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843128"/>
    <w:multiLevelType w:val="hybridMultilevel"/>
    <w:tmpl w:val="A80E9418"/>
    <w:lvl w:tplc="05F0313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6D8300F"/>
    <w:multiLevelType w:val="hybridMultilevel"/>
    <w:tmpl w:val="DBEC8DF4"/>
    <w:lvl w:tplc="0409000B" w:ilvl="0">
      <w:start w:val="1"/>
      <w:numFmt w:val="bullet"/>
      <w:lvlText w:val=""/>
      <w:lvlJc w:val="left"/>
      <w:pPr>
        <w:tabs>
          <w:tab w:pos="360" w:val="num"/>
        </w:tabs>
        <w:ind w:hanging="360" w:left="360"/>
      </w:pPr>
      <w:rPr>
        <w:rFonts w:hAnsi="Wingdings" w:ascii="Wingdings"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30">
    <w:nsid w:val="670619FA"/>
    <w:multiLevelType w:val="hybridMultilevel"/>
    <w:tmpl w:val="11C0544E"/>
    <w:lvl w:tplc="7CC4FCE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8E724CD"/>
    <w:multiLevelType w:val="hybridMultilevel"/>
    <w:tmpl w:val="2D10207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29A40AB"/>
    <w:multiLevelType w:val="hybridMultilevel"/>
    <w:tmpl w:val="88720EC8"/>
    <w:lvl w:tplc="A0CE8B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3E14D62"/>
    <w:multiLevelType w:val="hybridMultilevel"/>
    <w:tmpl w:val="6DDAA1B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8454228"/>
    <w:multiLevelType w:val="hybridMultilevel"/>
    <w:tmpl w:val="F612CC98"/>
    <w:lvl w:tplc="49CCA3C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7B054BD2"/>
    <w:multiLevelType w:val="hybridMultilevel"/>
    <w:tmpl w:val="AB068C26"/>
    <w:lvl w:tplc="041A000F" w:ilvl="0">
      <w:start w:val="1"/>
      <w:numFmt w:val="decimal"/>
      <w:lvlText w:val="%1."/>
      <w:lvlJc w:val="left"/>
      <w:pPr>
        <w:ind w:hanging="360" w:left="72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36">
    <w:nsid w:val="7E4F0108"/>
    <w:multiLevelType w:val="hybridMultilevel"/>
    <w:tmpl w:val="C0643A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6"/>
  </w:num>
  <w:num w:numId="2">
    <w:abstractNumId w:val="6"/>
  </w:num>
  <w:num w:numId="3">
    <w:abstractNumId w:val="19"/>
  </w:num>
  <w:num w:numId="4">
    <w:abstractNumId w:val="25"/>
  </w:num>
  <w:num w:numId="5">
    <w:abstractNumId w:val="7"/>
  </w:num>
  <w:num w:numId="6">
    <w:abstractNumId w:val="5"/>
  </w:num>
  <w:num w:numId="7">
    <w:abstractNumId w:val="1"/>
  </w:num>
  <w:num w:numId="8">
    <w:abstractNumId w:val="21"/>
  </w:num>
  <w:num w:numId="9">
    <w:abstractNumId w:val="30"/>
  </w:num>
  <w:num w:numId="10">
    <w:abstractNumId w:val="18"/>
  </w:num>
  <w:num w:numId="11">
    <w:abstractNumId w:val="4"/>
  </w:num>
  <w:num w:numId="12">
    <w:abstractNumId w:val="29"/>
  </w:num>
  <w:num w:numId="13">
    <w:abstractNumId w:val="35"/>
  </w:num>
  <w:num w:numId="14">
    <w:abstractNumId w:val="0"/>
  </w:num>
  <w:num w:numId="15">
    <w:abstractNumId w:val="24"/>
  </w:num>
  <w:num w:numId="16">
    <w:abstractNumId w:val="16"/>
  </w:num>
  <w:num w:numId="17">
    <w:abstractNumId w:val="10"/>
  </w:num>
  <w:num w:numId="18">
    <w:abstractNumId w:val="8"/>
  </w:num>
  <w:num w:numId="19">
    <w:abstractNumId w:val="26"/>
  </w:num>
  <w:num w:numId="20">
    <w:abstractNumId w:val="11"/>
  </w:num>
  <w:num w:numId="21">
    <w:abstractNumId w:val="31"/>
  </w:num>
  <w:num w:numId="22">
    <w:abstractNumId w:val="3"/>
  </w:num>
  <w:num w:numId="23">
    <w:abstractNumId w:val="17"/>
  </w:num>
  <w:num w:numId="24">
    <w:abstractNumId w:val="14"/>
  </w:num>
  <w:num w:numId="25">
    <w:abstractNumId w:val="15"/>
  </w:num>
  <w:num w:numId="26">
    <w:abstractNumId w:val="32"/>
  </w:num>
  <w:num w:numId="27">
    <w:abstractNumId w:val="28"/>
  </w:num>
  <w:num w:numId="28">
    <w:abstractNumId w:val="37"/>
  </w:num>
  <w:num w:numId="29">
    <w:abstractNumId w:val="22"/>
  </w:num>
  <w:num w:numId="30">
    <w:abstractNumId w:val="34"/>
  </w:num>
  <w:num w:numId="31">
    <w:abstractNumId w:val="2"/>
  </w:num>
  <w:num w:numId="32">
    <w:abstractNumId w:val="27"/>
  </w:num>
  <w:num w:numId="33">
    <w:abstractNumId w:val="20"/>
  </w:num>
  <w:num w:numId="34">
    <w:abstractNumId w:val="13"/>
  </w:num>
  <w:num w:numId="35">
    <w:abstractNumId w:val="23"/>
  </w:num>
  <w:num w:numId="36">
    <w:abstractNumId w:val="9"/>
  </w:num>
  <w:num w:numId="37">
    <w:abstractNumId w:val="12"/>
  </w:num>
  <w:num w:numId="38">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236DD"/>
    <w:rsid w:val="00024077"/>
    <w:rsid w:val="00034664"/>
    <w:rsid w:val="00035F61"/>
    <w:rsid w:val="00040F9A"/>
    <w:rsid w:val="00043F72"/>
    <w:rsid w:val="00050063"/>
    <w:rsid w:val="00054329"/>
    <w:rsid w:val="00055228"/>
    <w:rsid w:val="000748A6"/>
    <w:rsid w:val="00081BC4"/>
    <w:rsid w:val="00081D15"/>
    <w:rsid w:val="000961B3"/>
    <w:rsid w:val="000A1C95"/>
    <w:rsid w:val="000B03DA"/>
    <w:rsid w:val="000B4EA7"/>
    <w:rsid w:val="000C171F"/>
    <w:rsid w:val="000C6169"/>
    <w:rsid w:val="000D145E"/>
    <w:rsid w:val="000E1558"/>
    <w:rsid w:val="000F5ED9"/>
    <w:rsid w:val="00105C03"/>
    <w:rsid w:val="00125D1E"/>
    <w:rsid w:val="0013416D"/>
    <w:rsid w:val="0014351A"/>
    <w:rsid w:val="0014421B"/>
    <w:rsid w:val="00144DCA"/>
    <w:rsid w:val="00144F51"/>
    <w:rsid w:val="00145DAA"/>
    <w:rsid w:val="00164854"/>
    <w:rsid w:val="001819FC"/>
    <w:rsid w:val="00190D86"/>
    <w:rsid w:val="00194371"/>
    <w:rsid w:val="00197C80"/>
    <w:rsid w:val="001B7D7E"/>
    <w:rsid w:val="001C05C3"/>
    <w:rsid w:val="001F246D"/>
    <w:rsid w:val="001F2AC3"/>
    <w:rsid w:val="001F4C30"/>
    <w:rsid w:val="0020159E"/>
    <w:rsid w:val="0020673F"/>
    <w:rsid w:val="00214313"/>
    <w:rsid w:val="00216838"/>
    <w:rsid w:val="00225D53"/>
    <w:rsid w:val="00230E67"/>
    <w:rsid w:val="002320FE"/>
    <w:rsid w:val="0023269A"/>
    <w:rsid w:val="00253A3C"/>
    <w:rsid w:val="0027161D"/>
    <w:rsid w:val="0028341F"/>
    <w:rsid w:val="00283EF6"/>
    <w:rsid w:val="00284A3B"/>
    <w:rsid w:val="00293566"/>
    <w:rsid w:val="00293E17"/>
    <w:rsid w:val="002A08C8"/>
    <w:rsid w:val="002A199B"/>
    <w:rsid w:val="002A369E"/>
    <w:rsid w:val="002A371B"/>
    <w:rsid w:val="002A6F79"/>
    <w:rsid w:val="002B2C1D"/>
    <w:rsid w:val="002C2C2E"/>
    <w:rsid w:val="002C6195"/>
    <w:rsid w:val="002D1C19"/>
    <w:rsid w:val="002D1E1C"/>
    <w:rsid w:val="002E3492"/>
    <w:rsid w:val="002E509C"/>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670D0"/>
    <w:rsid w:val="003762E9"/>
    <w:rsid w:val="0037715F"/>
    <w:rsid w:val="00382043"/>
    <w:rsid w:val="00392B9D"/>
    <w:rsid w:val="00395832"/>
    <w:rsid w:val="003A0920"/>
    <w:rsid w:val="003A2BEE"/>
    <w:rsid w:val="003A3546"/>
    <w:rsid w:val="003B0C17"/>
    <w:rsid w:val="003B5300"/>
    <w:rsid w:val="003C2126"/>
    <w:rsid w:val="003C29DC"/>
    <w:rsid w:val="003D441F"/>
    <w:rsid w:val="003D4F0A"/>
    <w:rsid w:val="003D78DB"/>
    <w:rsid w:val="003E6D99"/>
    <w:rsid w:val="003F079F"/>
    <w:rsid w:val="003F4619"/>
    <w:rsid w:val="00422C9B"/>
    <w:rsid w:val="00424AF6"/>
    <w:rsid w:val="00427D6A"/>
    <w:rsid w:val="00436C1A"/>
    <w:rsid w:val="00437486"/>
    <w:rsid w:val="0044040E"/>
    <w:rsid w:val="00442344"/>
    <w:rsid w:val="00446E7F"/>
    <w:rsid w:val="00447014"/>
    <w:rsid w:val="00447229"/>
    <w:rsid w:val="0045019C"/>
    <w:rsid w:val="00453688"/>
    <w:rsid w:val="004571BC"/>
    <w:rsid w:val="0047114E"/>
    <w:rsid w:val="004714C9"/>
    <w:rsid w:val="0047569C"/>
    <w:rsid w:val="00475A18"/>
    <w:rsid w:val="00487407"/>
    <w:rsid w:val="004A2559"/>
    <w:rsid w:val="004A2A35"/>
    <w:rsid w:val="004A6F9A"/>
    <w:rsid w:val="004C3377"/>
    <w:rsid w:val="004F6F72"/>
    <w:rsid w:val="005012C1"/>
    <w:rsid w:val="00504AF5"/>
    <w:rsid w:val="00513C95"/>
    <w:rsid w:val="00523477"/>
    <w:rsid w:val="005406FA"/>
    <w:rsid w:val="005440D3"/>
    <w:rsid w:val="00544716"/>
    <w:rsid w:val="005458D2"/>
    <w:rsid w:val="00546D28"/>
    <w:rsid w:val="00552FC8"/>
    <w:rsid w:val="00570DDC"/>
    <w:rsid w:val="00572A9E"/>
    <w:rsid w:val="00572ACE"/>
    <w:rsid w:val="00572CD6"/>
    <w:rsid w:val="005B22CD"/>
    <w:rsid w:val="005E3128"/>
    <w:rsid w:val="005F4124"/>
    <w:rsid w:val="00600F01"/>
    <w:rsid w:val="00604E37"/>
    <w:rsid w:val="00605E51"/>
    <w:rsid w:val="0061059E"/>
    <w:rsid w:val="006143DB"/>
    <w:rsid w:val="00621110"/>
    <w:rsid w:val="00631E62"/>
    <w:rsid w:val="00637964"/>
    <w:rsid w:val="00677D83"/>
    <w:rsid w:val="00684499"/>
    <w:rsid w:val="00684810"/>
    <w:rsid w:val="0069130C"/>
    <w:rsid w:val="006A1E09"/>
    <w:rsid w:val="006C155E"/>
    <w:rsid w:val="006C63D6"/>
    <w:rsid w:val="006E2498"/>
    <w:rsid w:val="006F6B35"/>
    <w:rsid w:val="006F755F"/>
    <w:rsid w:val="00701CBF"/>
    <w:rsid w:val="007020FA"/>
    <w:rsid w:val="00715C42"/>
    <w:rsid w:val="00717353"/>
    <w:rsid w:val="00724866"/>
    <w:rsid w:val="00741E39"/>
    <w:rsid w:val="007440F5"/>
    <w:rsid w:val="0075133A"/>
    <w:rsid w:val="00764B35"/>
    <w:rsid w:val="007763F2"/>
    <w:rsid w:val="00790CEC"/>
    <w:rsid w:val="007920A5"/>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9215B"/>
    <w:rsid w:val="008925BD"/>
    <w:rsid w:val="008A0717"/>
    <w:rsid w:val="008A4D9E"/>
    <w:rsid w:val="008B1A6D"/>
    <w:rsid w:val="008C18C1"/>
    <w:rsid w:val="008C3DDE"/>
    <w:rsid w:val="008D4A13"/>
    <w:rsid w:val="008E3F84"/>
    <w:rsid w:val="0090267A"/>
    <w:rsid w:val="00904666"/>
    <w:rsid w:val="00910EBC"/>
    <w:rsid w:val="009165B4"/>
    <w:rsid w:val="00922034"/>
    <w:rsid w:val="00924A3D"/>
    <w:rsid w:val="00925FCB"/>
    <w:rsid w:val="00926FD5"/>
    <w:rsid w:val="00943057"/>
    <w:rsid w:val="00944442"/>
    <w:rsid w:val="00953FB8"/>
    <w:rsid w:val="00962374"/>
    <w:rsid w:val="00964353"/>
    <w:rsid w:val="00965D7D"/>
    <w:rsid w:val="009673E4"/>
    <w:rsid w:val="009812E1"/>
    <w:rsid w:val="00983A18"/>
    <w:rsid w:val="009A6C47"/>
    <w:rsid w:val="009B28C3"/>
    <w:rsid w:val="009B493E"/>
    <w:rsid w:val="009C0977"/>
    <w:rsid w:val="009C0A11"/>
    <w:rsid w:val="009C1F5E"/>
    <w:rsid w:val="009C2F6F"/>
    <w:rsid w:val="009C3371"/>
    <w:rsid w:val="009C3955"/>
    <w:rsid w:val="009D0840"/>
    <w:rsid w:val="009D2E2F"/>
    <w:rsid w:val="009D4E6F"/>
    <w:rsid w:val="009D6EB4"/>
    <w:rsid w:val="009F15C4"/>
    <w:rsid w:val="00A0114A"/>
    <w:rsid w:val="00A169E8"/>
    <w:rsid w:val="00A22EDE"/>
    <w:rsid w:val="00A27BF9"/>
    <w:rsid w:val="00A27D82"/>
    <w:rsid w:val="00A30DC2"/>
    <w:rsid w:val="00A32BEC"/>
    <w:rsid w:val="00A41898"/>
    <w:rsid w:val="00A42C85"/>
    <w:rsid w:val="00A659FF"/>
    <w:rsid w:val="00A70EF9"/>
    <w:rsid w:val="00A750EE"/>
    <w:rsid w:val="00A844C5"/>
    <w:rsid w:val="00A918AE"/>
    <w:rsid w:val="00A91E66"/>
    <w:rsid w:val="00A931F3"/>
    <w:rsid w:val="00AA056C"/>
    <w:rsid w:val="00AA2654"/>
    <w:rsid w:val="00AA27DD"/>
    <w:rsid w:val="00AA606D"/>
    <w:rsid w:val="00AD4988"/>
    <w:rsid w:val="00AD666A"/>
    <w:rsid w:val="00AE1499"/>
    <w:rsid w:val="00AE376C"/>
    <w:rsid w:val="00AE3BE7"/>
    <w:rsid w:val="00AF0DCB"/>
    <w:rsid w:val="00AF485B"/>
    <w:rsid w:val="00AF511C"/>
    <w:rsid w:val="00AF7D56"/>
    <w:rsid w:val="00B03557"/>
    <w:rsid w:val="00B13E7E"/>
    <w:rsid w:val="00B161CF"/>
    <w:rsid w:val="00B17321"/>
    <w:rsid w:val="00B311B3"/>
    <w:rsid w:val="00B36559"/>
    <w:rsid w:val="00B36D92"/>
    <w:rsid w:val="00B6061A"/>
    <w:rsid w:val="00B62963"/>
    <w:rsid w:val="00B676B1"/>
    <w:rsid w:val="00B8239A"/>
    <w:rsid w:val="00BA0EF5"/>
    <w:rsid w:val="00BC08FC"/>
    <w:rsid w:val="00BE0456"/>
    <w:rsid w:val="00BE0815"/>
    <w:rsid w:val="00C00267"/>
    <w:rsid w:val="00C066D6"/>
    <w:rsid w:val="00C13658"/>
    <w:rsid w:val="00C136A8"/>
    <w:rsid w:val="00C158A5"/>
    <w:rsid w:val="00C1694B"/>
    <w:rsid w:val="00C23BF2"/>
    <w:rsid w:val="00C24EED"/>
    <w:rsid w:val="00C27F97"/>
    <w:rsid w:val="00C32585"/>
    <w:rsid w:val="00C3387F"/>
    <w:rsid w:val="00C362DB"/>
    <w:rsid w:val="00C36AE5"/>
    <w:rsid w:val="00C44F96"/>
    <w:rsid w:val="00C50F21"/>
    <w:rsid w:val="00C53C39"/>
    <w:rsid w:val="00C72D2B"/>
    <w:rsid w:val="00C82AFF"/>
    <w:rsid w:val="00C841BC"/>
    <w:rsid w:val="00CA6704"/>
    <w:rsid w:val="00CA6EAC"/>
    <w:rsid w:val="00CB2717"/>
    <w:rsid w:val="00CC6A45"/>
    <w:rsid w:val="00CC79AF"/>
    <w:rsid w:val="00CE0964"/>
    <w:rsid w:val="00CE6B23"/>
    <w:rsid w:val="00D045B4"/>
    <w:rsid w:val="00D15877"/>
    <w:rsid w:val="00D165A4"/>
    <w:rsid w:val="00D17BCB"/>
    <w:rsid w:val="00D20F59"/>
    <w:rsid w:val="00D22108"/>
    <w:rsid w:val="00D36490"/>
    <w:rsid w:val="00D37F48"/>
    <w:rsid w:val="00D42989"/>
    <w:rsid w:val="00D5743B"/>
    <w:rsid w:val="00D730D5"/>
    <w:rsid w:val="00D80F8B"/>
    <w:rsid w:val="00D826A1"/>
    <w:rsid w:val="00DA134D"/>
    <w:rsid w:val="00DB573F"/>
    <w:rsid w:val="00DD2D4A"/>
    <w:rsid w:val="00DF0ADE"/>
    <w:rsid w:val="00DF684C"/>
    <w:rsid w:val="00E00528"/>
    <w:rsid w:val="00E0360A"/>
    <w:rsid w:val="00E062FF"/>
    <w:rsid w:val="00E157C2"/>
    <w:rsid w:val="00E16AA4"/>
    <w:rsid w:val="00E2005C"/>
    <w:rsid w:val="00E22E8F"/>
    <w:rsid w:val="00E30274"/>
    <w:rsid w:val="00E549AA"/>
    <w:rsid w:val="00E557F3"/>
    <w:rsid w:val="00E56D3B"/>
    <w:rsid w:val="00E578CB"/>
    <w:rsid w:val="00E62008"/>
    <w:rsid w:val="00E62DE0"/>
    <w:rsid w:val="00E90E68"/>
    <w:rsid w:val="00EB3021"/>
    <w:rsid w:val="00EC2BD1"/>
    <w:rsid w:val="00EC5010"/>
    <w:rsid w:val="00EC5716"/>
    <w:rsid w:val="00ED085C"/>
    <w:rsid w:val="00ED765D"/>
    <w:rsid w:val="00EE3286"/>
    <w:rsid w:val="00EF1F12"/>
    <w:rsid w:val="00EF1F14"/>
    <w:rsid w:val="00EF4CF5"/>
    <w:rsid w:val="00EF7E53"/>
    <w:rsid w:val="00F02126"/>
    <w:rsid w:val="00F02925"/>
    <w:rsid w:val="00F07751"/>
    <w:rsid w:val="00F13753"/>
    <w:rsid w:val="00F153CC"/>
    <w:rsid w:val="00F2363A"/>
    <w:rsid w:val="00F26A4B"/>
    <w:rsid w:val="00F27061"/>
    <w:rsid w:val="00F32278"/>
    <w:rsid w:val="00F33997"/>
    <w:rsid w:val="00F42F24"/>
    <w:rsid w:val="00F46A17"/>
    <w:rsid w:val="00F47628"/>
    <w:rsid w:val="00F47D3D"/>
    <w:rsid w:val="00F60FF0"/>
    <w:rsid w:val="00F63C32"/>
    <w:rsid w:val="00F65513"/>
    <w:rsid w:val="00F666FD"/>
    <w:rsid w:val="00F72F1D"/>
    <w:rsid w:val="00F74015"/>
    <w:rsid w:val="00F747E3"/>
    <w:rsid w:val="00F74FA7"/>
    <w:rsid w:val="00F96741"/>
    <w:rsid w:val="00FA3E46"/>
    <w:rsid w:val="00FA54F6"/>
    <w:rsid w:val="00FB1C4D"/>
    <w:rsid w:val="00FC1921"/>
    <w:rsid w:val="00FD0049"/>
    <w:rsid w:val="00FD43AE"/>
    <w:rsid w:val="00FD5C2A"/>
    <w:rsid w:val="00FD650A"/>
    <w:rsid w:val="00FE069A"/>
    <w:rsid w:val="00FF0F79"/>
    <w:rsid w:val="00FF36E8"/>
    <w:rsid w:val="00FF3B8C"/>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2A369E"/>
    <w:rPr>
      <w:color w:val="808080"/>
      <w:bdr w:space="0" w:sz="0" w:color="auto" w:val="none"/>
      <w:shd w:fill="auto" w:color="auto" w:val="clear"/>
    </w:rPr>
  </w:style>
  <w:style w:customStyle="true" w:styleId="eSPISCCParagraphDefaultFont" w:type="character">
    <w:name w:val="eSPIS_CC_Paragraph Default Font"/>
    <w:basedOn w:val="Zadanifontodlomka"/>
    <w:rsid w:val="002A36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369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A36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36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styleId="Tekstrezerviranogmjesta" w:type="character">
    <w:name w:val="Placeholder Text"/>
    <w:basedOn w:val="Zadanifontodlomka"/>
    <w:uiPriority w:val="99"/>
    <w:semiHidden/>
    <w:rsid w:val="002A369E"/>
    <w:rPr>
      <w:color w:val="808080"/>
      <w:bdr w:color="auto" w:space="0" w:sz="0" w:val="none"/>
      <w:shd w:color="auto" w:fill="auto" w:val="clear"/>
    </w:rPr>
  </w:style>
  <w:style w:customStyle="1" w:styleId="eSPISCCParagraphDefaultFont" w:type="character">
    <w:name w:val="eSPIS_CC_Paragraph Default Font"/>
    <w:basedOn w:val="Zadanifontodlomka"/>
    <w:rsid w:val="002A36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369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A36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36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292054408">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552225442">
      <w:bodyDiv w:val="true"/>
      <w:marLeft w:val="0"/>
      <w:marRight w:val="0"/>
      <w:marTop w:val="0"/>
      <w:marBottom w:val="0"/>
      <w:divBdr>
        <w:top w:space="0" w:sz="0" w:color="auto" w:val="none"/>
        <w:left w:space="0" w:sz="0" w:color="auto" w:val="none"/>
        <w:bottom w:space="0" w:sz="0" w:color="auto" w:val="none"/>
        <w:right w:space="0" w:sz="0" w:color="auto" w:val="none"/>
      </w:divBdr>
    </w:div>
    <w:div w:id="1764573824">
      <w:bodyDiv w:val="true"/>
      <w:marLeft w:val="0"/>
      <w:marRight w:val="0"/>
      <w:marTop w:val="0"/>
      <w:marBottom w:val="0"/>
      <w:divBdr>
        <w:top w:space="0" w:sz="0" w:color="auto" w:val="none"/>
        <w:left w:space="0" w:sz="0" w:color="auto" w:val="none"/>
        <w:bottom w:space="0" w:sz="0" w:color="auto" w:val="none"/>
        <w:right w:space="0" w:sz="0" w:color="auto" w:val="none"/>
      </w:divBdr>
    </w:div>
    <w:div w:id="20601280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16. svibnja 2016.</izvorni_sadrzaj>
    <derivirana_varijabla naziv="DomainObject.StvarniPocetakDatum_1">16. svibnja 2016.</derivirana_varijabla>
  </DomainObject.StvarniPocetakDatum>
  <DomainObject.StvarniZavrsetakDatum>
    <izvorni_sadrzaj>16. svibnja 2016.</izvorni_sadrzaj>
    <derivirana_varijabla naziv="DomainObject.StvarniZavrsetakDatum_1">16. svibnja 2016.</derivirana_varijabla>
  </DomainObject.StvarniZavrsetakDatum>
  <DomainObject.PlaniraniZavrsetakDatum>
    <izvorni_sadrzaj>16. svibnja 2016.</izvorni_sadrzaj>
    <derivirana_varijabla naziv="DomainObject.PlaniraniZavrsetakDatum_1">16. svibnja 2016.</derivirana_varijabla>
  </DomainObject.PlaniraniZavrsetakDatum>
  <DomainObject.PlaniraniPocetakDatum>
    <izvorni_sadrzaj>16. svibnja 2016.</izvorni_sadrzaj>
    <derivirana_varijabla naziv="DomainObject.PlaniraniPocetakDatum_1">16. svibnja 2016.</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08:35</izvorni_sadrzaj>
    <derivirana_varijabla naziv="DomainObject.StvarniZavrsetakVrijeme_1">08:35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item>Želimir Uršulin</item>
      <item>ŽUPANIJSKO DRŽAVNO ODVJETNIŠTVO U VARAŽDINU Građansko upravni odjel</item>
      <item>VALTEN ART društvo s ograničenom odgovornošću za trgovinu i usluge</item>
      <item>Porezna uprava Koprivnica</item>
    </izvorni_sadrzaj>
    <derivirana_varijabla naziv="DomainObject.UcesnikSudskeRadnjeListNaziv_1">
      <item>Želimir Uršulin</item>
      <item>ŽUPANIJSKO DRŽAVNO ODVJETNIŠTVO U VARAŽDINU Građansko upravni odjel</item>
      <item>VALTEN ART društvo s ograničenom odgovornošću za trgovinu i usluge</item>
      <item>Porezna uprava Koprivnica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zvorni_sadrzaj>
    <derivirana_varijabla naziv="DomainObject.Predmet.OstaliListFormated_1">
      <item>ŽUPANIJSKO DRŽAVNO ODVJETNIŠTVO U VARAŽDINU Građansko upravni odjel punomoćnik sudionika u postupku Porezna uprava Koprivnica</item>
      <item>Želimir Uršulin</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zvorni_sadrzaj>
    <derivirana_varijabla naziv="DomainObject.Predmet.OstaliListFormatedOIB_1">
      <item>ŽUPANIJSKO DRŽAVNO ODVJETNIŠTVO U VARAŽDINU Građansko upravni odjel punomoćnik sudionika u postupku Porezna uprava Koprivnica</item>
      <item>Želimir Uršulin, OIB 03842320752</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derivirana_varijabla>
  </DomainObject.Predmet.OstaliListFormatedWithAdressOIB>
  <DomainObject.Predmet.OstaliListNazivFormated>
    <izvorni_sadrzaj>
      <item>ŽUPANIJSKO DRŽAVNO ODVJETNIŠTVO U VARAŽDINU Građansko upravni odjel</item>
      <item>Želimir Uršulin</item>
    </izvorni_sadrzaj>
    <derivirana_varijabla naziv="DomainObject.Predmet.OstaliListNazivFormated_1">
      <item>ŽUPANIJSKO DRŽAVNO ODVJETNIŠTVO U VARAŽDINU Građansko upravni odjel</item>
      <item>Želimir Uršulin</item>
    </derivirana_varijabla>
  </DomainObject.Predmet.OstaliListNazivFormated>
  <DomainObject.Predmet.OstaliListNazivFormatedOIB>
    <izvorni_sadrzaj>
      <item>ŽUPANIJSKO DRŽAVNO ODVJETNIŠTVO U VARAŽDINU Građansko upravni odjel</item>
      <item>Želimir Uršulin, OIB 03842320752</item>
    </izvorni_sadrzaj>
    <derivirana_varijabla naziv="DomainObject.Predmet.OstaliListNazivFormatedOIB_1">
      <item>ŽUPANIJSKO DRŽAVNO ODVJETNIŠTVO U VARAŽDINU Građansko upravni odjel</item>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zvorni_sadrzaj>
    <derivirana_varijabla naziv="DomainObject.Predmet.SudioniciListNazivOIB_1">
      <item>, OIB 18683136487</item>
      <item>, OIB 95344351645</item>
      <item>, OIB null</item>
      <item>, OIB 03842320752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CBF6D-8262-4C74-BBA1-0826E43CE7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488</properties:Words>
  <properties:Characters>2629</properties:Characters>
  <properties:Lines>74</properties:Lines>
  <properties:Paragraphs>23</properties:Paragraphs>
  <properties:TotalTime>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3113</properties:CharactersWithSpaces>
  <properties:SharedDoc>false</properties:SharedDoc>
  <properties:HLinks>
    <vt:vector size="6" baseType="variant">
      <vt:variant>
        <vt:i4>8126525</vt:i4>
      </vt:variant>
      <vt:variant>
        <vt:i4>0</vt:i4>
      </vt:variant>
      <vt:variant>
        <vt:i4>0</vt:i4>
      </vt:variant>
      <vt:variant>
        <vt:i4>5</vt:i4>
      </vt:variant>
      <vt:variant>
        <vt:lpwstr>http://ladic-werner.hr/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2015-10-30T14:14:00Z</dcterms:created>
  <dc:creator>VOTA NĂO Ŕ REGIONALIZAÇĂO! SIM AO REFORÇO DO MUNICIPALISMO!</dc:creator>
  <dc:description>A REGIONALIZAÇĂO É UM ERRO COLOSSAL!</dc:description>
  <cp:lastModifiedBy>Lea Rogina</cp:lastModifiedBy>
  <cp:lastPrinted>2016-05-16T06:36:00Z</cp:lastPrinted>
  <dcterms:modified xmlns:xsi="http://www.w3.org/2001/XMLSchema-instance" xsi:type="dcterms:W3CDTF">2016-05-18T11:50:00Z</dcterms:modified>
  <cp:revision>35</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