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55b9cab" w14:paraId="55b9cab" w:rsidRDefault="001A4844" w:rsidP="001A4844" w:rsidR="001A4844" w:rsidRPr="001A4844">
      <w:pPr>
        <w:jc w:val="right"/>
        <w15:collapsed w:val="false"/>
      </w:pPr>
      <w:r w:rsidRPr="001A4844">
        <w:t>Poslovni broj: 4. St-</w:t>
      </w:r>
      <w:r w:rsidR="00E70BDF">
        <w:t>1726</w:t>
      </w:r>
      <w:r>
        <w:t>/2016-44</w:t>
      </w:r>
    </w:p>
    <w:p w:rsidRDefault="00771086" w:rsidP="0034271F" w:rsidR="00771086">
      <w:pPr>
        <w:spacing w:after="100" w:before="100"/>
      </w:pPr>
    </w:p>
    <w:p w:rsidRDefault="008E48EA" w:rsidP="008E48EA" w:rsidR="008E48EA" w:rsidRPr="00A16878">
      <w:pPr>
        <w:spacing w:after="100" w:before="100"/>
        <w:jc w:val="center"/>
        <w:rPr>
          <w:rFonts w:eastAsiaTheme="minorHAnsi"/>
          <w:lang w:eastAsia="en-US"/>
        </w:rPr>
      </w:pPr>
      <w:r w:rsidRPr="00A16878">
        <w:rPr>
          <w:rFonts w:eastAsiaTheme="minorHAnsi"/>
          <w:lang w:eastAsia="en-US"/>
        </w:rPr>
        <w:t>R E P U B L I K A  H R V A T S K A</w:t>
      </w:r>
    </w:p>
    <w:p w:rsidRDefault="008E48EA" w:rsidP="00E70BDF" w:rsidR="00771086">
      <w:pPr>
        <w:spacing w:after="100" w:before="240"/>
        <w:jc w:val="center"/>
        <w:rPr>
          <w:rFonts w:eastAsiaTheme="minorHAnsi"/>
          <w:lang w:eastAsia="en-US"/>
        </w:rPr>
      </w:pPr>
      <w:r w:rsidRPr="00A16878">
        <w:rPr>
          <w:rFonts w:eastAsiaTheme="minorHAnsi"/>
          <w:lang w:eastAsia="en-US"/>
        </w:rPr>
        <w:t>R J E Š E N J E</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E70BDF">
        <w:t>ALKAPLAST d.o.o. u stečaju, Nikole Tesle 1, Sinj, OIB: 29762155820</w:t>
      </w:r>
      <w:r w:rsidRPr="0062137D">
        <w:rPr>
          <w:bCs/>
        </w:rPr>
        <w:t>,</w:t>
      </w:r>
      <w:r>
        <w:t xml:space="preserve"> </w:t>
      </w:r>
      <w:r w:rsidR="00E70BDF">
        <w:t>4. prosinca</w:t>
      </w:r>
      <w:r w:rsidR="001A4844">
        <w:t xml:space="preserve"> 2018.</w:t>
      </w:r>
    </w:p>
    <w:p w:rsidRDefault="008E48EA" w:rsidP="008E48EA" w:rsidR="008E48EA" w:rsidRPr="00037EED">
      <w:pPr>
        <w:spacing w:after="160" w:before="200"/>
        <w:jc w:val="center"/>
      </w:pPr>
      <w:r w:rsidRPr="00037EED">
        <w:t xml:space="preserve">r i j e š i o  j e </w:t>
      </w:r>
    </w:p>
    <w:p w:rsidRDefault="008E48EA" w:rsidP="00E70BDF" w:rsidR="00771086">
      <w:pPr>
        <w:pStyle w:val="Tijeloteksta2"/>
        <w:spacing w:beforeLines="40" w:before="96"/>
        <w:ind w:firstLine="708"/>
      </w:pPr>
      <w:r>
        <w:t xml:space="preserve"> I. </w:t>
      </w:r>
      <w:r w:rsidRPr="00037EED">
        <w:t>Saziva se skupština vjerovnika za dan</w:t>
      </w:r>
      <w:r>
        <w:t xml:space="preserve"> </w:t>
      </w:r>
      <w:r w:rsidR="00E70BDF">
        <w:t>18. prosinca</w:t>
      </w:r>
      <w:r w:rsidRPr="00E55635">
        <w:t xml:space="preserve"> </w:t>
      </w:r>
      <w:r>
        <w:t>2018</w:t>
      </w:r>
      <w:r w:rsidRPr="00E55635">
        <w:rPr>
          <w:bCs/>
        </w:rPr>
        <w:t xml:space="preserve">. u </w:t>
      </w:r>
      <w:r w:rsidR="001A4844">
        <w:rPr>
          <w:bCs/>
        </w:rPr>
        <w:t>09:</w:t>
      </w:r>
      <w:r w:rsidR="00E70BDF">
        <w:rPr>
          <w:bCs/>
        </w:rPr>
        <w:t>30</w:t>
      </w:r>
      <w:r w:rsidRPr="00E55635">
        <w:rPr>
          <w:bCs/>
        </w:rPr>
        <w:t xml:space="preserve"> sati,</w:t>
      </w:r>
      <w:r>
        <w:rPr>
          <w:bCs/>
        </w:rPr>
        <w:t xml:space="preserve"> </w:t>
      </w:r>
      <w:r>
        <w:t xml:space="preserve">u </w:t>
      </w:r>
      <w:r w:rsidR="001A4844">
        <w:t>kabinet</w:t>
      </w:r>
      <w:r>
        <w:t xml:space="preserve"> br. </w:t>
      </w:r>
      <w:r w:rsidR="001A4844">
        <w:t>116/I</w:t>
      </w:r>
      <w:r>
        <w:t xml:space="preserve">, Trgovačkog suda u Splitu, </w:t>
      </w:r>
      <w:proofErr w:type="spellStart"/>
      <w:r>
        <w:t>Sukoišanska</w:t>
      </w:r>
      <w:proofErr w:type="spellEnd"/>
      <w:r>
        <w:t xml:space="preserve"> 6.</w:t>
      </w:r>
    </w:p>
    <w:p w:rsidRDefault="008E48EA" w:rsidP="00E70BDF" w:rsidR="00771086" w:rsidRPr="00037EED">
      <w:pPr>
        <w:spacing w:after="200" w:before="200"/>
        <w:jc w:val="center"/>
      </w:pPr>
      <w:r>
        <w:t>DNEVNI RED:</w:t>
      </w:r>
    </w:p>
    <w:p w:rsidRDefault="008E48EA" w:rsidP="00771086" w:rsidR="008E48EA">
      <w:pPr>
        <w:spacing w:lineRule="auto" w:line="276" w:beforeLines="40" w:before="96"/>
        <w:ind w:firstLine="708"/>
        <w:jc w:val="both"/>
      </w:pPr>
      <w:r>
        <w:t xml:space="preserve">1. </w:t>
      </w:r>
      <w:r w:rsidR="00E70BDF">
        <w:t>I</w:t>
      </w:r>
      <w:r>
        <w:t>zviješć</w:t>
      </w:r>
      <w:r w:rsidR="00E70BDF">
        <w:t>e</w:t>
      </w:r>
      <w:r>
        <w:t xml:space="preserve"> o tijeku stečajnog postupka i stanju stečajne mase</w:t>
      </w:r>
    </w:p>
    <w:p w:rsidRDefault="008E48EA" w:rsidP="00771086" w:rsidR="00E70BDF">
      <w:pPr>
        <w:spacing w:lineRule="auto" w:line="276" w:beforeLines="40" w:before="96"/>
        <w:ind w:firstLine="708"/>
        <w:jc w:val="both"/>
      </w:pPr>
      <w:r>
        <w:t xml:space="preserve">2. Donošenje odluke o </w:t>
      </w:r>
      <w:r w:rsidR="00E70BDF">
        <w:t xml:space="preserve">prodaji imovine stečajnog dužnika </w:t>
      </w:r>
    </w:p>
    <w:p w:rsidRDefault="00E70BDF" w:rsidP="00E70BDF" w:rsidR="008E48EA">
      <w:pPr>
        <w:spacing w:beforeLines="40" w:before="96"/>
        <w:ind w:firstLine="708"/>
        <w:jc w:val="both"/>
      </w:pPr>
      <w:r>
        <w:t>3</w:t>
      </w:r>
      <w:r w:rsidR="008E48EA">
        <w:t>. Razno</w:t>
      </w:r>
    </w:p>
    <w:p w:rsidRDefault="008E48EA" w:rsidP="00E70BDF" w:rsidR="00771086">
      <w:pPr>
        <w:spacing w:before="200"/>
        <w:ind w:firstLine="709"/>
        <w:jc w:val="both"/>
      </w:pPr>
      <w:r>
        <w:t>II. Na skupštinu se pozivaju stečajni upravitelj i svi vjerovnici stečajnog dužnika.</w:t>
      </w:r>
      <w:r w:rsidRPr="00D062CF">
        <w:t xml:space="preserve"> </w:t>
      </w:r>
    </w:p>
    <w:p w:rsidRDefault="008E48EA" w:rsidP="00E70BDF" w:rsidR="00771086">
      <w:pPr>
        <w:spacing w:after="120" w:before="160"/>
        <w:jc w:val="center"/>
      </w:pPr>
      <w:r>
        <w:t>Obrazloženje</w:t>
      </w:r>
    </w:p>
    <w:p w:rsidRDefault="008E48EA" w:rsidP="008E48EA" w:rsidR="00E70BDF">
      <w:pPr>
        <w:spacing w:after="100"/>
        <w:jc w:val="both"/>
      </w:pPr>
      <w:r>
        <w:tab/>
        <w:t xml:space="preserve">U stečajnom postupku koji se kod ovoga suda vodi </w:t>
      </w:r>
      <w:r w:rsidRPr="00B12AE6">
        <w:t xml:space="preserve">nad dužnikom </w:t>
      </w:r>
      <w:r w:rsidR="00E70BDF">
        <w:t>ALKAPLAST d.o.o. u stečaju, Nikole Tesle 1, Sinj, OIB: 29762155820</w:t>
      </w:r>
      <w:r w:rsidRPr="00C15292">
        <w:t>,</w:t>
      </w:r>
      <w:r>
        <w:t xml:space="preserve"> </w:t>
      </w:r>
      <w:r w:rsidR="00E70BDF">
        <w:t xml:space="preserve">u izvješću zaprimljenim u spis dana 12. listopada 2018. stečajni upravitelj je predložio daljnje postupanje suda u vezi prodaje imovine koja je u vlasništvu stečajnog dužnika, a koja je opterećena </w:t>
      </w:r>
      <w:proofErr w:type="spellStart"/>
      <w:r w:rsidR="00E70BDF">
        <w:t>razlučnim</w:t>
      </w:r>
      <w:proofErr w:type="spellEnd"/>
      <w:r w:rsidR="00E70BDF">
        <w:t xml:space="preserve"> pravom. </w:t>
      </w:r>
      <w:r>
        <w:t xml:space="preserve"> </w:t>
      </w:r>
    </w:p>
    <w:p w:rsidRDefault="008E48EA" w:rsidP="008E48EA" w:rsidR="00B97C8E" w:rsidRPr="00B97C8E">
      <w:pPr>
        <w:spacing w:before="100"/>
        <w:jc w:val="both"/>
      </w:pPr>
      <w:r>
        <w:tab/>
      </w:r>
      <w:r w:rsidRPr="00B97C8E">
        <w:t xml:space="preserve">Slijedom navedenog, a temeljem odredbe </w:t>
      </w:r>
      <w:r w:rsidR="00B97C8E" w:rsidRPr="00B97C8E">
        <w:t>članka 104. Stečajnog zakona (</w:t>
      </w:r>
      <w:r w:rsidR="00B97C8E">
        <w:t>"Narodne novine" broj</w:t>
      </w:r>
      <w:r w:rsidR="00B97C8E" w:rsidRPr="00B97C8E">
        <w:t xml:space="preserve"> 71/2015, 104/17, dalje u tekstu: SZ) skupštinu vjerovnika saziva sud, na obrazloženi prijedlog stečajnog upravitelja</w:t>
      </w:r>
    </w:p>
    <w:p w:rsidRDefault="00B97C8E" w:rsidP="00284320" w:rsidR="00B97C8E"/>
    <w:p w:rsidRDefault="001A4844" w:rsidP="008A1B00" w:rsidR="001A4844">
      <w:pPr>
        <w:jc w:val="center"/>
      </w:pPr>
      <w:r>
        <w:t>U Splitu</w:t>
      </w:r>
      <w:r w:rsidR="00E70BDF">
        <w:t>,</w:t>
      </w:r>
      <w:r>
        <w:t xml:space="preserve"> </w:t>
      </w:r>
      <w:r w:rsidR="00E70BDF">
        <w:t>4. prosinca</w:t>
      </w:r>
      <w:r>
        <w:t xml:space="preserve">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C3619B" w:rsidR="001A4844" w:rsidRPr="001A4844">
            <w:pPr>
              <w:jc w:val="center"/>
              <w:rPr>
                <w:bCs/>
                <w:sz w:val="24"/>
              </w:rPr>
            </w:pPr>
            <w:r w:rsidRPr="001A4844">
              <w:rPr>
                <w:bCs/>
                <w:sz w:val="24"/>
              </w:rPr>
              <w:t>Sudac</w:t>
            </w:r>
          </w:p>
          <w:p w:rsidRDefault="001A4844" w:rsidP="00C3619B" w:rsidR="001A4844" w:rsidRPr="001A4844">
            <w:pPr>
              <w:jc w:val="center"/>
              <w:rPr>
                <w:bCs/>
                <w:sz w:val="24"/>
              </w:rPr>
            </w:pPr>
          </w:p>
          <w:p w:rsidRDefault="001A4844" w:rsidP="00C3619B" w:rsidR="001A4844" w:rsidRPr="001A4844">
            <w:pPr>
              <w:jc w:val="center"/>
              <w:rPr>
                <w:bCs/>
                <w:sz w:val="24"/>
              </w:rPr>
            </w:pPr>
          </w:p>
        </w:tc>
      </w:tr>
      <w:tr w:rsidTr="008A1B00" w:rsidR="001A4844">
        <w:trPr>
          <w:trHeight w:val="374"/>
        </w:trPr>
        <w:tc>
          <w:tcPr>
            <w:tcW w:type="dxa" w:w="4227"/>
          </w:tcPr>
          <w:p w:rsidRDefault="001A4844" w:rsidP="001A4844" w:rsidR="00357C14">
            <w:pPr>
              <w:jc w:val="center"/>
              <w:rPr>
                <w:bCs/>
                <w:sz w:val="24"/>
              </w:rPr>
            </w:pPr>
            <w:r w:rsidRPr="001A4844">
              <w:rPr>
                <w:bCs/>
                <w:sz w:val="24"/>
              </w:rPr>
              <w:t>Katarina Mikulić</w:t>
            </w:r>
            <w:r w:rsidR="00357C14">
              <w:rPr>
                <w:bCs/>
                <w:sz w:val="24"/>
              </w:rPr>
              <w:t>,v.r.</w:t>
            </w:r>
          </w:p>
          <w:p w:rsidRDefault="00357C14" w:rsidP="0071700F" w:rsidR="00357C14">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357C14" w:rsidP="00357C14" w:rsidR="00357C14"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1A4844" w:rsidP="001A4844" w:rsidR="001A4844" w:rsidRPr="001A4844">
            <w:pPr>
              <w:jc w:val="center"/>
              <w:rPr>
                <w:bCs/>
                <w:sz w:val="24"/>
              </w:rPr>
            </w:pPr>
            <w:r w:rsidRPr="001A4844">
              <w:rPr>
                <w:bCs/>
                <w:sz w:val="24"/>
              </w:rPr>
              <w:t xml:space="preserve"> </w:t>
            </w:r>
          </w:p>
        </w:tc>
      </w:tr>
    </w:tbl>
    <w:p w:rsidRDefault="008E48EA" w:rsidP="008E48EA" w:rsidR="008E48EA" w:rsidRPr="006C4D6A">
      <w:pPr>
        <w:jc w:val="both"/>
      </w:pPr>
      <w:r w:rsidRPr="006C4D6A">
        <w:t xml:space="preserve">Pravna pouka: Protiv ovog rješenja nije dopuštena žalba (članak 278. stavak 2. Zakona o parničnom postupku (˝Narodne novine˝ broj 53/91, 91/92, 112/99, 88/01, 117/03, 88/05, 2/07, 84/08, 96/08, 123/08, 57/11 i 25/13, dalje ZPP u vezi sa člankom </w:t>
      </w:r>
      <w:r w:rsidR="00284320">
        <w:t>10</w:t>
      </w:r>
      <w:r w:rsidRPr="006C4D6A">
        <w:t>. SZ-a).</w:t>
      </w:r>
      <w:r w:rsidRPr="006C4D6A">
        <w:tab/>
      </w:r>
      <w:r w:rsidRPr="006C4D6A">
        <w:tab/>
      </w:r>
    </w:p>
    <w:p w:rsidRDefault="008A1B00" w:rsidR="00853B3E">
      <w:r>
        <w:t xml:space="preserve"> </w:t>
      </w:r>
    </w:p>
    <w:sectPr w:rsidSect="003100FD" w:rsidR="00853B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7C14"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Pr>
            <w:noProof/>
          </w:rPr>
          <w:t>2</w:t>
        </w:r>
        <w:r w:rsidR="008E48EA">
          <w:fldChar w:fldCharType="end"/>
        </w:r>
        <w:r w:rsidR="001A4844">
          <w:tab/>
        </w:r>
        <w:r w:rsidR="001A4844">
          <w:tab/>
        </w:r>
      </w:sdtContent>
    </w:sdt>
    <w:r w:rsidR="008E48EA">
      <w:t>Poslovni broj:</w:t>
    </w:r>
    <w:r w:rsidR="001A4844">
      <w:t>4. St-1485/2016-44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7C14"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24181F"/>
    <w:rsid w:val="00252509"/>
    <w:rsid w:val="00284320"/>
    <w:rsid w:val="002C285B"/>
    <w:rsid w:val="0034271F"/>
    <w:rsid w:val="00357C14"/>
    <w:rsid w:val="003C2F22"/>
    <w:rsid w:val="00417EA6"/>
    <w:rsid w:val="0071519E"/>
    <w:rsid w:val="00771086"/>
    <w:rsid w:val="007878E3"/>
    <w:rsid w:val="007F7A84"/>
    <w:rsid w:val="00814EDB"/>
    <w:rsid w:val="00815142"/>
    <w:rsid w:val="00853B3E"/>
    <w:rsid w:val="008A1B00"/>
    <w:rsid w:val="008E48EA"/>
    <w:rsid w:val="00981D37"/>
    <w:rsid w:val="00A51DE9"/>
    <w:rsid w:val="00B34064"/>
    <w:rsid w:val="00B7506F"/>
    <w:rsid w:val="00B97C8E"/>
    <w:rsid w:val="00D778AF"/>
    <w:rsid w:val="00D8632A"/>
    <w:rsid w:val="00DD0D50"/>
    <w:rsid w:val="00E70BDF"/>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Odlomakpopisa" w:type="paragraph">
    <w:name w:val="List Paragraph"/>
    <w:basedOn w:val="Normal"/>
    <w:uiPriority w:val="34"/>
    <w:qFormat/>
    <w:rsid w:val="008A1B00"/>
    <w:pPr>
      <w:ind w:left="720"/>
      <w:contextualSpacing/>
    </w:pPr>
  </w:style>
  <w:style w:styleId="Tekstrezerviranogmjesta" w:type="character">
    <w:name w:val="Placeholder Text"/>
    <w:basedOn w:val="Zadanifontodlomka"/>
    <w:uiPriority w:val="99"/>
    <w:semiHidden/>
    <w:rsid w:val="00357C14"/>
    <w:rPr>
      <w:color w:val="808080"/>
      <w:bdr w:space="0" w:sz="0" w:color="auto" w:val="none"/>
      <w:shd w:fill="auto" w:color="auto" w:val="clear"/>
    </w:rPr>
  </w:style>
  <w:style w:customStyle="true" w:styleId="eSPISCCParagraphDefaultFont" w:type="character">
    <w:name w:val="eSPIS_CC_Paragraph Default Font"/>
    <w:basedOn w:val="Zadanifontodlomka"/>
    <w:rsid w:val="00357C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7C14"/>
    <w:rPr>
      <w:bdr w:space="0" w:sz="0" w:color="auto" w:val="none"/>
      <w:shd w:fill="FFFFCC" w:color="auto" w:val="clear"/>
      <w:lang w:val="hr-HR"/>
    </w:rPr>
  </w:style>
  <w:style w:customStyle="true" w:styleId="PozadinaSvijetloCrvena" w:type="character">
    <w:name w:val="Pozadina_SvijetloCrvena"/>
    <w:basedOn w:val="eSPISCCParagraphDefaultFont"/>
    <w:rsid w:val="00357C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7C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Odlomakpopisa" w:type="paragraph">
    <w:name w:val="List Paragraph"/>
    <w:basedOn w:val="Normal"/>
    <w:uiPriority w:val="34"/>
    <w:qFormat/>
    <w:rsid w:val="008A1B00"/>
    <w:pPr>
      <w:ind w:left="720"/>
      <w:contextualSpacing/>
    </w:pPr>
  </w:style>
  <w:style w:styleId="Tekstrezerviranogmjesta" w:type="character">
    <w:name w:val="Placeholder Text"/>
    <w:basedOn w:val="Zadanifontodlomka"/>
    <w:uiPriority w:val="99"/>
    <w:semiHidden/>
    <w:rsid w:val="00357C14"/>
    <w:rPr>
      <w:color w:val="808080"/>
      <w:bdr w:color="auto" w:space="0" w:sz="0" w:val="none"/>
      <w:shd w:color="auto" w:fill="auto" w:val="clear"/>
    </w:rPr>
  </w:style>
  <w:style w:customStyle="1" w:styleId="eSPISCCParagraphDefaultFont" w:type="character">
    <w:name w:val="eSPIS_CC_Paragraph Default Font"/>
    <w:basedOn w:val="Zadanifontodlomka"/>
    <w:rsid w:val="00357C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7C14"/>
    <w:rPr>
      <w:bdr w:color="auto" w:space="0" w:sz="0" w:val="none"/>
      <w:shd w:color="auto" w:fill="FFFFCC" w:val="clear"/>
      <w:lang w:val="hr-HR"/>
    </w:rPr>
  </w:style>
  <w:style w:customStyle="1" w:styleId="PozadinaSvijetloCrvena" w:type="character">
    <w:name w:val="Pozadina_SvijetloCrvena"/>
    <w:basedOn w:val="eSPISCCParagraphDefaultFont"/>
    <w:rsid w:val="00357C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7C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1726</izvorni_sadrzaj>
    <derivirana_varijabla naziv="DomainObject.Predmet.Broj_1">1726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2016.</izvorni_sadrzaj>
    <derivirana_varijabla naziv="DomainObject.Predmet.DatumOsnivanja_1">8.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St-1726/2016</izvorni_sadrzaj>
    <derivirana_varijabla naziv="DomainObject.Predmet.OznakaBroj_1">St-1726/2016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ALKAPLAST, društvo s ograničenom odgovornošću za proizvodnju plastičnih masa u stečaju</izvorni_sadrzaj>
    <derivirana_varijabla naziv="DomainObject.Predmet.ProtustrankaFormated_1">  ALKAPLAST, društvo s ograničenom odgovornošću za proizvodnju plastičnih masa u stečaju</derivirana_varijabla>
  </DomainObject.Predmet.ProtustrankaFormated>
  <DomainObject.Predmet.ProtustrankaFormatedOIB>
    <izvorni_sadrzaj>  ALKAPLAST, društvo s ograničenom odgovornošću za proizvodnju plastičnih masa u stečaju, OIB 29762155820</izvorni_sadrzaj>
    <derivirana_varijabla naziv="DomainObject.Predmet.ProtustrankaFormatedOIB_1">  ALKAPLAST, društvo s ograničenom odgovornošću za proizvodnju plastičnih masa u stečaju, OIB 29762155820</derivirana_varijabla>
  </DomainObject.Predmet.ProtustrankaFormatedOIB>
  <DomainObject.Predmet.ProtustrankaFormatedWithAdress>
    <izvorni_sadrzaj> ALKAPLAST, društvo s ograničenom odgovornošću za proizvodnju plastičnih masa u stečaju, Nikole Tesle 1, 21230 Sinj</izvorni_sadrzaj>
    <derivirana_varijabla naziv="DomainObject.Predmet.ProtustrankaFormatedWithAdress_1"> ALKAPLAST, društvo s ograničenom odgovornošću za proizvodnju plastičnih masa u stečaju, Nikole Tesle 1, 21230 Sinj</derivirana_varijabla>
  </DomainObject.Predmet.ProtustrankaFormatedWithAdress>
  <DomainObject.Predmet.ProtustrankaFormatedWithAdressOIB>
    <izvorni_sadrzaj> ALKAPLAST, društvo s ograničenom odgovornošću za proizvodnju plastičnih masa u stečaju, OIB 29762155820, Nikole Tesle 1, 21230 Sinj</izvorni_sadrzaj>
    <derivirana_varijabla naziv="DomainObject.Predmet.ProtustrankaFormatedWithAdressOIB_1"> ALKAPLAST, društvo s ograničenom odgovornošću za proizvodnju plastičnih masa u stečaju, OIB 29762155820, Nikole Tesle 1, 21230 Sinj</derivirana_varijabla>
  </DomainObject.Predmet.ProtustrankaFormatedWithAdressOIB>
  <DomainObject.Predmet.ProtustrankaWithAdress>
    <izvorni_sadrzaj>ALKAPLAST, društvo s ograničenom odgovornošću za proizvodnju plastičnih masa u stečaju Nikole Tesle 1, 21230 Sinj</izvorni_sadrzaj>
    <derivirana_varijabla naziv="DomainObject.Predmet.ProtustrankaWithAdress_1">ALKAPLAST, društvo s ograničenom odgovornošću za proizvodnju plastičnih masa u stečaju Nikole Tesle 1, 21230 Sinj</derivirana_varijabla>
  </DomainObject.Predmet.ProtustrankaWithAdress>
  <DomainObject.Predmet.ProtustrankaWithAdressOIB>
    <izvorni_sadrzaj>ALKAPLAST, društvo s ograničenom odgovornošću za proizvodnju plastičnih masa u stečaju, OIB 29762155820, Nikole Tesle 1, 21230 Sinj</izvorni_sadrzaj>
    <derivirana_varijabla naziv="DomainObject.Predmet.ProtustrankaWithAdressOIB_1">ALKAPLAST, društvo s ograničenom odgovornošću za proizvodnju plastičnih masa u stečaju, OIB 29762155820, Nikole Tesle 1, 21230 Sinj</derivirana_varijabla>
  </DomainObject.Predmet.ProtustrankaWithAdressOIB>
  <DomainObject.Predmet.ProtustrankaNazivFormated>
    <izvorni_sadrzaj>ALKAPLAST, društvo s ograničenom odgovornošću za proizvodnju plastičnih masa u stečaju</izvorni_sadrzaj>
    <derivirana_varijabla naziv="DomainObject.Predmet.ProtustrankaNazivFormated_1">ALKAPLAST, društvo s ograničenom odgovornošću za proizvodnju plastičnih masa u stečaju</derivirana_varijabla>
  </DomainObject.Predmet.ProtustrankaNazivFormated>
  <DomainObject.Predmet.ProtustrankaNazivFormatedOIB>
    <izvorni_sadrzaj>ALKAPLAST, društvo s ograničenom odgovornošću za proizvodnju plastičnih masa u stečaju, OIB 29762155820</izvorni_sadrzaj>
    <derivirana_varijabla naziv="DomainObject.Predmet.ProtustrankaNazivFormatedOIB_1">ALKAPLAST, društvo s ograničenom odgovornošću za proizvodnju plastičnih masa u stečaju, OIB 29762155820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odvjeništvo u Splitu; Hrvatske vode, pravna osoba za upravljanje vodama; Splitska banka dioničko društvo zastupanog po punomoćniku OD HANŽEKOVIĆ I PARTNERI d.o.o.; HEP-Operator distribucijskog sustava d.o.o. za distribuciju i opskrbu električne energije</izvorni_sadrzaj>
    <derivirana_varijabla naziv="DomainObject.Predmet.StrankaFormated_1">  FINANCIJSKA AGENCIJA, RC SPLIT; Ministarstvo financija RH zastupanog po punomoćniku Županijsko državno odvjeništvo u Splitu; Hrvatske vode, pravna osoba za upravljanje vodama; Splitska banka dioničko društvo zastupanog po punomoćniku OD HANŽEKOVIĆ I PARTNERI d.o.o.; HEP-Operator distribucijskog sustava d.o.o. za distribuciju i opskrbu električne energije</derivirana_varijabla>
  </DomainObject.Predmet.StrankaFormated>
  <DomainObject.Predmet.StrankaFormatedOIB>
    <izvorni_sadrzaj>  FINANCIJSKA AGENCIJA, RC SPLIT, OIB 85821130368; Ministarstvo financija RH, OIB 18683136487 zastupanog po punomoćniku Županijsko državno odvjeništvo u Splitu; Hrvatske vode, pravna osoba za upravljanje vodama, OIB 28921383001; Splitska banka dioničko društvo, OIB 69326397242 zastupanog po punomoćniku OD HANŽEKOVIĆ I PARTNERI d.o.o.; HEP-Operator distribucijskog sustava d.o.o. za distribuciju i opskrbu električne energije, OIB 46830600751</izvorni_sadrzaj>
    <derivirana_varijabla naziv="DomainObject.Predmet.StrankaFormatedOIB_1">  FINANCIJSKA AGENCIJA, RC SPLIT, OIB 85821130368; Ministarstvo financija RH, OIB 18683136487 zastupanog po punomoćniku Županijsko državno odvjeništvo u Splitu; Hrvatske vode, pravna osoba za upravljanje vodama, OIB 28921383001; Splitska banka dioničko društvo, OIB 69326397242 zastupanog po punomoćniku OD HANŽEKOVIĆ I PARTNERI d.o.o.;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odvjeništvo u Splitu; Hrvatske vode, pravna osoba za upravljanje vodama, Grada Vukovara 220, 10000 Zagreb; Splitska banka dioničko društvo, Domovinskog rata 61, 21000 Split zastupanog po punomoćniku OD HANŽEKOVIĆ I PARTNERI d.o.o.;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Ministarstvo financija RH, Katančićeva 5, 10000 Zagreb zastupanog po punomoćniku Županijsko državno odvjeništvo u Splitu; Hrvatske vode, pravna osoba za upravljanje vodama, Grada Vukovara 220, 10000 Zagreb; Splitska banka dioničko društvo, Domovinskog rata 61, 21000 Split zastupanog po punomoćniku OD HANŽEKOVIĆ I PARTNERI d.o.o.;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odvjeništvo u Splitu; Hrvatske vode, pravna osoba za upravljanje vodama, OIB 28921383001, Grada Vukovara 220, 10000 Zagreb; Splitska banka dioničko društvo, OIB 69326397242, Domovinskog rata 61, 21000 Split zastupanog po punomoćniku OD HANŽEKOVIĆ I PARTNERI d.o.o.;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odvjeništvo u Splitu; Hrvatske vode, pravna osoba za upravljanje vodama, OIB 28921383001, Grada Vukovara 220, 10000 Zagreb; Splitska banka dioničko društvo, OIB 69326397242, Domovinskog rata 61, 21000 Split zastupanog po punomoćniku OD HANŽEKOVIĆ I PARTNERI d.o.o.;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Split,Ministarstvo financija RH Katančićeva 5,10000 Zagreb,Hrvatske vode, pravna osoba za upravljanje vodama Grada Vukovara 220,10000 Zagreb,Splitska banka dioničko društvo Domovinskog rata 61,21000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Split,Ministarstvo financija RH Katančićeva 5,10000 Zagreb,Hrvatske vode, pravna osoba za upravljanje vodama Grada Vukovara 220,10000 Zagreb,Splitska banka dioničko društvo Domovinskog rata 61,21000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Zagreb,Hrvatske vode, pravna osoba za upravljanje vodama, OIB 28921383001, Grada Vukovara 220,10000 Zagreb,Splitska banka dioničko društvo, OIB 69326397242, Domovinskog rata 61,21000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Split,Ministarstvo financija RH, OIB 18683136487, Katančićeva 5,10000 Zagreb,Hrvatske vode, pravna osoba za upravljanje vodama, OIB 28921383001, Grada Vukovara 220,10000 Zagreb,Splitska banka dioničko društvo, OIB 69326397242, Domovinskog rata 61,21000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SPLIT,Ministarstvo financija RH,Hrvatske vode, pravna osoba za upravljanje vodama,Splitska banka dioničko društvo,HEP-Operator distribucijskog sustava d.o.o. za distribuciju i opskrbu električne energije</izvorni_sadrzaj>
    <derivirana_varijabla naziv="DomainObject.Predmet.StrankaNazivFormated_1">FINANCIJSKA AGENCIJA, RC SPLIT,Ministarstvo financija RH,Hrvatske vode, pravna osoba za upravljanje vodama,Splitska banka dioničko društvo,HEP-Operator distribucijskog sustava d.o.o. za distribuciju i opskrbu električne energije</derivirana_varijabla>
  </DomainObject.Predmet.StrankaNazivFormated>
  <DomainObject.Predmet.StrankaNazivFormatedOIB>
    <izvorni_sadrzaj>FINANCIJSKA AGENCIJA, RC SPLIT, OIB 85821130368,Ministarstvo financija RH, OIB 18683136487,Hrvatske vode, pravna osoba za upravljanje vodama, OIB 28921383001,Splitska banka dioničko društvo, OIB 69326397242,HEP-Operator distribucijskog sustava d.o.o. za distribuciju i opskrbu električne energije, OIB 46830600751</izvorni_sadrzaj>
    <derivirana_varijabla naziv="DomainObject.Predmet.StrankaNazivFormatedOIB_1">FINANCIJSKA AGENCIJA, RC SPLIT, OIB 85821130368,Ministarstvo financija RH, OIB 18683136487,Hrvatske vode, pravna osoba za upravljanje vodama, OIB 28921383001,Splitska banka dioničko društvo, OIB 69326397242,HEP-Operator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2410269.79</izvorni_sadrzaj>
    <derivirana_varijabla naziv="DomainObject.Predmet.TrenutnaVrijednost_1">2410269.79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 zastupanog po punomoćniku Županijsko državno odvjeništvo u Splitu</item>
      <item>Hrvatske vode, pravna osoba za upravljanje vodama</item>
      <item>Splitska banka dioničko društvo zastupanog po punomoćniku OD HANŽEKOVIĆ I PARTNERI d.o.o.</item>
      <item>HEP-Operator distribucijskog sustava d.o.o. za distribuciju i opskrbu električne energije</item>
    </izvorni_sadrzaj>
    <derivirana_varijabla naziv="DomainObject.Predmet.StrankaListFormated_1">
      <item>FINANCIJSKA AGENCIJA, RC SPLIT</item>
      <item>Ministarstvo financija RH zastupanog po punomoćniku Županijsko državno odvjeništvo u Splitu</item>
      <item>Hrvatske vode, pravna osoba za upravljanje vodama</item>
      <item>Splitska banka dioničko društvo zastupanog po punomoćniku OD HANŽEKOVIĆ I PARTNERI d.o.o.</item>
      <item>HEP-Operator distribucijskog sustava d.o.o. za distribuciju i opskrbu električne energije</item>
    </derivirana_varijabla>
  </DomainObject.Predmet.StrankaListFormated>
  <DomainObject.Predmet.StrankaListFormatedOIB>
    <izvorni_sadrzaj>
      <item>FINANCIJSKA AGENCIJA, RC SPLIT, OIB 85821130368</item>
      <item>Ministarstvo financija RH, OIB 18683136487 zastupanog po punomoćniku Županijsko državno odvjeništvo u Splitu</item>
      <item>Hrvatske vode, pravna osoba za upravljanje vodama, OIB 28921383001</item>
      <item>Splitska banka dioničko društvo, OIB 69326397242 zastupanog po punomoćniku OD HANŽEKOVIĆ I PARTNERI d.o.o.</item>
      <item>HEP-Operator distribucijskog sustava d.o.o. za distribuciju i opskrbu električne energije, OIB 46830600751</item>
    </izvorni_sadrzaj>
    <derivirana_varijabla naziv="DomainObject.Predmet.StrankaListFormatedOIB_1">
      <item>FINANCIJSKA AGENCIJA, RC SPLIT, OIB 85821130368</item>
      <item>Ministarstvo financija RH, OIB 18683136487 zastupanog po punomoćniku Županijsko državno odvjeništvo u Splitu</item>
      <item>Hrvatske vode, pravna osoba za upravljanje vodama, OIB 28921383001</item>
      <item>Splitska banka dioničko društvo, OIB 69326397242 zastupanog po punomoćniku OD HANŽEKOVIĆ I PARTNERI d.o.o.</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odvjeništvo u Splitu</item>
      <item>Hrvatske vode, pravna osoba za upravljanje vodama, Grada Vukovara 220, 10000 Zagreb</item>
      <item>Splitska banka dioničko društvo, Domovinskog rata 61, 21000 Split zastupanog po punomoćniku OD HANŽEKOVIĆ I PARTNERI d.o.o.</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odvjeništvo u Splitu</item>
      <item>Hrvatske vode, pravna osoba za upravljanje vodama, Grada Vukovara 220, 10000 Zagreb</item>
      <item>Splitska banka dioničko društvo, Domovinskog rata 61, 21000 Split zastupanog po punomoćniku OD HANŽEKOVIĆ I PARTNERI d.o.o.</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odvjeništvo u Splitu</item>
      <item>Hrvatske vode, pravna osoba za upravljanje vodama, OIB 28921383001, Grada Vukovara 220, 10000 Zagreb</item>
      <item>Splitska banka dioničko društvo, OIB 69326397242, Domovinskog rata 61, 21000 Split zastupanog po punomoćniku OD HANŽEKOVIĆ I PARTNERI d.o.o.</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odvjeništvo u Splitu</item>
      <item>Hrvatske vode, pravna osoba za upravljanje vodama, OIB 28921383001, Grada Vukovara 220, 10000 Zagreb</item>
      <item>Splitska banka dioničko društvo, OIB 69326397242, Domovinskog rata 61, 21000 Split zastupanog po punomoćniku OD HANŽEKOVIĆ I PARTNERI d.o.o.</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Ministarstvo financija RH</item>
      <item>Hrvatske vode, pravna osoba za upravljanje vodama</item>
      <item>Splitska banka dioničko društvo</item>
      <item>HEP-Operator distribucijskog sustava d.o.o. za distribuciju i opskrbu električne energije</item>
    </izvorni_sadrzaj>
    <derivirana_varijabla naziv="DomainObject.Predmet.StrankaListNazivFormated_1">
      <item>FINANCIJSKA AGENCIJA, RC SPLIT</item>
      <item>Ministarstvo financija RH</item>
      <item>Hrvatske vode, pravna osoba za upravljanje vodama</item>
      <item>Splitska banka dioničko društvo</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Ministarstvo financija RH, OIB 18683136487</item>
      <item>Hrvatske vode, pravna osoba za upravljanje vodama, OIB 28921383001</item>
      <item>Splitska banka dioničko društvo, OIB 69326397242</item>
      <item>HEP-Operator distribucijskog sustava d.o.o. za distribuciju i opskrbu električne energije, OIB 46830600751</item>
    </izvorni_sadrzaj>
    <derivirana_varijabla naziv="DomainObject.Predmet.StrankaListNazivFormatedOIB_1">
      <item>FINANCIJSKA AGENCIJA, RC SPLIT, OIB 85821130368</item>
      <item>Ministarstvo financija RH, OIB 18683136487</item>
      <item>Hrvatske vode, pravna osoba za upravljanje vodama, OIB 28921383001</item>
      <item>Splitska banka dioničko društvo, OIB 69326397242</item>
      <item>HEP-Operator distribucijskog sustava d.o.o. za distribuciju i opskrbu električne energije, OIB 46830600751</item>
    </derivirana_varijabla>
  </DomainObject.Predmet.StrankaListNazivFormatedOIB>
  <DomainObject.Predmet.ProtuStrankaListFormated>
    <izvorni_sadrzaj>
      <item>ALKAPLAST, društvo s ograničenom odgovornošću za proizvodnju plastičnih masa u stečaju</item>
    </izvorni_sadrzaj>
    <derivirana_varijabla naziv="DomainObject.Predmet.ProtuStrankaListFormated_1">
      <item>ALKAPLAST, društvo s ograničenom odgovornošću za proizvodnju plastičnih masa u stečaju</item>
    </derivirana_varijabla>
  </DomainObject.Predmet.ProtuStrankaListFormated>
  <DomainObject.Predmet.ProtuStrankaListFormatedOIB>
    <izvorni_sadrzaj>
      <item>ALKAPLAST, društvo s ograničenom odgovornošću za proizvodnju plastičnih masa u stečaju, OIB 29762155820</item>
    </izvorni_sadrzaj>
    <derivirana_varijabla naziv="DomainObject.Predmet.ProtuStrankaListFormatedOIB_1">
      <item>ALKAPLAST, društvo s ograničenom odgovornošću za proizvodnju plastičnih masa u stečaju, OIB 29762155820</item>
    </derivirana_varijabla>
  </DomainObject.Predmet.ProtuStrankaListFormatedOIB>
  <DomainObject.Predmet.ProtuStrankaListFormatedWithAdress>
    <izvorni_sadrzaj>
      <item>ALKAPLAST, društvo s ograničenom odgovornošću za proizvodnju plastičnih masa u stečaju, Nikole Tesle 1, 21230 Sinj</item>
    </izvorni_sadrzaj>
    <derivirana_varijabla naziv="DomainObject.Predmet.ProtuStrankaListFormatedWithAdress_1">
      <item>ALKAPLAST, društvo s ograničenom odgovornošću za proizvodnju plastičnih masa u stečaju, Nikole Tesle 1, 21230 Sinj</item>
    </derivirana_varijabla>
  </DomainObject.Predmet.ProtuStrankaListFormatedWithAdress>
  <DomainObject.Predmet.ProtuStrankaListFormatedWithAdressOIB>
    <izvorni_sadrzaj>
      <item>ALKAPLAST, društvo s ograničenom odgovornošću za proizvodnju plastičnih masa u stečaju, OIB 29762155820, Nikole Tesle 1, 21230 Sinj</item>
    </izvorni_sadrzaj>
    <derivirana_varijabla naziv="DomainObject.Predmet.ProtuStrankaListFormatedWithAdressOIB_1">
      <item>ALKAPLAST, društvo s ograničenom odgovornošću za proizvodnju plastičnih masa u stečaju, OIB 29762155820, Nikole Tesle 1, 21230 Sinj</item>
    </derivirana_varijabla>
  </DomainObject.Predmet.ProtuStrankaListFormatedWithAdressOIB>
  <DomainObject.Predmet.ProtuStrankaListNazivFormated>
    <izvorni_sadrzaj>
      <item>ALKAPLAST, društvo s ograničenom odgovornošću za proizvodnju plastičnih masa u stečaju</item>
    </izvorni_sadrzaj>
    <derivirana_varijabla naziv="DomainObject.Predmet.ProtuStrankaListNazivFormated_1">
      <item>ALKAPLAST, društvo s ograničenom odgovornošću za proizvodnju plastičnih masa u stečaju</item>
    </derivirana_varijabla>
  </DomainObject.Predmet.ProtuStrankaListNazivFormated>
  <DomainObject.Predmet.ProtuStrankaListNazivFormatedOIB>
    <izvorni_sadrzaj>
      <item>ALKAPLAST, društvo s ograničenom odgovornošću za proizvodnju plastičnih masa u stečaju, OIB 29762155820</item>
    </izvorni_sadrzaj>
    <derivirana_varijabla naziv="DomainObject.Predmet.ProtuStrankaListNazivFormatedOIB_1">
      <item>ALKAPLAST, društvo s ograničenom odgovornošću za proizvodnju plastičnih masa u stečaju, OIB 29762155820</item>
    </derivirana_varijabla>
  </DomainObject.Predmet.ProtuStrankaListNazivFormatedOIB>
  <DomainObject.Predmet.OstaliListFormated>
    <izvorni_sadrzaj>
      <item>Županijsko državno odvjeništvo u Splitu punomoćnik sudionika u postupku Ministarstvo financija RH</item>
      <item>Goran Caktaš</item>
      <item>OD HANŽEKOVIĆ I PARTNERI d.o.o. punomoćnik sudionika u postupku Splitska banka dioničko društvo</item>
    </izvorni_sadrzaj>
    <derivirana_varijabla naziv="DomainObject.Predmet.OstaliListFormated_1">
      <item>Županijsko državno odvjeništvo u Splitu punomoćnik sudionika u postupku Ministarstvo financija RH</item>
      <item>Goran Caktaš</item>
      <item>OD HANŽEKOVIĆ I PARTNERI d.o.o. punomoćnik sudionika u postupku Splitska banka dioničko društvo</item>
    </derivirana_varijabla>
  </DomainObject.Predmet.OstaliListFormated>
  <DomainObject.Predmet.OstaliListFormatedOIB>
    <izvorni_sadrzaj>
      <item>Županijsko državno odvjeništvo u Splitu, OIB 70793241859 punomoćnik sudionika u postupku Ministarstvo financija RH</item>
      <item>Goran Caktaš, OIB 55194575418</item>
      <item>OD HANŽEKOVIĆ I PARTNERI d.o.o. punomoćnik sudionika u postupku Splitska banka dioničko društvo</item>
    </izvorni_sadrzaj>
    <derivirana_varijabla naziv="DomainObject.Predmet.OstaliListFormatedOIB_1">
      <item>Županijsko državno odvjeništvo u Splitu, OIB 70793241859 punomoćnik sudionika u postupku Ministarstvo financija RH</item>
      <item>Goran Caktaš, OIB 55194575418</item>
      <item>OD HANŽEKOVIĆ I PARTNERI d.o.o. punomoćnik sudionika u postupku Splitska banka dioničko društvo</item>
    </derivirana_varijabla>
  </DomainObject.Predmet.OstaliListFormatedOIB>
  <DomainObject.Predmet.OstaliListFormatedWithAdress>
    <izvorni_sadrzaj>
      <item>Županijsko državno odvjeništvo u Splitu, Gundulićeva 29a, 21000 Split punomoćnik sudionika u postupku Ministarstvo financija RH</item>
      <item>Goran Caktaš, UL. SERDARA TOMAŠEVIĆA 1, 21230 Sinj</item>
      <item>OD HANŽEKOVIĆ I PARTNERI d.o.o., Radnička cesta 22, 10000 Zagreb punomoćnik sudionika u postupku Splitska banka dioničko društvo</item>
    </izvorni_sadrzaj>
    <derivirana_varijabla naziv="DomainObject.Predmet.OstaliListFormatedWithAdress_1">
      <item>Županijsko državno odvjeništvo u Splitu, Gundulićeva 29a, 21000 Split punomoćnik sudionika u postupku Ministarstvo financija RH</item>
      <item>Goran Caktaš, UL. SERDARA TOMAŠEVIĆA 1, 21230 Sinj</item>
      <item>OD HANŽEKOVIĆ I PARTNERI d.o.o., Radnička cesta 22, 10000 Zagreb punomoćnik sudionika u postupku Splitska banka dioničko društvo</item>
    </derivirana_varijabla>
  </DomainObject.Predmet.OstaliListFormatedWithAdress>
  <DomainObject.Predmet.OstaliListFormatedWithAdressOIB>
    <izvorni_sadrzaj>
      <item>Županijsko državno odvjeništvo u Splitu, OIB 70793241859, Gundulićeva 29a, 21000 Split punomoćnik sudionika u postupku Ministarstvo financija RH</item>
      <item>Goran Caktaš, OIB 55194575418, UL. SERDARA TOMAŠEVIĆA 1, 21230 Sinj</item>
      <item>OD HANŽEKOVIĆ I PARTNERI d.o.o., Radnička cesta 22, 10000 Zagreb punomoćnik sudionika u postupku Splitska banka dioničko društvo</item>
    </izvorni_sadrzaj>
    <derivirana_varijabla naziv="DomainObject.Predmet.OstaliListFormatedWithAdressOIB_1">
      <item>Županijsko državno odvjeništvo u Splitu, OIB 70793241859, Gundulićeva 29a, 21000 Split punomoćnik sudionika u postupku Ministarstvo financija RH</item>
      <item>Goran Caktaš, OIB 55194575418, UL. SERDARA TOMAŠEVIĆA 1, 21230 Sinj</item>
      <item>OD HANŽEKOVIĆ I PARTNERI d.o.o., Radnička cesta 22, 10000 Zagreb punomoćnik sudionika u postupku Splitska banka dioničko društvo</item>
    </derivirana_varijabla>
  </DomainObject.Predmet.OstaliListFormatedWithAdressOIB>
  <DomainObject.Predmet.OstaliListNazivFormated>
    <izvorni_sadrzaj>
      <item>Županijsko državno odvjeništvo u Splitu</item>
      <item>Goran Caktaš</item>
      <item>OD HANŽEKOVIĆ I PARTNERI d.o.o.</item>
    </izvorni_sadrzaj>
    <derivirana_varijabla naziv="DomainObject.Predmet.OstaliListNazivFormated_1">
      <item>Županijsko državno odvjeništvo u Splitu</item>
      <item>Goran Caktaš</item>
      <item>OD HANŽEKOVIĆ I PARTNERI d.o.o.</item>
    </derivirana_varijabla>
  </DomainObject.Predmet.OstaliListNazivFormated>
  <DomainObject.Predmet.OstaliListNazivFormatedOIB>
    <izvorni_sadrzaj>
      <item>Županijsko državno odvjeništvo u Splitu, OIB 70793241859</item>
      <item>Goran Caktaš, OIB 55194575418</item>
      <item>OD HANŽEKOVIĆ I PARTNERI d.o.o.</item>
    </izvorni_sadrzaj>
    <derivirana_varijabla naziv="DomainObject.Predmet.OstaliListNazivFormatedOIB_1">
      <item>Županijsko državno odvjeništvo u Splitu, OIB 70793241859</item>
      <item>Goran Caktaš, OIB 55194575418</item>
      <item>OD HANŽEKOVIĆ I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ALKAPLAST, društvo s ograničenom odgovornošću za proizvodnju plastičnih masa u stečaju</izvorni_sadrzaj>
    <derivirana_varijabla naziv="DomainObject.Predmet.ProtustrankaIDrugi_1">ALKAPLAST, društvo s ograničenom odgovornošću za proizvodnju plastičnih masa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ALKAPLAST, društvo s ograničenom odgovornošću za proizvodnju plastičnih masa u stečaju, OIB 29762155820, Nikole Tesle 1, 21230 Sinj</izvorni_sadrzaj>
    <derivirana_varijabla naziv="DomainObject.Predmet.ProtustrankaIDrugiAdressOIB_1">ALKAPLAST, društvo s ograničenom odgovornošću za proizvodnju plastičnih masa u stečaju, OIB 29762155820, Nikole Tesle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ALKAPLAST, društvo s ograničenom odgovornošću za proizvodnju plastičnih masa u stečaju</item>
      <item>FINANCIJSKA AGENCIJA, RC SPLIT</item>
      <item>Ministarstvo financija RH</item>
      <item>Županijsko državno odvjeništvo u Splitu</item>
      <item>Goran Caktaš</item>
      <item>Hrvatske vode, pravna osoba za upravljanje vodama</item>
      <item>Splitska banka dioničko društvo</item>
      <item>OD HANŽEKOVIĆ I PARTNERI d.o.o.</item>
      <item>HEP-Operator distribucijskog sustava d.o.o. za distribuciju i opskrbu električne energije</item>
    </izvorni_sadrzaj>
    <derivirana_varijabla naziv="DomainObject.Predmet.SudioniciListNaziv_1">
      <item>ALKAPLAST, društvo s ograničenom odgovornošću za proizvodnju plastičnih masa u stečaju</item>
      <item>FINANCIJSKA AGENCIJA, RC SPLIT</item>
      <item>Ministarstvo financija RH</item>
      <item>Županijsko državno odvjeništvo u Splitu</item>
      <item>Goran Caktaš</item>
      <item>Hrvatske vode, pravna osoba za upravljanje vodama</item>
      <item>Splitska banka dioničko društvo</item>
      <item>OD HANŽEKOVIĆ I PARTNERI d.o.o.</item>
      <item>HEP-Operator distribucijskog sustava d.o.o. za distribuciju i opskrbu električne energije</item>
    </derivirana_varijabla>
  </DomainObject.Predmet.SudioniciListNaziv>
  <DomainObject.Predmet.SudioniciListAdressOIB>
    <izvorni_sadrzaj>
      <item>ALKAPLAST, društvo s ograničenom odgovornošću za proizvodnju plastičnih masa u stečaju, OIB 29762155820, Nikole Tesle 1,21230 Sinj</item>
      <item>FINANCIJSKA AGENCIJA, RC SPLIT, OIB 85821130368, Mažuranićevo šetalište 24 b,21000 Split</item>
      <item>Ministarstvo financija RH, OIB 18683136487, Katančićeva 5,10000 Zagreb</item>
      <item>Županijsko državno odvjeništvo u Splitu, OIB 70793241859, Gundulićeva 29a,21000 Split</item>
      <item>Goran Caktaš, OIB 55194575418, UL. SERDARA TOMAŠEVIĆA 1,21230 Sinj</item>
      <item>Hrvatske vode, pravna osoba za upravljanje vodama, OIB 28921383001, Grada Vukovara 220,10000 Zagreb</item>
      <item>Splitska banka dioničko društvo, OIB 69326397242, Domovinskog rata 61,21000 Split</item>
      <item>OD HANŽEKOVIĆ I PARTNERI d.o.o., Radnička cesta 22,10000 Zagreb</item>
      <item>HEP-Operator distribucijskog sustava d.o.o. za distribuciju i opskrbu električne energije, OIB 46830600751, Ulica grada Vukovara 37,10000 Zagreb</item>
    </izvorni_sadrzaj>
    <derivirana_varijabla naziv="DomainObject.Predmet.SudioniciListAdressOIB_1">
      <item>ALKAPLAST, društvo s ograničenom odgovornošću za proizvodnju plastičnih masa u stečaju, OIB 29762155820, Nikole Tesle 1,21230 Sinj</item>
      <item>FINANCIJSKA AGENCIJA, RC SPLIT, OIB 85821130368, Mažuranićevo šetalište 24 b,21000 Split</item>
      <item>Ministarstvo financija RH, OIB 18683136487, Katančićeva 5,10000 Zagreb</item>
      <item>Županijsko državno odvjeništvo u Splitu, OIB 70793241859, Gundulićeva 29a,21000 Split</item>
      <item>Goran Caktaš, OIB 55194575418, UL. SERDARA TOMAŠEVIĆA 1,21230 Sinj</item>
      <item>Hrvatske vode, pravna osoba za upravljanje vodama, OIB 28921383001, Grada Vukovara 220,10000 Zagreb</item>
      <item>Splitska banka dioničko društvo, OIB 69326397242, Domovinskog rata 61,21000 Split</item>
      <item>OD HANŽEKOVIĆ I PARTNERI d.o.o., Radnička cesta 22,10000 Zagreb</item>
      <item>HEP-Operator distribucijskog sustava d.o.o. za distribuciju i opskrbu električne energije, OIB 46830600751,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29762155820</item>
      <item>, OIB 85821130368</item>
      <item>, OIB 18683136487</item>
      <item>, OIB 70793241859</item>
      <item>, OIB 55194575418</item>
      <item>, OIB 28921383001</item>
      <item>, OIB 69326397242</item>
      <item>, OIB null</item>
      <item>, OIB 46830600751</item>
    </izvorni_sadrzaj>
    <derivirana_varijabla naziv="DomainObject.Predmet.SudioniciListNazivOIB_1">
      <item>, OIB 29762155820</item>
      <item>, OIB 85821130368</item>
      <item>, OIB 18683136487</item>
      <item>, OIB 70793241859</item>
      <item>, OIB 55194575418</item>
      <item>, OIB 28921383001</item>
      <item>, OIB 69326397242</item>
      <item>, OIB null</item>
      <item>, OIB 46830600751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Draško Lambaša, OIB 48593997552, Drniških žrtava 10 Šibenik</item>
    </izvorni_sadrzaj>
    <derivirana_varijabla naziv="DomainObject.Predmet.StecajniUpraviteljiListAddressOIB_1">
      <item>Draško Lambaša, OIB 48593997552, Drniških žrtava 10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srpnja 2017.</izvorni_sadrzaj>
    <derivirana_varijabla naziv="DomainObject.Predmet.DatumZadnjeOdrzaneSudskeRadnje_1">11. srpnja 2017.</derivirana_varijabla>
  </DomainObject.Predmet.DatumZadnjeOdrzaneSudskeRadnje>
  <DomainObject.PredzadnjaOdlukaIzPredmeta.DatumDonosenjaOdluke>
    <izvorni_sadrzaj>11. srpnja 2017.</izvorni_sadrzaj>
    <derivirana_varijabla naziv="DomainObject.PredzadnjaOdlukaIzPredmeta.DatumDonosenjaOdluke_1">11. srpnja 2017.</derivirana_varijabla>
  </DomainObject.PredzadnjaOdlukaIzPredmeta.DatumDonosenjaOdluke>
  <DomainObject.PredzadnjaOdlukaIzPredmeta.Oznaka>
    <izvorni_sadrzaj>St-1726/2016-30</izvorni_sadrzaj>
    <derivirana_varijabla naziv="DomainObject.PredzadnjaOdlukaIzPredmeta.Oznaka_1">St-1726/2016-30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266</properties:Words>
  <properties:Characters>1363</properties:Characters>
  <properties:Lines>39</properties:Lines>
  <properties:Paragraphs>23</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2018-01-11T12:26:00Z</dcterms:created>
  <dc:creator>Katarina Mikulić</dc:creator>
  <cp:lastModifiedBy>Katarina Mikulić</cp:lastModifiedBy>
  <cp:lastPrinted>2018-12-04T09:36:00Z</cp:lastPrinted>
  <dcterms:modified xmlns:xsi="http://www.w3.org/2001/XMLSchema-instance" xsi:type="dcterms:W3CDTF">2018-12-04T09:36:00Z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sazivanje skupštine vjerovnika (SAZIVANJE SKUPŠTINE VJEROVNIKA.docx)</vt:lpwstr>
  </prop:property>
  <prop:property name="CC_coloring" pid="4" fmtid="{D5CDD505-2E9C-101B-9397-08002B2CF9AE}">
    <vt:bool>false</vt:bool>
  </prop:property>
  <prop:property name="BrojStranica" pid="5" fmtid="{D5CDD505-2E9C-101B-9397-08002B2CF9AE}">
    <vt:i4>1</vt:i4>
  </prop:property>
</prop:Properties>
</file>