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ffd7" w14:paraId="4cbffd7" w:rsidRDefault="00BF3B75" w:rsidP="00910611" w:rsidR="00BF3B7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F3B75" w:rsidP="00910611" w:rsidR="00BF3B75">
      <w:r>
        <w:rPr>
          <w:rFonts w:eastAsia="MS Mincho"/>
        </w:rPr>
        <w:t xml:space="preserve">   REPUBLIKA HRVATSKA</w:t>
      </w:r>
    </w:p>
    <w:p w:rsidRDefault="00BF3B75" w:rsidP="00910611" w:rsidR="00BF3B75">
      <w:r>
        <w:rPr>
          <w:rFonts w:eastAsia="MS Mincho"/>
        </w:rPr>
        <w:t>TRGOVAČKI SUD U RIJECI</w:t>
      </w:r>
    </w:p>
    <w:p w:rsidRDefault="00BF3B75" w:rsidR="00BF3B75" w:rsidRPr="00910611">
      <w:pPr>
        <w:rPr>
          <w:rFonts w:eastAsia="MS Mincho"/>
        </w:rPr>
      </w:pPr>
      <w:r>
        <w:rPr>
          <w:rFonts w:eastAsia="MS Mincho"/>
        </w:rPr>
        <w:t xml:space="preserve">       Rijeka, Zadarska 1 i 3</w:t>
      </w:r>
    </w:p>
    <w:p w:rsidRDefault="00A823A7" w:rsidP="00A823A7" w:rsidR="00A823A7">
      <w:pPr>
        <w:jc w:val="center"/>
      </w:pPr>
      <w:r>
        <w:t>R E P U B L I K A   H R V A T S K A</w:t>
      </w:r>
    </w:p>
    <w:p w:rsidRDefault="00A823A7" w:rsidP="00A823A7" w:rsidR="00A823A7">
      <w:pPr>
        <w:jc w:val="center"/>
      </w:pPr>
    </w:p>
    <w:p w:rsidRDefault="00A823A7" w:rsidP="00A823A7" w:rsidR="00A823A7">
      <w:pPr>
        <w:jc w:val="center"/>
      </w:pPr>
      <w:r>
        <w:t>R J E Š E N J E</w:t>
      </w:r>
    </w:p>
    <w:p w:rsidRDefault="00A823A7" w:rsidP="00A823A7" w:rsidR="00A823A7">
      <w:pPr>
        <w:jc w:val="both"/>
      </w:pPr>
    </w:p>
    <w:p w:rsidRDefault="00A823A7" w:rsidP="00A823A7" w:rsidR="00A823A7">
      <w:pPr>
        <w:jc w:val="both"/>
      </w:pPr>
      <w:r>
        <w:tab/>
        <w:t xml:space="preserve">Trgovački sud u Rijeci, OIB 88785964957, po stečajnom sucu Danieli Korlević, u stečajnom postupku nad dužnikom IMG d.o.o. Poreč, Partizanska 13, OIB 35242623855, nakon održanog ročišta za diobu kupovnine, dana </w:t>
      </w:r>
      <w:r w:rsidR="004A18ED">
        <w:t>24</w:t>
      </w:r>
      <w:r>
        <w:t>. rujna 2018. godine</w:t>
      </w:r>
    </w:p>
    <w:p w:rsidRDefault="00A823A7" w:rsidP="00A823A7" w:rsidR="00A823A7">
      <w:pPr>
        <w:jc w:val="both"/>
      </w:pPr>
    </w:p>
    <w:p w:rsidRDefault="00A823A7" w:rsidP="00A823A7" w:rsidR="00A823A7">
      <w:pPr>
        <w:jc w:val="center"/>
      </w:pPr>
      <w:r>
        <w:t>r i j e š i o    j e</w:t>
      </w:r>
    </w:p>
    <w:p w:rsidRDefault="00A823A7" w:rsidP="00A823A7" w:rsidR="00A823A7">
      <w:pPr>
        <w:jc w:val="both"/>
      </w:pPr>
    </w:p>
    <w:p w:rsidRDefault="00A823A7" w:rsidP="00B86A0B" w:rsidR="00B86A0B">
      <w:pPr>
        <w:pStyle w:val="Odlomakpopisa"/>
        <w:numPr>
          <w:ilvl w:val="0"/>
          <w:numId w:val="10"/>
        </w:numPr>
        <w:jc w:val="both"/>
      </w:pPr>
      <w:r>
        <w:t xml:space="preserve">Iz iznosa kupovnine ostvarene prodajom nekretnine stečajnog dužnika upisane u zemljišnim knjigama Općinskog suda u Puli - Pola, </w:t>
      </w:r>
      <w:r w:rsidR="000E4CE1">
        <w:t>Z</w:t>
      </w:r>
      <w:r>
        <w:t>emljišnoknjižni odjel Poreč,</w:t>
      </w:r>
      <w:r w:rsidR="000747B6" w:rsidRPr="000747B6">
        <w:t xml:space="preserve"> </w:t>
      </w:r>
      <w:r w:rsidR="00B86A0B">
        <w:t xml:space="preserve">14. Suvlasnički dio 95/1000, etažno vlasništvo (E 14), </w:t>
      </w:r>
    </w:p>
    <w:p w:rsidRDefault="00B86A0B" w:rsidP="00B86A0B" w:rsidR="00A823A7">
      <w:pPr>
        <w:pStyle w:val="Odlomakpopisa"/>
        <w:ind w:left="1080"/>
        <w:jc w:val="both"/>
      </w:pPr>
      <w:r>
        <w:t>1. s kojim je suvlasničkim dijelom neodvojivo povezano vlasništvo posebnog dijela nekretnine stana u dijelu I. kata zgrade, u planu etažnih dijelova označeno kao "E", ukupne površine 94,71 m2, te sporedni dio na koji se proteže vlasništvo kao pripadak posebnog dijela "E" je parkirno mjesto označeno kao "P7" površine 12,50 m2, upisana u zk.ul.1942, k.o. Tar</w:t>
      </w:r>
      <w:r w:rsidR="000747B6">
        <w:t xml:space="preserve">, </w:t>
      </w:r>
      <w:r w:rsidR="00A823A7">
        <w:t xml:space="preserve">u visini </w:t>
      </w:r>
      <w:r>
        <w:t>575.000</w:t>
      </w:r>
      <w:r w:rsidR="00A823A7">
        <w:t>,00 kn namiruju se:</w:t>
      </w:r>
    </w:p>
    <w:p w:rsidRDefault="00A85310" w:rsidP="00A85310" w:rsidR="00A85310" w:rsidRPr="00A85310">
      <w:pPr>
        <w:jc w:val="both"/>
      </w:pPr>
    </w:p>
    <w:p w:rsidRDefault="00DB5FB4" w:rsidP="003611FE" w:rsidR="003611FE" w:rsidRPr="00DB5FB4">
      <w:pPr>
        <w:jc w:val="both"/>
        <w:rPr>
          <w:bCs/>
        </w:rPr>
      </w:pPr>
      <w:r>
        <w:rPr>
          <w:bCs/>
        </w:rPr>
        <w:tab/>
        <w:t xml:space="preserve">  </w:t>
      </w:r>
      <w:r w:rsidR="003611FE" w:rsidRPr="00DB5FB4">
        <w:rPr>
          <w:bCs/>
        </w:rPr>
        <w:t xml:space="preserve">1) </w:t>
      </w:r>
      <w:r w:rsidR="0098756D">
        <w:rPr>
          <w:bCs/>
        </w:rPr>
        <w:t xml:space="preserve">obračunati </w:t>
      </w:r>
      <w:r w:rsidR="00744E2F">
        <w:rPr>
          <w:bCs/>
        </w:rPr>
        <w:t xml:space="preserve">troškovi </w:t>
      </w:r>
      <w:r w:rsidR="003611FE" w:rsidRPr="00DB5FB4">
        <w:rPr>
          <w:bCs/>
        </w:rPr>
        <w:t>iz čl.</w:t>
      </w:r>
      <w:r w:rsidR="00744E2F">
        <w:rPr>
          <w:bCs/>
        </w:rPr>
        <w:t>254</w:t>
      </w:r>
      <w:r w:rsidR="003611FE" w:rsidRPr="00DB5FB4">
        <w:rPr>
          <w:bCs/>
        </w:rPr>
        <w:t>. S</w:t>
      </w:r>
      <w:r w:rsidR="00744E2F">
        <w:rPr>
          <w:bCs/>
        </w:rPr>
        <w:t>tečajnog zakona</w:t>
      </w:r>
    </w:p>
    <w:p w:rsidRDefault="00DB5FB4" w:rsidP="003611FE" w:rsidR="003611FE">
      <w:pPr>
        <w:jc w:val="both"/>
        <w:rPr>
          <w:bCs/>
        </w:rPr>
      </w:pPr>
      <w:r>
        <w:rPr>
          <w:bCs/>
        </w:rPr>
        <w:tab/>
        <w:t xml:space="preserve">  </w:t>
      </w:r>
      <w:r w:rsidR="003611FE" w:rsidRPr="00DB5FB4">
        <w:rPr>
          <w:bCs/>
        </w:rPr>
        <w:t xml:space="preserve">- </w:t>
      </w:r>
      <w:r w:rsidR="00744E2F">
        <w:rPr>
          <w:bCs/>
        </w:rPr>
        <w:t>troškovi</w:t>
      </w:r>
      <w:r w:rsidR="003611FE" w:rsidRPr="00DB5FB4">
        <w:rPr>
          <w:bCs/>
        </w:rPr>
        <w:t xml:space="preserve"> </w:t>
      </w:r>
      <w:r w:rsidR="0098756D">
        <w:rPr>
          <w:bCs/>
        </w:rPr>
        <w:t xml:space="preserve">utvrđivanja predmeta razlučnog prava </w:t>
      </w:r>
      <w:r w:rsidR="003611FE" w:rsidRPr="00DB5FB4">
        <w:rPr>
          <w:bCs/>
        </w:rPr>
        <w:t xml:space="preserve">u iznosu </w:t>
      </w:r>
      <w:r w:rsidR="00B86A0B">
        <w:rPr>
          <w:bCs/>
        </w:rPr>
        <w:t>28.750</w:t>
      </w:r>
      <w:r w:rsidR="00A823A7">
        <w:rPr>
          <w:bCs/>
        </w:rPr>
        <w:t>,00</w:t>
      </w:r>
      <w:r w:rsidR="00B905C1">
        <w:rPr>
          <w:bCs/>
        </w:rPr>
        <w:t xml:space="preserve"> </w:t>
      </w:r>
      <w:r w:rsidR="007F0196" w:rsidRPr="00DB5FB4">
        <w:rPr>
          <w:bCs/>
        </w:rPr>
        <w:t>kn</w:t>
      </w:r>
      <w:r w:rsidR="00C746A8" w:rsidRPr="00DB5FB4">
        <w:rPr>
          <w:bCs/>
        </w:rPr>
        <w:t>;</w:t>
      </w:r>
    </w:p>
    <w:p w:rsidRDefault="00435E5E" w:rsidP="003611FE" w:rsidR="00435E5E">
      <w:pPr>
        <w:jc w:val="both"/>
        <w:rPr>
          <w:bCs/>
        </w:rPr>
      </w:pPr>
      <w:r>
        <w:rPr>
          <w:bCs/>
        </w:rPr>
        <w:tab/>
        <w:t xml:space="preserve">  - </w:t>
      </w:r>
      <w:r w:rsidR="0098756D">
        <w:rPr>
          <w:bCs/>
        </w:rPr>
        <w:t>troškovi unovčenja predmeta razlučnog prava</w:t>
      </w:r>
      <w:r>
        <w:rPr>
          <w:bCs/>
        </w:rPr>
        <w:t xml:space="preserve"> u iznosu </w:t>
      </w:r>
      <w:r w:rsidR="00B86A0B">
        <w:rPr>
          <w:bCs/>
        </w:rPr>
        <w:t>123.516,85</w:t>
      </w:r>
      <w:r>
        <w:rPr>
          <w:bCs/>
        </w:rPr>
        <w:t xml:space="preserve"> kn;</w:t>
      </w:r>
    </w:p>
    <w:p w:rsidRDefault="00435E5E" w:rsidP="00F67003" w:rsidR="00F67003">
      <w:pPr>
        <w:jc w:val="both"/>
        <w:rPr>
          <w:bCs/>
        </w:rPr>
      </w:pPr>
      <w:r>
        <w:rPr>
          <w:bCs/>
        </w:rPr>
        <w:tab/>
      </w:r>
    </w:p>
    <w:p w:rsidRDefault="00F67003" w:rsidP="00F67003" w:rsidR="006C7624" w:rsidRPr="00DB5FB4">
      <w:pPr>
        <w:jc w:val="both"/>
        <w:rPr>
          <w:bCs/>
        </w:rPr>
      </w:pPr>
      <w:r>
        <w:rPr>
          <w:bCs/>
        </w:rPr>
        <w:tab/>
        <w:t xml:space="preserve">  </w:t>
      </w:r>
      <w:r w:rsidR="00B86A0B">
        <w:rPr>
          <w:bCs/>
        </w:rPr>
        <w:t xml:space="preserve"> </w:t>
      </w:r>
      <w:r w:rsidR="003611FE" w:rsidRPr="00DB5FB4">
        <w:rPr>
          <w:bCs/>
        </w:rPr>
        <w:t>2</w:t>
      </w:r>
      <w:r w:rsidR="00513C41" w:rsidRPr="00DB5FB4">
        <w:rPr>
          <w:bCs/>
        </w:rPr>
        <w:t>) djelomično</w:t>
      </w:r>
      <w:r w:rsidR="007F0196" w:rsidRPr="00DB5FB4">
        <w:rPr>
          <w:bCs/>
        </w:rPr>
        <w:t xml:space="preserve"> tražbin</w:t>
      </w:r>
      <w:r w:rsidR="000747B6">
        <w:rPr>
          <w:bCs/>
        </w:rPr>
        <w:t>a</w:t>
      </w:r>
      <w:r w:rsidR="007F0196" w:rsidRPr="00DB5FB4">
        <w:rPr>
          <w:bCs/>
        </w:rPr>
        <w:t xml:space="preserve"> razlučn</w:t>
      </w:r>
      <w:r w:rsidR="000747B6">
        <w:rPr>
          <w:bCs/>
        </w:rPr>
        <w:t>og</w:t>
      </w:r>
      <w:r w:rsidR="007F0196" w:rsidRPr="00DB5FB4">
        <w:rPr>
          <w:bCs/>
        </w:rPr>
        <w:t xml:space="preserve"> vjerovnika</w:t>
      </w:r>
      <w:r w:rsidR="00DB5FB4">
        <w:rPr>
          <w:bCs/>
        </w:rPr>
        <w:t xml:space="preserve"> </w:t>
      </w:r>
      <w:r w:rsidR="00B86A0B">
        <w:rPr>
          <w:bCs/>
        </w:rPr>
        <w:t xml:space="preserve">ZAGREBAČKE BANKE d.d. Zagreb, </w:t>
      </w:r>
      <w:r w:rsidR="00B86A0B">
        <w:rPr>
          <w:bCs/>
        </w:rPr>
        <w:tab/>
        <w:t xml:space="preserve">   Trg bana Josipa Jelačića 10, OIB 92963223473</w:t>
      </w:r>
      <w:r w:rsidR="000747B6">
        <w:rPr>
          <w:bCs/>
        </w:rPr>
        <w:t xml:space="preserve"> </w:t>
      </w:r>
      <w:r w:rsidR="007D0402">
        <w:rPr>
          <w:bCs/>
        </w:rPr>
        <w:t>u</w:t>
      </w:r>
      <w:r w:rsidR="00DB5FB4">
        <w:rPr>
          <w:bCs/>
        </w:rPr>
        <w:t xml:space="preserve"> iznosu</w:t>
      </w:r>
      <w:r w:rsidR="009E5EF8">
        <w:rPr>
          <w:bCs/>
        </w:rPr>
        <w:t xml:space="preserve"> </w:t>
      </w:r>
      <w:r w:rsidR="00B86A0B">
        <w:rPr>
          <w:bCs/>
        </w:rPr>
        <w:t xml:space="preserve">422.733,15 </w:t>
      </w:r>
      <w:r w:rsidR="00017DC2" w:rsidRPr="00DB5FB4">
        <w:rPr>
          <w:bCs/>
        </w:rPr>
        <w:t>kn.</w:t>
      </w:r>
    </w:p>
    <w:p w:rsidRDefault="003611FE" w:rsidP="003611FE" w:rsidR="00017DC2">
      <w:pPr>
        <w:jc w:val="both"/>
        <w:rPr>
          <w:bCs/>
        </w:rPr>
      </w:pPr>
      <w:r w:rsidRPr="00DB5FB4">
        <w:rPr>
          <w:bCs/>
        </w:rPr>
        <w:tab/>
      </w:r>
    </w:p>
    <w:p w:rsidRDefault="00A823A7" w:rsidP="008A415A" w:rsidR="005F790D">
      <w:pPr>
        <w:pStyle w:val="Odlomakpopisa"/>
        <w:ind w:hanging="851" w:left="851"/>
        <w:jc w:val="both"/>
        <w:rPr>
          <w:bCs/>
        </w:rPr>
      </w:pPr>
      <w:r w:rsidRPr="00A823A7">
        <w:rPr>
          <w:bCs/>
        </w:rPr>
        <w:t>II.</w:t>
      </w:r>
      <w:r w:rsidRPr="00A823A7">
        <w:rPr>
          <w:bCs/>
        </w:rPr>
        <w:tab/>
        <w:t>Nalaže se računovodstvu ovog suda da iz</w:t>
      </w:r>
      <w:r w:rsidR="009220DD">
        <w:rPr>
          <w:bCs/>
        </w:rPr>
        <w:t xml:space="preserve"> ukupnog</w:t>
      </w:r>
      <w:r w:rsidRPr="00A823A7">
        <w:rPr>
          <w:bCs/>
        </w:rPr>
        <w:t xml:space="preserve"> iznosa kupovnine</w:t>
      </w:r>
      <w:r>
        <w:rPr>
          <w:bCs/>
        </w:rPr>
        <w:t xml:space="preserve">, </w:t>
      </w:r>
      <w:r w:rsidRPr="00A823A7">
        <w:rPr>
          <w:bCs/>
        </w:rPr>
        <w:t xml:space="preserve">kojega je na račun suda doznačio </w:t>
      </w:r>
      <w:r>
        <w:rPr>
          <w:bCs/>
        </w:rPr>
        <w:t>Općinski sud u Puli, Stalna služba Poreč</w:t>
      </w:r>
      <w:r w:rsidRPr="00A823A7">
        <w:rPr>
          <w:bCs/>
        </w:rPr>
        <w:t xml:space="preserve">, u iznosu </w:t>
      </w:r>
      <w:r w:rsidR="00E35298" w:rsidRPr="00E35298">
        <w:rPr>
          <w:bCs/>
        </w:rPr>
        <w:t xml:space="preserve">744.600,00 kn </w:t>
      </w:r>
      <w:r w:rsidRPr="00A823A7">
        <w:rPr>
          <w:bCs/>
        </w:rPr>
        <w:t>nakon pravomoćnosti ovog rješenja izvrši isplatu:</w:t>
      </w:r>
    </w:p>
    <w:p w:rsidRDefault="00A823A7" w:rsidP="005F790D" w:rsidR="00A823A7">
      <w:pPr>
        <w:ind w:left="851"/>
        <w:jc w:val="both"/>
        <w:rPr>
          <w:bCs/>
          <w:iCs/>
        </w:rPr>
      </w:pPr>
    </w:p>
    <w:p w:rsidRDefault="005E7FED" w:rsidP="005F790D" w:rsidR="00A823A7">
      <w:pPr>
        <w:ind w:left="851"/>
        <w:jc w:val="both"/>
        <w:rPr>
          <w:bCs/>
          <w:iCs/>
        </w:rPr>
      </w:pPr>
      <w:r w:rsidRPr="00DB5FB4">
        <w:rPr>
          <w:bCs/>
          <w:iCs/>
        </w:rPr>
        <w:t xml:space="preserve">- </w:t>
      </w:r>
      <w:r w:rsidR="00B24C28" w:rsidRPr="00DB5FB4">
        <w:rPr>
          <w:bCs/>
          <w:iCs/>
        </w:rPr>
        <w:t xml:space="preserve">na </w:t>
      </w:r>
      <w:r w:rsidR="007D0402">
        <w:rPr>
          <w:bCs/>
          <w:iCs/>
        </w:rPr>
        <w:t>žiroračun stečajnog dužnika</w:t>
      </w:r>
      <w:r w:rsidR="00017DC2" w:rsidRPr="00DB5FB4">
        <w:rPr>
          <w:bCs/>
          <w:iCs/>
        </w:rPr>
        <w:t xml:space="preserve"> </w:t>
      </w:r>
      <w:r w:rsidR="00A823A7">
        <w:t xml:space="preserve">IMG d.o.o. Poreč, Partizanska 13, OIB 35242623855 </w:t>
      </w:r>
      <w:r w:rsidR="00A823A7" w:rsidRPr="00A823A7">
        <w:rPr>
          <w:bCs/>
          <w:iCs/>
        </w:rPr>
        <w:t>broj IBAN: HR08 2484 0081 1070 6392 1 kod Raiffeisenbank Austria d.d. Zagreb iznos</w:t>
      </w:r>
      <w:r w:rsidR="00A823A7">
        <w:rPr>
          <w:bCs/>
          <w:iCs/>
        </w:rPr>
        <w:t xml:space="preserve"> </w:t>
      </w:r>
      <w:r w:rsidR="00B86A0B">
        <w:rPr>
          <w:bCs/>
          <w:iCs/>
        </w:rPr>
        <w:t>152.266,85</w:t>
      </w:r>
      <w:r w:rsidR="00A823A7">
        <w:rPr>
          <w:bCs/>
          <w:iCs/>
        </w:rPr>
        <w:t xml:space="preserve"> kn; </w:t>
      </w:r>
    </w:p>
    <w:p w:rsidRDefault="00A823A7" w:rsidP="005F790D" w:rsidR="005F790D">
      <w:pPr>
        <w:ind w:left="851"/>
        <w:jc w:val="both"/>
        <w:rPr>
          <w:b/>
          <w:bCs/>
          <w:iCs/>
        </w:rPr>
      </w:pPr>
      <w:r>
        <w:rPr>
          <w:bCs/>
          <w:iCs/>
        </w:rPr>
        <w:t xml:space="preserve"> </w:t>
      </w:r>
    </w:p>
    <w:p w:rsidRDefault="005E7FED" w:rsidP="005F790D" w:rsidR="00056FF9">
      <w:pPr>
        <w:ind w:left="851"/>
        <w:jc w:val="both"/>
        <w:rPr>
          <w:b/>
        </w:rPr>
      </w:pPr>
      <w:r w:rsidRPr="00DB5FB4">
        <w:rPr>
          <w:bCs/>
          <w:iCs/>
        </w:rPr>
        <w:t xml:space="preserve">- </w:t>
      </w:r>
      <w:r w:rsidR="00B24C28" w:rsidRPr="00DB5FB4">
        <w:rPr>
          <w:bCs/>
          <w:iCs/>
        </w:rPr>
        <w:t xml:space="preserve">na </w:t>
      </w:r>
      <w:r w:rsidR="000747B6">
        <w:rPr>
          <w:bCs/>
          <w:iCs/>
        </w:rPr>
        <w:t>žiro</w:t>
      </w:r>
      <w:r w:rsidR="00B24C28" w:rsidRPr="00DB5FB4">
        <w:rPr>
          <w:bCs/>
          <w:iCs/>
        </w:rPr>
        <w:t xml:space="preserve">račun razlučnog vjerovnika </w:t>
      </w:r>
      <w:r w:rsidR="00B86A0B">
        <w:rPr>
          <w:bCs/>
        </w:rPr>
        <w:t>ZAGREBAČKE BANKE d.d. Zagreb, Trg bana Josipa Jelačića 10</w:t>
      </w:r>
      <w:r w:rsidR="000747B6">
        <w:rPr>
          <w:bCs/>
        </w:rPr>
        <w:t>,</w:t>
      </w:r>
      <w:r w:rsidR="00B86A0B">
        <w:rPr>
          <w:bCs/>
        </w:rPr>
        <w:t xml:space="preserve"> </w:t>
      </w:r>
      <w:r w:rsidR="00B86A0B" w:rsidRPr="00B86A0B">
        <w:rPr>
          <w:bCs/>
        </w:rPr>
        <w:t>OIB 92963223473</w:t>
      </w:r>
      <w:r w:rsidR="00B86A0B">
        <w:rPr>
          <w:bCs/>
        </w:rPr>
        <w:t>,</w:t>
      </w:r>
      <w:r w:rsidR="00B86A0B" w:rsidRPr="00B86A0B">
        <w:rPr>
          <w:bCs/>
        </w:rPr>
        <w:t xml:space="preserve"> </w:t>
      </w:r>
      <w:r w:rsidR="00AB093D" w:rsidRPr="00AB093D">
        <w:rPr>
          <w:bCs/>
          <w:iCs/>
        </w:rPr>
        <w:t>broj</w:t>
      </w:r>
      <w:r w:rsidR="00435E5E">
        <w:rPr>
          <w:bCs/>
          <w:iCs/>
        </w:rPr>
        <w:t xml:space="preserve"> </w:t>
      </w:r>
      <w:r w:rsidR="00AB093D" w:rsidRPr="004A18ED">
        <w:rPr>
          <w:bCs/>
          <w:iCs/>
        </w:rPr>
        <w:t>IBAN</w:t>
      </w:r>
      <w:r w:rsidR="000747B6">
        <w:rPr>
          <w:bCs/>
          <w:iCs/>
        </w:rPr>
        <w:t xml:space="preserve">: </w:t>
      </w:r>
      <w:r w:rsidR="004A18ED">
        <w:rPr>
          <w:bCs/>
          <w:iCs/>
        </w:rPr>
        <w:t xml:space="preserve">HR88 2360 0001 0000 0001 3, poziv na broj 17-5700788518 </w:t>
      </w:r>
      <w:r w:rsidR="00D724A5">
        <w:rPr>
          <w:bCs/>
          <w:iCs/>
        </w:rPr>
        <w:t>iznos</w:t>
      </w:r>
      <w:r w:rsidR="00D218D6">
        <w:rPr>
          <w:bCs/>
          <w:iCs/>
        </w:rPr>
        <w:t xml:space="preserve"> </w:t>
      </w:r>
      <w:r w:rsidR="00B86A0B">
        <w:rPr>
          <w:bCs/>
          <w:iCs/>
        </w:rPr>
        <w:t>422.733,15</w:t>
      </w:r>
      <w:r w:rsidR="0098756D" w:rsidRPr="0098756D">
        <w:rPr>
          <w:b/>
          <w:bCs/>
          <w:iCs/>
        </w:rPr>
        <w:t xml:space="preserve"> </w:t>
      </w:r>
      <w:r w:rsidR="0098756D" w:rsidRPr="00D218D6">
        <w:rPr>
          <w:bCs/>
          <w:iCs/>
        </w:rPr>
        <w:t>kn</w:t>
      </w:r>
      <w:r w:rsidR="001D41AB">
        <w:rPr>
          <w:b/>
        </w:rPr>
        <w:t>.</w:t>
      </w:r>
    </w:p>
    <w:p w:rsidRDefault="000747B6" w:rsidP="005F790D" w:rsidR="005A3A1C" w:rsidRPr="0098756D">
      <w:pPr>
        <w:ind w:left="851"/>
        <w:jc w:val="both"/>
        <w:rPr>
          <w:b/>
        </w:rPr>
      </w:pPr>
      <w:r>
        <w:rPr>
          <w:bCs/>
          <w:iCs/>
        </w:rPr>
        <w:t xml:space="preserve"> </w:t>
      </w:r>
    </w:p>
    <w:p w:rsidRDefault="003611FE" w:rsidP="003611FE" w:rsidR="003611FE" w:rsidRPr="00A67804">
      <w:pPr>
        <w:jc w:val="center"/>
      </w:pPr>
      <w:r w:rsidRPr="00A67804">
        <w:t>Obrazloženje</w:t>
      </w:r>
    </w:p>
    <w:p w:rsidRDefault="00D31578" w:rsidP="003611FE" w:rsidR="00D31578" w:rsidRPr="00DB5FB4">
      <w:pPr>
        <w:jc w:val="both"/>
        <w:rPr>
          <w:bCs/>
        </w:rPr>
      </w:pPr>
    </w:p>
    <w:p w:rsidRDefault="00A823A7" w:rsidP="00D218D6" w:rsidR="00A823A7" w:rsidRPr="00D218D6">
      <w:pPr>
        <w:jc w:val="both"/>
        <w:rPr>
          <w:bCs/>
        </w:rPr>
      </w:pPr>
      <w:r>
        <w:rPr>
          <w:bCs/>
        </w:rPr>
        <w:t xml:space="preserve"> </w:t>
      </w:r>
      <w:r>
        <w:rPr>
          <w:bCs/>
        </w:rPr>
        <w:tab/>
        <w:t xml:space="preserve">Kod Općinskog suda u Puli – Pola, Stalna služba u Poreču vodio se ovršni postupak u ovršnom predmetu Ovr-2889/15. U ovršnom postupku prodana je nekretnina opisana u točki I. izreke rješenja kupcu </w:t>
      </w:r>
      <w:r w:rsidR="005C139B">
        <w:rPr>
          <w:bCs/>
        </w:rPr>
        <w:t>Irmi Šuran, Gračišće Marcani 131c</w:t>
      </w:r>
      <w:r w:rsidR="001D41AB" w:rsidRPr="001D41AB">
        <w:rPr>
          <w:bCs/>
        </w:rPr>
        <w:t xml:space="preserve"> </w:t>
      </w:r>
      <w:r>
        <w:rPr>
          <w:bCs/>
        </w:rPr>
        <w:t xml:space="preserve">za iznos kupovnine u visini </w:t>
      </w:r>
      <w:r w:rsidR="005C139B">
        <w:rPr>
          <w:bCs/>
        </w:rPr>
        <w:t>575</w:t>
      </w:r>
      <w:r>
        <w:rPr>
          <w:bCs/>
        </w:rPr>
        <w:t xml:space="preserve">.000,00 kn. Rješenje je postalo pravomoćno, a kupac uplatio kupovninu u cijelosti. </w:t>
      </w:r>
    </w:p>
    <w:p w:rsidRDefault="00464D80" w:rsidP="006F6058" w:rsidR="008223AD">
      <w:pPr>
        <w:jc w:val="both"/>
        <w:rPr>
          <w:bCs/>
        </w:rPr>
      </w:pPr>
      <w:r>
        <w:rPr>
          <w:bCs/>
        </w:rPr>
        <w:lastRenderedPageBreak/>
        <w:tab/>
        <w:t>S</w:t>
      </w:r>
      <w:r w:rsidR="009130E4" w:rsidRPr="00DB5FB4">
        <w:rPr>
          <w:bCs/>
        </w:rPr>
        <w:t>ud je temeljem čl.</w:t>
      </w:r>
      <w:r w:rsidR="00F70293">
        <w:rPr>
          <w:bCs/>
        </w:rPr>
        <w:t>111</w:t>
      </w:r>
      <w:r w:rsidR="009130E4" w:rsidRPr="00DB5FB4">
        <w:rPr>
          <w:bCs/>
        </w:rPr>
        <w:t xml:space="preserve">. </w:t>
      </w:r>
      <w:r w:rsidR="00A823A7" w:rsidRPr="00A823A7">
        <w:rPr>
          <w:rFonts w:eastAsia="MS Mincho"/>
          <w:bCs/>
          <w:lang w:val="de-DE"/>
        </w:rPr>
        <w:t>Ovršnog zakona (N</w:t>
      </w:r>
      <w:r w:rsidR="00A823A7">
        <w:rPr>
          <w:rFonts w:eastAsia="MS Mincho"/>
          <w:bCs/>
          <w:lang w:val="de-DE"/>
        </w:rPr>
        <w:t xml:space="preserve">arodne novine broj </w:t>
      </w:r>
      <w:r w:rsidR="00A823A7" w:rsidRPr="00A823A7">
        <w:rPr>
          <w:rFonts w:eastAsia="MS Mincho"/>
          <w:bCs/>
          <w:lang w:val="de-DE"/>
        </w:rPr>
        <w:t>112/12, 25/13, 93/14, 55/16 i 73/17</w:t>
      </w:r>
      <w:r w:rsidR="00A823A7">
        <w:rPr>
          <w:rFonts w:eastAsia="MS Mincho"/>
          <w:bCs/>
          <w:lang w:val="de-DE"/>
        </w:rPr>
        <w:t>, dalje: OZ-a</w:t>
      </w:r>
      <w:r w:rsidR="00A823A7" w:rsidRPr="00A823A7">
        <w:rPr>
          <w:rFonts w:eastAsia="MS Mincho"/>
          <w:bCs/>
          <w:lang w:val="de-DE"/>
        </w:rPr>
        <w:t>)</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5F765F" w:rsidP="00A823A7" w:rsidR="004853D0">
      <w:pPr>
        <w:ind w:firstLine="720"/>
        <w:jc w:val="both"/>
      </w:pPr>
      <w:r w:rsidRPr="00DB5FB4">
        <w:t>Prema odredbi čl.</w:t>
      </w:r>
      <w:r w:rsidR="003C2C7A">
        <w:t>254</w:t>
      </w:r>
      <w:r w:rsidR="00D86BD3" w:rsidRPr="00DB5FB4">
        <w:t>.</w:t>
      </w:r>
      <w:r w:rsidR="008D5868" w:rsidRPr="00DB5FB4">
        <w:t xml:space="preserve"> st.</w:t>
      </w:r>
      <w:r w:rsidR="00464D80">
        <w:t>1</w:t>
      </w:r>
      <w:r w:rsidR="008D5868" w:rsidRPr="00DB5FB4">
        <w:t xml:space="preserve">. </w:t>
      </w:r>
      <w:r w:rsidR="00A823A7">
        <w:rPr>
          <w:bCs/>
        </w:rPr>
        <w:t xml:space="preserve">Stečajnog zakona (Narodne novine broj 71/15, dalje: SZ-a) </w:t>
      </w:r>
      <w:r w:rsidR="003C2C7A">
        <w:t xml:space="preserve">stečajni upravitelj dužan je dostaviti sudu obračun troškova </w:t>
      </w:r>
      <w:r w:rsidR="004853D0">
        <w:t xml:space="preserve">utvrđivanja predmeta razlučnoga prava i troškova njegova unovčenja u roku osam dana od dana pravomoćnosti rješenja o dosudi. </w:t>
      </w:r>
    </w:p>
    <w:p w:rsidRDefault="003C2C7A" w:rsidP="008D5868" w:rsidR="004853D0">
      <w:pPr>
        <w:jc w:val="both"/>
      </w:pPr>
      <w:r>
        <w:tab/>
        <w:t xml:space="preserve">Prema stavku 2. istog članka troškovi </w:t>
      </w:r>
      <w:r w:rsidR="004853D0">
        <w:t xml:space="preserve">utvrđivanja predmeta razlučnoga prava određuju se paušalno u iznosu od 5% od utrška. </w:t>
      </w:r>
    </w:p>
    <w:p w:rsidRDefault="004853D0" w:rsidP="008D5868" w:rsidR="004853D0">
      <w:pPr>
        <w:jc w:val="both"/>
      </w:pPr>
      <w:r>
        <w:tab/>
        <w:t xml:space="preserve">Prema stavku 3. istog članka troškovi unovčenja predmeta razlučnoga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3C2C7A" w:rsidP="008D5868" w:rsidR="00464D80">
      <w:pPr>
        <w:jc w:val="both"/>
      </w:pPr>
      <w:r>
        <w:t xml:space="preserve"> </w:t>
      </w:r>
      <w:r>
        <w:tab/>
        <w:t xml:space="preserve">Stečajni upravitelj dostavio je sudu obračun troškova </w:t>
      </w:r>
      <w:r w:rsidR="004853D0">
        <w:t>iz čl. 254. SZ-a.</w:t>
      </w:r>
      <w:r>
        <w:t xml:space="preserve">  </w:t>
      </w:r>
    </w:p>
    <w:p w:rsidRDefault="004853D0" w:rsidP="004853D0" w:rsidR="004853D0" w:rsidRPr="004853D0">
      <w:pPr>
        <w:jc w:val="both"/>
      </w:pPr>
      <w:r w:rsidRPr="004853D0">
        <w:tab/>
      </w:r>
      <w:r w:rsidR="008F6C44">
        <w:t>U konkretnom slučaju, t</w:t>
      </w:r>
      <w:r w:rsidRPr="004853D0">
        <w:t xml:space="preserve">roškovi utvrđivanja predmeta razlučnog prava određuju se paušalno u </w:t>
      </w:r>
      <w:r w:rsidR="00D218D6">
        <w:t xml:space="preserve">iznosu 5% od utrška što iznosi </w:t>
      </w:r>
      <w:r w:rsidR="005C139B">
        <w:t>28.750</w:t>
      </w:r>
      <w:r w:rsidR="00D218D6">
        <w:t xml:space="preserve">,00 </w:t>
      </w:r>
      <w:r w:rsidRPr="004853D0">
        <w:t xml:space="preserve">kn. </w:t>
      </w:r>
    </w:p>
    <w:p w:rsidRDefault="00D218D6" w:rsidP="001D41AB" w:rsidR="001D41AB">
      <w:pPr>
        <w:jc w:val="both"/>
      </w:pPr>
      <w:r>
        <w:tab/>
      </w:r>
      <w:r w:rsidR="001D41AB">
        <w:t>Neizravni t</w:t>
      </w:r>
      <w:r>
        <w:t xml:space="preserve">roškovi unovčenja predmeta razlučnog prava </w:t>
      </w:r>
      <w:r w:rsidR="001D41AB">
        <w:t xml:space="preserve">koji terete unovčenu nekretninu u visini </w:t>
      </w:r>
      <w:r w:rsidR="005C139B">
        <w:t>3,91</w:t>
      </w:r>
      <w:r w:rsidR="001D41AB">
        <w:t xml:space="preserve">% iznose ukupno </w:t>
      </w:r>
      <w:r w:rsidR="00252710">
        <w:t>123.516,85</w:t>
      </w:r>
      <w:r w:rsidR="001D41AB">
        <w:t xml:space="preserve"> kn, a odnose se na </w:t>
      </w:r>
      <w:r w:rsidR="00A823A7">
        <w:t xml:space="preserve">trošak nagrade stečajnom upravitelju prema Uredbi o kriterijima i načinu obračuna i plaćanja nagrada stečajnim upraviteljima (Narodne novine br. 105/15) u bruto iznosu sa 7,5% doprinosa za zdravstveno osiguranje u iznosu </w:t>
      </w:r>
      <w:r w:rsidR="00252710">
        <w:t>70.949,96</w:t>
      </w:r>
      <w:r w:rsidR="00A823A7">
        <w:t xml:space="preserve"> kn</w:t>
      </w:r>
      <w:r w:rsidR="001D41AB">
        <w:t xml:space="preserve">, pa razmjerni udio u visini </w:t>
      </w:r>
      <w:r w:rsidR="00252710">
        <w:t>3,91</w:t>
      </w:r>
      <w:r w:rsidR="001D41AB">
        <w:t xml:space="preserve">% iznosi </w:t>
      </w:r>
      <w:r w:rsidR="00252710">
        <w:t xml:space="preserve">2.774,14 </w:t>
      </w:r>
      <w:r w:rsidR="001D41AB">
        <w:t>kn</w:t>
      </w:r>
      <w:r w:rsidR="00252710">
        <w:t xml:space="preserve">, </w:t>
      </w:r>
      <w:r w:rsidR="001D41AB">
        <w:t xml:space="preserve">usluge knjigovodstva za razdoblje od </w:t>
      </w:r>
      <w:r w:rsidR="00252710">
        <w:t xml:space="preserve">rujna </w:t>
      </w:r>
      <w:r w:rsidR="001D41AB">
        <w:t>201</w:t>
      </w:r>
      <w:r w:rsidR="00252710">
        <w:t>4</w:t>
      </w:r>
      <w:r w:rsidR="001D41AB">
        <w:t xml:space="preserve"> – </w:t>
      </w:r>
      <w:r w:rsidR="00252710">
        <w:t>pravomoćnosti rješenja o dosudi</w:t>
      </w:r>
      <w:r w:rsidR="001D41AB">
        <w:t xml:space="preserve"> u iznosu 9</w:t>
      </w:r>
      <w:r w:rsidR="00252710">
        <w:t>3.625,</w:t>
      </w:r>
      <w:r w:rsidR="001D41AB">
        <w:t xml:space="preserve">00 kn, odnosno razmjerni udio u visini </w:t>
      </w:r>
      <w:r w:rsidR="00252710">
        <w:t>3,91</w:t>
      </w:r>
      <w:r w:rsidR="001D41AB">
        <w:t xml:space="preserve">% iznosi </w:t>
      </w:r>
      <w:r w:rsidR="00252710">
        <w:t xml:space="preserve">3.660,73 </w:t>
      </w:r>
      <w:r w:rsidR="001D41AB">
        <w:t>kn</w:t>
      </w:r>
      <w:r w:rsidR="00252710">
        <w:t>, odiguranje od odgovornosti stečajnog upravitelja u iznosu 52.992,00, odnosno razmjerni udio u visini 3,91% iznosi 2.081,98 kn i porez na dodanu vrijednost prema ispostavljenom računu br 15/1/1 od 01. srpnja 2017. godine u iznosu 115.000,00 kn</w:t>
      </w:r>
      <w:r w:rsidR="001D41AB">
        <w:t xml:space="preserve">. Ukupni troškovi iz čl.254. SZ-a iznose </w:t>
      </w:r>
      <w:r w:rsidR="00252710">
        <w:t>152.266,85</w:t>
      </w:r>
      <w:r w:rsidR="001D41AB">
        <w:t xml:space="preserve"> kn. </w:t>
      </w:r>
    </w:p>
    <w:p w:rsidRDefault="00B22435" w:rsidP="00B22435" w:rsidR="00B22435">
      <w:pPr>
        <w:ind w:firstLine="720"/>
        <w:jc w:val="both"/>
      </w:pPr>
      <w:r w:rsidRPr="00DB5FB4">
        <w:t xml:space="preserve">U odnosu na ostvarene troškove unovčenja, </w:t>
      </w:r>
      <w:r>
        <w:t xml:space="preserve">sud je </w:t>
      </w:r>
      <w:r w:rsidRPr="00DB5FB4">
        <w:t xml:space="preserve">izvršio uvid </w:t>
      </w:r>
      <w:r>
        <w:t>u</w:t>
      </w:r>
      <w:r w:rsidRPr="00685477">
        <w:t xml:space="preserve"> </w:t>
      </w:r>
      <w:r>
        <w:t xml:space="preserve">ostvarene </w:t>
      </w:r>
      <w:r w:rsidRPr="00685477">
        <w:t>trošk</w:t>
      </w:r>
      <w:r>
        <w:t xml:space="preserve">ove unovčenja koje je specificirao stečajni upravitelj te utvrdio da su ostvareni troškovi unovčenja </w:t>
      </w:r>
      <w:r w:rsidRPr="00DB5FB4">
        <w:t>bili potrebni za unovčenje predmetne nekretnine i da su u izravnoj odnosno neizravnoj vezi s unovčenjem.</w:t>
      </w:r>
    </w:p>
    <w:p w:rsidRDefault="001D41AB" w:rsidP="001D41AB" w:rsidR="001D41AB">
      <w:pPr>
        <w:jc w:val="both"/>
      </w:pPr>
      <w:r>
        <w:tab/>
        <w:t xml:space="preserve">Na ročištu za diobu kupovnine razlučni vjerovnik </w:t>
      </w:r>
      <w:r w:rsidR="00252710">
        <w:t>Republika Hrvatska nije imala primjedbi na obračun troškova stečajnog upravitelja.</w:t>
      </w:r>
      <w:r>
        <w:t xml:space="preserve"> </w:t>
      </w:r>
    </w:p>
    <w:p w:rsidRDefault="001D41AB" w:rsidP="00243AE2" w:rsidR="00A823A7">
      <w:pPr>
        <w:jc w:val="both"/>
      </w:pPr>
      <w:r>
        <w:tab/>
        <w:t xml:space="preserve">Tražbina razlučnog vjerovnika u prvom prednosnom redu </w:t>
      </w:r>
      <w:r w:rsidR="00252710">
        <w:t>Zagrebačke banke d.d. Zagreb</w:t>
      </w:r>
      <w:r>
        <w:t xml:space="preserve"> </w:t>
      </w:r>
      <w:r w:rsidR="004A18ED">
        <w:t xml:space="preserve">na dan 28. studenoga 2016. godine </w:t>
      </w:r>
      <w:r>
        <w:t xml:space="preserve">osigurana razlučnim pravom na unovčenoj nekretnini </w:t>
      </w:r>
      <w:r w:rsidRPr="004A18ED">
        <w:t>iznosi</w:t>
      </w:r>
      <w:r w:rsidR="004A18ED">
        <w:t xml:space="preserve"> 83.998,18 EUR temeljem Ugovora o kratkoročnom kunskom kreditu uz valutnu klauzulu broj 3221545189, a sve prema izvatku iz poslovnih knjiga na dan 25. studenoga 2016. godine.  </w:t>
      </w:r>
      <w:r>
        <w:t xml:space="preserve"> </w:t>
      </w:r>
      <w:r w:rsidR="00252710">
        <w:t xml:space="preserve"> </w:t>
      </w:r>
    </w:p>
    <w:p w:rsidRDefault="00B22435" w:rsidP="00B22435" w:rsidR="00B22435">
      <w:pPr>
        <w:ind w:firstLine="720"/>
        <w:jc w:val="both"/>
      </w:pPr>
      <w:r>
        <w:t xml:space="preserve">Stečajni upravitelj i razlučni vjerovnik Republika Hrvatska nisu osporili tražbinu razlučnog vjerovnika </w:t>
      </w:r>
      <w:r w:rsidR="00252710">
        <w:t>Zagrebačke banke d.d. Zagreb</w:t>
      </w:r>
      <w:r>
        <w:t>.</w:t>
      </w:r>
    </w:p>
    <w:p w:rsidRDefault="00240F19" w:rsidP="00916385" w:rsidR="00F67003">
      <w:pPr>
        <w:jc w:val="both"/>
      </w:pPr>
      <w:r>
        <w:tab/>
      </w:r>
      <w:r w:rsidR="00F67003">
        <w:t>Uvidom u zemljišnoknjižni izvadak zk.ul.</w:t>
      </w:r>
      <w:r w:rsidR="00252710">
        <w:t>1942</w:t>
      </w:r>
      <w:r w:rsidR="001D41AB">
        <w:t>, k.o.</w:t>
      </w:r>
      <w:r w:rsidR="00252710">
        <w:t xml:space="preserve"> Tar</w:t>
      </w:r>
      <w:r w:rsidR="00F67003">
        <w:t xml:space="preserve"> utvrđeno je da je bilo uknjiženo </w:t>
      </w:r>
      <w:r w:rsidR="00A823A7">
        <w:t xml:space="preserve">pravo zaloga na temelju </w:t>
      </w:r>
      <w:r w:rsidR="00252710">
        <w:t xml:space="preserve">Ugovora o založnom pravu od 12. studenoga 2010. godine, radi osiguranja potraživanja u iznosu 1.192.800,00 kn sa zakonskim zateznim kamatama, svih naknada i troškova prema Ugovoru u korist Zagrebačke banke d.d. Zagreb, Paromlinska 2, zavedeno pod brojem Z-6105/10.  </w:t>
      </w:r>
    </w:p>
    <w:p w:rsidRDefault="00B22435" w:rsidP="00684B90" w:rsidR="009621D2" w:rsidRPr="00DB5FB4">
      <w:pPr>
        <w:ind w:firstLine="720"/>
        <w:jc w:val="both"/>
      </w:pPr>
      <w:r>
        <w:lastRenderedPageBreak/>
        <w:t xml:space="preserve">Budući je tražbina razlučnog vjerovnika </w:t>
      </w:r>
      <w:r w:rsidR="00252710">
        <w:t>Zagrebačke banke d.d. Zagreb</w:t>
      </w:r>
      <w:r>
        <w:t xml:space="preserve"> </w:t>
      </w:r>
      <w:r w:rsidR="00684B90">
        <w:t>osiguran</w:t>
      </w:r>
      <w:r>
        <w:t>a</w:t>
      </w:r>
      <w:r w:rsidR="00684B90">
        <w:t xml:space="preserve"> razlučnim pravom već</w:t>
      </w:r>
      <w:r>
        <w:t>a</w:t>
      </w:r>
      <w:r w:rsidR="00684B90">
        <w:t xml:space="preserve"> od iznosa kupovnine, valjalo je, </w:t>
      </w:r>
      <w:r w:rsidR="00E46B91">
        <w:t xml:space="preserve">nakon </w:t>
      </w:r>
      <w:r w:rsidR="009A7716" w:rsidRPr="00DB5FB4">
        <w:t xml:space="preserve">namirenja </w:t>
      </w:r>
      <w:r w:rsidR="001E1321" w:rsidRPr="00DB5FB4">
        <w:t xml:space="preserve">troškova </w:t>
      </w:r>
      <w:r w:rsidR="009B4FD6" w:rsidRPr="00DB5FB4">
        <w:t>iz čl.</w:t>
      </w:r>
      <w:r w:rsidR="00F25ECA">
        <w:t>254</w:t>
      </w:r>
      <w:r w:rsidR="009B4FD6" w:rsidRPr="00DB5FB4">
        <w:t xml:space="preserve">. </w:t>
      </w:r>
      <w:r w:rsidR="009A7716" w:rsidRPr="00DB5FB4">
        <w:t xml:space="preserve">SZ-a, iz preostalog iznosa kupovnine </w:t>
      </w:r>
      <w:r>
        <w:t xml:space="preserve">djelomično </w:t>
      </w:r>
      <w:r w:rsidR="009A7716" w:rsidRPr="00DB5FB4">
        <w:t>namiriti tražbin</w:t>
      </w:r>
      <w:r>
        <w:t>u</w:t>
      </w:r>
      <w:r w:rsidR="009A7716" w:rsidRPr="00DB5FB4">
        <w:t xml:space="preserve"> razlučn</w:t>
      </w:r>
      <w:r>
        <w:t>og</w:t>
      </w:r>
      <w:r w:rsidR="009A7716" w:rsidRPr="00DB5FB4">
        <w:t xml:space="preserve"> vjerovnika.</w:t>
      </w:r>
    </w:p>
    <w:p w:rsidRDefault="00271F46" w:rsidP="00A0046C" w:rsidR="007856C1" w:rsidRPr="00DB5FB4">
      <w:pPr>
        <w:ind w:firstLine="708"/>
        <w:jc w:val="both"/>
      </w:pPr>
      <w:r w:rsidRPr="00DB5FB4">
        <w:t>Slijedom navedenog,</w:t>
      </w:r>
      <w:r w:rsidR="003B50F3" w:rsidRPr="00DB5FB4">
        <w:t xml:space="preserve"> </w:t>
      </w:r>
      <w:r w:rsidR="00595B42" w:rsidRPr="00DB5FB4">
        <w:t xml:space="preserve">temeljem </w:t>
      </w:r>
      <w:r w:rsidR="008A415A">
        <w:t xml:space="preserve">odredbi </w:t>
      </w:r>
      <w:r w:rsidR="00595B42" w:rsidRPr="00DB5FB4">
        <w:t>čl.11</w:t>
      </w:r>
      <w:r w:rsidR="00623A1C">
        <w:t>1.-114</w:t>
      </w:r>
      <w:r w:rsidR="00595B42" w:rsidRPr="00DB5FB4">
        <w:t>.</w:t>
      </w:r>
      <w:r w:rsidR="00BA2915">
        <w:t xml:space="preserve"> OZ-a</w:t>
      </w:r>
      <w:r w:rsidR="009D0265">
        <w:t>,</w:t>
      </w:r>
      <w:r w:rsidR="00595B42" w:rsidRPr="00DB5FB4">
        <w:t xml:space="preserve"> </w:t>
      </w:r>
      <w:r w:rsidR="00C746A8" w:rsidRPr="00DB5FB4">
        <w:t xml:space="preserve">u vezi </w:t>
      </w:r>
      <w:r w:rsidR="009D0265">
        <w:t xml:space="preserve">s </w:t>
      </w:r>
      <w:r w:rsidR="00C746A8" w:rsidRPr="00DB5FB4">
        <w:t>čl.</w:t>
      </w:r>
      <w:r w:rsidR="00BA2915">
        <w:t>254. SZ</w:t>
      </w:r>
      <w:r w:rsidR="00C746A8" w:rsidRPr="00DB5FB4">
        <w:t>-a</w:t>
      </w:r>
      <w:r w:rsidR="0053079D" w:rsidRPr="00DB5FB4">
        <w:t xml:space="preserve"> </w:t>
      </w:r>
      <w:r w:rsidRPr="00DB5FB4">
        <w:t>riješeno</w:t>
      </w:r>
      <w:r w:rsidR="00595B42" w:rsidRPr="00DB5FB4">
        <w:t xml:space="preserve"> </w:t>
      </w:r>
      <w:r w:rsidR="00E46B91">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252710">
        <w:t>24</w:t>
      </w:r>
      <w:r w:rsidR="00F67003">
        <w:t>. rujna</w:t>
      </w:r>
      <w:r w:rsidR="00243AE2">
        <w:t xml:space="preserve"> 2018</w:t>
      </w:r>
      <w:r w:rsidR="00A43921">
        <w:t>.</w:t>
      </w:r>
      <w:r w:rsidR="00FB67C9">
        <w:t xml:space="preserve"> </w:t>
      </w:r>
      <w:r w:rsidRPr="00DB5FB4">
        <w:t>godine</w:t>
      </w:r>
    </w:p>
    <w:p w:rsidRDefault="007D62BA" w:rsidP="005E533C" w:rsidR="0045594F" w:rsidRPr="009220DD">
      <w:pPr>
        <w:ind w:firstLine="708" w:left="1416"/>
        <w:jc w:val="right"/>
        <w:rPr>
          <w:sz w:val="32"/>
        </w:rPr>
      </w:pPr>
      <w:r>
        <w:tab/>
      </w:r>
      <w:r>
        <w:tab/>
      </w:r>
      <w:r>
        <w:tab/>
      </w:r>
      <w:r>
        <w:tab/>
      </w:r>
      <w:r>
        <w:tab/>
      </w:r>
      <w:r>
        <w:tab/>
      </w:r>
      <w:r>
        <w:tab/>
      </w:r>
      <w:r>
        <w:tab/>
      </w:r>
      <w:r>
        <w:tab/>
        <w:t xml:space="preserve">   </w:t>
      </w:r>
      <w:r w:rsidR="00743EDE">
        <w:t xml:space="preserve">          </w:t>
      </w:r>
      <w:r w:rsidR="00792497">
        <w:tab/>
      </w:r>
      <w:r w:rsidR="00792497">
        <w:tab/>
      </w:r>
      <w:r w:rsidR="00792497">
        <w:tab/>
      </w:r>
      <w:r w:rsidR="00792497">
        <w:tab/>
      </w:r>
      <w:r w:rsidR="00792497">
        <w:tab/>
      </w:r>
      <w:r w:rsidR="00792497">
        <w:tab/>
      </w:r>
      <w:r w:rsidR="00792497">
        <w:tab/>
      </w:r>
      <w:r w:rsidR="00324C68">
        <w:t xml:space="preserve">       </w:t>
      </w:r>
      <w:r w:rsidR="00540D7D">
        <w:t xml:space="preserve">     </w:t>
      </w:r>
      <w:r w:rsidR="00324C68">
        <w:t>S</w:t>
      </w:r>
      <w:r w:rsidR="009F2D14">
        <w:t>tečajni s</w:t>
      </w:r>
      <w:r w:rsidR="003611FE" w:rsidRPr="00DB5FB4">
        <w:t>udac</w:t>
      </w:r>
      <w:r w:rsidR="003611FE" w:rsidRPr="00DB5FB4">
        <w:tab/>
      </w:r>
      <w:r w:rsidR="00EC4DA6">
        <w:t xml:space="preserve"> </w:t>
      </w:r>
      <w:r w:rsidR="00EC4DA6">
        <w:tab/>
      </w:r>
      <w:r w:rsidR="00EC4DA6">
        <w:tab/>
      </w:r>
      <w:r w:rsidR="00EC4DA6">
        <w:tab/>
      </w:r>
      <w:r w:rsidR="00EC4DA6">
        <w:tab/>
      </w:r>
      <w:r w:rsidR="003611FE" w:rsidRPr="00DB5FB4">
        <w:tab/>
        <w:t xml:space="preserve">  </w:t>
      </w:r>
      <w:r w:rsidR="00E24043">
        <w:t xml:space="preserve"> </w:t>
      </w:r>
      <w:r w:rsidR="003611FE" w:rsidRPr="00DB5FB4">
        <w:tab/>
      </w:r>
      <w:r w:rsidR="00E24043">
        <w:t xml:space="preserve">      </w:t>
      </w:r>
      <w:r w:rsidR="00344D14">
        <w:t xml:space="preserve">   </w:t>
      </w:r>
      <w:r w:rsidR="00743EDE">
        <w:t xml:space="preserve">             </w:t>
      </w:r>
      <w:r w:rsidR="003611FE" w:rsidRPr="00DB5FB4">
        <w:t>Daniela Korlević</w:t>
      </w:r>
      <w:r w:rsidR="00943375">
        <w:t xml:space="preserve"> </w:t>
      </w:r>
    </w:p>
    <w:p w:rsidRDefault="007D62BA" w:rsidP="007D0402" w:rsidR="007D62BA">
      <w:pPr>
        <w:jc w:val="right"/>
      </w:pPr>
    </w:p>
    <w:p w:rsidRDefault="003611FE" w:rsidP="00B873D9" w:rsidR="003611FE" w:rsidRPr="00916385">
      <w:pPr>
        <w:jc w:val="both"/>
      </w:pPr>
      <w:r w:rsidRPr="00916385">
        <w:t>UPUTA O PRAVNOM LIJEKU:</w:t>
      </w:r>
    </w:p>
    <w:p w:rsidRDefault="003611FE" w:rsidP="00214C3F" w:rsidR="00F25ECA" w:rsidRPr="000A7232">
      <w:pPr>
        <w:jc w:val="both"/>
      </w:pPr>
      <w:r w:rsidRPr="00214F2F">
        <w:t xml:space="preserve">Protiv ovog rješenja pravo na žalbu imaju stranke i sve osobe koje su polagale pravo na namirenje iz kupovnine. </w:t>
      </w:r>
      <w:r w:rsidR="00F25ECA">
        <w:t xml:space="preserve"> </w:t>
      </w:r>
      <w:r w:rsidR="00F25ECA" w:rsidRPr="000A7232">
        <w:t xml:space="preserve">Žalba se </w:t>
      </w:r>
      <w:r w:rsidR="00F25ECA">
        <w:t xml:space="preserve">izjavljuje u dva primjerka u roku od osam dana od dostave prvostupanjskog rješenja. Dostava se smatra obavljenom </w:t>
      </w:r>
      <w:r w:rsidR="00F25ECA" w:rsidRPr="000A7232">
        <w:t>istekom osmoga dana od dana objave pismena na mrežnoj stranici e-Oglasna ploča</w:t>
      </w:r>
      <w:r w:rsidR="00F25ECA">
        <w:t xml:space="preserve">, </w:t>
      </w:r>
      <w:r w:rsidR="00F25ECA" w:rsidRPr="000A7232">
        <w:t xml:space="preserve">a o žalbi odlučuje Visoki trgovački sud Republike Hrvatske. </w:t>
      </w:r>
    </w:p>
    <w:p w:rsidRDefault="003611FE" w:rsidP="003611FE" w:rsidR="003611FE" w:rsidRPr="00214F2F">
      <w:pPr>
        <w:jc w:val="both"/>
      </w:pPr>
      <w:r w:rsidRPr="00214F2F">
        <w:t>Žalba protiv rješenja o namirenju odgađa isplatu (čl.</w:t>
      </w:r>
      <w:smartTag w:element="metricconverter" w:uri="urn:schemas-microsoft-com:office:smarttags">
        <w:smartTagPr>
          <w:attr w:val="118. st" w:name="ProductID"/>
        </w:smartTagPr>
        <w:r w:rsidRPr="00214F2F">
          <w:t>118. st</w:t>
        </w:r>
      </w:smartTag>
      <w:r w:rsidRPr="00214F2F">
        <w:t>.6. OZ-a).</w:t>
      </w:r>
    </w:p>
    <w:p w:rsidRDefault="009B34EF" w:rsidP="003611FE" w:rsidR="009B34EF"/>
    <w:p w:rsidRDefault="00214F2F" w:rsidP="003611FE" w:rsidR="00214F2F"/>
    <w:p w:rsidRDefault="00F67003" w:rsidR="00A50178" w:rsidRPr="00CB2F11">
      <w:pPr>
        <w:rPr>
          <w:sz w:val="20"/>
          <w:szCs w:val="20"/>
        </w:rPr>
      </w:pPr>
      <w:r>
        <w:rPr>
          <w:b/>
          <w:sz w:val="20"/>
          <w:szCs w:val="20"/>
        </w:rPr>
        <w:t xml:space="preserve"> </w:t>
      </w:r>
    </w:p>
    <w:sectPr w:rsidR="00A50178" w:rsidRPr="00CB2F11">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3B75">
      <w:rPr>
        <w:rStyle w:val="Brojstranice"/>
        <w:noProof/>
      </w:rPr>
      <w:t>1</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8A415A">
      <w:t>60/14-</w:t>
    </w:r>
    <w:r w:rsidR="000E4CE1">
      <w:t>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7E3E7A"/>
    <w:multiLevelType w:val="hybridMultilevel"/>
    <w:tmpl w:val="D5606824"/>
    <w:lvl w:tplc="63645456" w:ilvl="0">
      <w:start w:val="2"/>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EB639E"/>
    <w:multiLevelType w:val="hybridMultilevel"/>
    <w:tmpl w:val="C1F8CA22"/>
    <w:lvl w:tplc="F968B3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3"/>
  </w:num>
  <w:num w:numId="3">
    <w:abstractNumId w:val="4"/>
  </w:num>
  <w:num w:numId="4">
    <w:abstractNumId w:val="2"/>
  </w:num>
  <w:num w:numId="5">
    <w:abstractNumId w:val="1"/>
  </w:num>
  <w:num w:numId="6">
    <w:abstractNumId w:val="0"/>
  </w:num>
  <w:num w:numId="7">
    <w:abstractNumId w:val="9"/>
  </w:num>
  <w:num w:numId="8">
    <w:abstractNumId w:val="6"/>
  </w:num>
  <w:num w:numId="9">
    <w:abstractNumId w:val="5"/>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4B8C"/>
    <w:rsid w:val="00015BC9"/>
    <w:rsid w:val="00017DC2"/>
    <w:rsid w:val="0002157A"/>
    <w:rsid w:val="00030EB2"/>
    <w:rsid w:val="00031A40"/>
    <w:rsid w:val="000355E0"/>
    <w:rsid w:val="00050C61"/>
    <w:rsid w:val="0005186A"/>
    <w:rsid w:val="00054248"/>
    <w:rsid w:val="0005651B"/>
    <w:rsid w:val="00056FF9"/>
    <w:rsid w:val="000605CE"/>
    <w:rsid w:val="000747B6"/>
    <w:rsid w:val="00087B56"/>
    <w:rsid w:val="000931A7"/>
    <w:rsid w:val="000C3AC5"/>
    <w:rsid w:val="000E0CE2"/>
    <w:rsid w:val="000E1AB9"/>
    <w:rsid w:val="000E4CE1"/>
    <w:rsid w:val="000F4BC8"/>
    <w:rsid w:val="000F6AE2"/>
    <w:rsid w:val="00106ECF"/>
    <w:rsid w:val="00131AA3"/>
    <w:rsid w:val="00131EFF"/>
    <w:rsid w:val="0013281A"/>
    <w:rsid w:val="00135B19"/>
    <w:rsid w:val="0015745C"/>
    <w:rsid w:val="00163A07"/>
    <w:rsid w:val="0016544B"/>
    <w:rsid w:val="00171136"/>
    <w:rsid w:val="00172DA6"/>
    <w:rsid w:val="00186BA2"/>
    <w:rsid w:val="001A7FF1"/>
    <w:rsid w:val="001B268B"/>
    <w:rsid w:val="001D41AB"/>
    <w:rsid w:val="001E1321"/>
    <w:rsid w:val="001E448C"/>
    <w:rsid w:val="001F2C6A"/>
    <w:rsid w:val="001F4C5B"/>
    <w:rsid w:val="001F4E11"/>
    <w:rsid w:val="00204A0D"/>
    <w:rsid w:val="0021161A"/>
    <w:rsid w:val="00213454"/>
    <w:rsid w:val="002139C6"/>
    <w:rsid w:val="00214F2F"/>
    <w:rsid w:val="00221924"/>
    <w:rsid w:val="00240F19"/>
    <w:rsid w:val="00243AE2"/>
    <w:rsid w:val="0025125C"/>
    <w:rsid w:val="0025217A"/>
    <w:rsid w:val="00252710"/>
    <w:rsid w:val="00257F4A"/>
    <w:rsid w:val="002628FA"/>
    <w:rsid w:val="00267CD7"/>
    <w:rsid w:val="00271F46"/>
    <w:rsid w:val="00272658"/>
    <w:rsid w:val="00277CAE"/>
    <w:rsid w:val="002A0185"/>
    <w:rsid w:val="002A04A0"/>
    <w:rsid w:val="002B0389"/>
    <w:rsid w:val="002B0861"/>
    <w:rsid w:val="002B1F7A"/>
    <w:rsid w:val="002D6933"/>
    <w:rsid w:val="002E33B9"/>
    <w:rsid w:val="002E3835"/>
    <w:rsid w:val="002F4761"/>
    <w:rsid w:val="0030188C"/>
    <w:rsid w:val="00306E7D"/>
    <w:rsid w:val="00324C68"/>
    <w:rsid w:val="00325AB7"/>
    <w:rsid w:val="003314D4"/>
    <w:rsid w:val="00333E47"/>
    <w:rsid w:val="003425E8"/>
    <w:rsid w:val="00344D14"/>
    <w:rsid w:val="003611FE"/>
    <w:rsid w:val="00373007"/>
    <w:rsid w:val="00381169"/>
    <w:rsid w:val="0039270E"/>
    <w:rsid w:val="00396016"/>
    <w:rsid w:val="003963FC"/>
    <w:rsid w:val="003A74B3"/>
    <w:rsid w:val="003B50F3"/>
    <w:rsid w:val="003B70B2"/>
    <w:rsid w:val="003C2C7A"/>
    <w:rsid w:val="003E1191"/>
    <w:rsid w:val="003F105B"/>
    <w:rsid w:val="003F146D"/>
    <w:rsid w:val="003F1A30"/>
    <w:rsid w:val="0040652A"/>
    <w:rsid w:val="0040702F"/>
    <w:rsid w:val="0040741F"/>
    <w:rsid w:val="00414D17"/>
    <w:rsid w:val="00421FA4"/>
    <w:rsid w:val="00431126"/>
    <w:rsid w:val="00435E5E"/>
    <w:rsid w:val="0045594F"/>
    <w:rsid w:val="00456B30"/>
    <w:rsid w:val="00464D80"/>
    <w:rsid w:val="0047416D"/>
    <w:rsid w:val="004802AD"/>
    <w:rsid w:val="00481EE3"/>
    <w:rsid w:val="004853D0"/>
    <w:rsid w:val="0049357A"/>
    <w:rsid w:val="00495E2E"/>
    <w:rsid w:val="004A18ED"/>
    <w:rsid w:val="004C4FBD"/>
    <w:rsid w:val="004D2021"/>
    <w:rsid w:val="004E297A"/>
    <w:rsid w:val="004E42EB"/>
    <w:rsid w:val="004E5592"/>
    <w:rsid w:val="00501919"/>
    <w:rsid w:val="005067DC"/>
    <w:rsid w:val="00513C41"/>
    <w:rsid w:val="0053079D"/>
    <w:rsid w:val="005378BD"/>
    <w:rsid w:val="00540D7D"/>
    <w:rsid w:val="00541367"/>
    <w:rsid w:val="005421D1"/>
    <w:rsid w:val="005649D1"/>
    <w:rsid w:val="0056766E"/>
    <w:rsid w:val="00571486"/>
    <w:rsid w:val="00574E9D"/>
    <w:rsid w:val="0058025A"/>
    <w:rsid w:val="005923EC"/>
    <w:rsid w:val="00592DDC"/>
    <w:rsid w:val="00595B42"/>
    <w:rsid w:val="00596DFD"/>
    <w:rsid w:val="005A3A1C"/>
    <w:rsid w:val="005B0CDD"/>
    <w:rsid w:val="005B4FE0"/>
    <w:rsid w:val="005C139B"/>
    <w:rsid w:val="005D182F"/>
    <w:rsid w:val="005D4812"/>
    <w:rsid w:val="005E533C"/>
    <w:rsid w:val="005E7FED"/>
    <w:rsid w:val="005F2EA9"/>
    <w:rsid w:val="005F765F"/>
    <w:rsid w:val="005F790D"/>
    <w:rsid w:val="00604C2C"/>
    <w:rsid w:val="00610184"/>
    <w:rsid w:val="006111EB"/>
    <w:rsid w:val="006115D9"/>
    <w:rsid w:val="00615BD7"/>
    <w:rsid w:val="00617A60"/>
    <w:rsid w:val="00617ED8"/>
    <w:rsid w:val="006234F4"/>
    <w:rsid w:val="00623A1C"/>
    <w:rsid w:val="0062442D"/>
    <w:rsid w:val="00630A7E"/>
    <w:rsid w:val="00637491"/>
    <w:rsid w:val="006520DA"/>
    <w:rsid w:val="00662809"/>
    <w:rsid w:val="00674288"/>
    <w:rsid w:val="0068042A"/>
    <w:rsid w:val="00684B90"/>
    <w:rsid w:val="00685477"/>
    <w:rsid w:val="00686F55"/>
    <w:rsid w:val="0069179E"/>
    <w:rsid w:val="00693E3B"/>
    <w:rsid w:val="00693FAD"/>
    <w:rsid w:val="006A777E"/>
    <w:rsid w:val="006B53F3"/>
    <w:rsid w:val="006C674D"/>
    <w:rsid w:val="006C7624"/>
    <w:rsid w:val="006D3E66"/>
    <w:rsid w:val="006E59A6"/>
    <w:rsid w:val="006F232A"/>
    <w:rsid w:val="006F34AF"/>
    <w:rsid w:val="006F6058"/>
    <w:rsid w:val="006F78E2"/>
    <w:rsid w:val="00701439"/>
    <w:rsid w:val="00701F07"/>
    <w:rsid w:val="007057DE"/>
    <w:rsid w:val="00737805"/>
    <w:rsid w:val="0074385C"/>
    <w:rsid w:val="00743EDE"/>
    <w:rsid w:val="00744E2F"/>
    <w:rsid w:val="00751F51"/>
    <w:rsid w:val="00756E8F"/>
    <w:rsid w:val="00756FAD"/>
    <w:rsid w:val="00757E0F"/>
    <w:rsid w:val="00761328"/>
    <w:rsid w:val="00770FCF"/>
    <w:rsid w:val="00776D06"/>
    <w:rsid w:val="00782D8F"/>
    <w:rsid w:val="007856C1"/>
    <w:rsid w:val="007904FE"/>
    <w:rsid w:val="00792497"/>
    <w:rsid w:val="00792FFB"/>
    <w:rsid w:val="007939E6"/>
    <w:rsid w:val="0079642D"/>
    <w:rsid w:val="0079674A"/>
    <w:rsid w:val="007C12EB"/>
    <w:rsid w:val="007C2FEA"/>
    <w:rsid w:val="007C5006"/>
    <w:rsid w:val="007C52EB"/>
    <w:rsid w:val="007C5696"/>
    <w:rsid w:val="007D0402"/>
    <w:rsid w:val="007D62BA"/>
    <w:rsid w:val="007F0196"/>
    <w:rsid w:val="007F7034"/>
    <w:rsid w:val="0080372A"/>
    <w:rsid w:val="00812C5A"/>
    <w:rsid w:val="008136BA"/>
    <w:rsid w:val="008223AD"/>
    <w:rsid w:val="00823AC8"/>
    <w:rsid w:val="008310B8"/>
    <w:rsid w:val="00832C3C"/>
    <w:rsid w:val="0083581C"/>
    <w:rsid w:val="0084351F"/>
    <w:rsid w:val="0086577B"/>
    <w:rsid w:val="008742B7"/>
    <w:rsid w:val="0089484F"/>
    <w:rsid w:val="008A415A"/>
    <w:rsid w:val="008A73F9"/>
    <w:rsid w:val="008B5BD4"/>
    <w:rsid w:val="008B718F"/>
    <w:rsid w:val="008C11A3"/>
    <w:rsid w:val="008C3A3A"/>
    <w:rsid w:val="008D5868"/>
    <w:rsid w:val="008E1DD2"/>
    <w:rsid w:val="008F117E"/>
    <w:rsid w:val="008F224A"/>
    <w:rsid w:val="008F243D"/>
    <w:rsid w:val="008F6C44"/>
    <w:rsid w:val="008F6EE9"/>
    <w:rsid w:val="00901D6C"/>
    <w:rsid w:val="00911319"/>
    <w:rsid w:val="009130E4"/>
    <w:rsid w:val="00916385"/>
    <w:rsid w:val="009220DD"/>
    <w:rsid w:val="0092497E"/>
    <w:rsid w:val="00924D4F"/>
    <w:rsid w:val="00925324"/>
    <w:rsid w:val="00926A8C"/>
    <w:rsid w:val="00943375"/>
    <w:rsid w:val="00953190"/>
    <w:rsid w:val="00953923"/>
    <w:rsid w:val="00955EDC"/>
    <w:rsid w:val="00961077"/>
    <w:rsid w:val="009621D2"/>
    <w:rsid w:val="009665A1"/>
    <w:rsid w:val="00971A26"/>
    <w:rsid w:val="009727C6"/>
    <w:rsid w:val="00974958"/>
    <w:rsid w:val="0097588E"/>
    <w:rsid w:val="00981148"/>
    <w:rsid w:val="0098756D"/>
    <w:rsid w:val="009910CC"/>
    <w:rsid w:val="009A62C1"/>
    <w:rsid w:val="009A6EE2"/>
    <w:rsid w:val="009A7716"/>
    <w:rsid w:val="009B298F"/>
    <w:rsid w:val="009B34EF"/>
    <w:rsid w:val="009B4FD6"/>
    <w:rsid w:val="009C3816"/>
    <w:rsid w:val="009C6675"/>
    <w:rsid w:val="009D0265"/>
    <w:rsid w:val="009D53AB"/>
    <w:rsid w:val="009E3653"/>
    <w:rsid w:val="009E50AC"/>
    <w:rsid w:val="009E5EF8"/>
    <w:rsid w:val="009F0E47"/>
    <w:rsid w:val="009F2D14"/>
    <w:rsid w:val="009F4B8E"/>
    <w:rsid w:val="00A0046C"/>
    <w:rsid w:val="00A347F7"/>
    <w:rsid w:val="00A37D5D"/>
    <w:rsid w:val="00A43921"/>
    <w:rsid w:val="00A4405A"/>
    <w:rsid w:val="00A50178"/>
    <w:rsid w:val="00A6086C"/>
    <w:rsid w:val="00A64D9D"/>
    <w:rsid w:val="00A6768E"/>
    <w:rsid w:val="00A67804"/>
    <w:rsid w:val="00A75532"/>
    <w:rsid w:val="00A823A7"/>
    <w:rsid w:val="00A82F53"/>
    <w:rsid w:val="00A85310"/>
    <w:rsid w:val="00AA580B"/>
    <w:rsid w:val="00AB093D"/>
    <w:rsid w:val="00AB6CF2"/>
    <w:rsid w:val="00AD32CC"/>
    <w:rsid w:val="00AD703D"/>
    <w:rsid w:val="00AE537E"/>
    <w:rsid w:val="00AF3A9A"/>
    <w:rsid w:val="00B00729"/>
    <w:rsid w:val="00B1051A"/>
    <w:rsid w:val="00B22435"/>
    <w:rsid w:val="00B22C20"/>
    <w:rsid w:val="00B24C28"/>
    <w:rsid w:val="00B26667"/>
    <w:rsid w:val="00B27385"/>
    <w:rsid w:val="00B45E0A"/>
    <w:rsid w:val="00B51476"/>
    <w:rsid w:val="00B5558C"/>
    <w:rsid w:val="00B6075C"/>
    <w:rsid w:val="00B647A5"/>
    <w:rsid w:val="00B73ABC"/>
    <w:rsid w:val="00B75EB7"/>
    <w:rsid w:val="00B86A0B"/>
    <w:rsid w:val="00B873D9"/>
    <w:rsid w:val="00B8773C"/>
    <w:rsid w:val="00B905C1"/>
    <w:rsid w:val="00B9486A"/>
    <w:rsid w:val="00BA0C73"/>
    <w:rsid w:val="00BA2915"/>
    <w:rsid w:val="00BA67CE"/>
    <w:rsid w:val="00BB5B1E"/>
    <w:rsid w:val="00BB73F7"/>
    <w:rsid w:val="00BC4E42"/>
    <w:rsid w:val="00BF2165"/>
    <w:rsid w:val="00BF3B75"/>
    <w:rsid w:val="00C056D8"/>
    <w:rsid w:val="00C10533"/>
    <w:rsid w:val="00C10C26"/>
    <w:rsid w:val="00C13B97"/>
    <w:rsid w:val="00C1419D"/>
    <w:rsid w:val="00C1552A"/>
    <w:rsid w:val="00C2786A"/>
    <w:rsid w:val="00C31280"/>
    <w:rsid w:val="00C55388"/>
    <w:rsid w:val="00C566CD"/>
    <w:rsid w:val="00C57F75"/>
    <w:rsid w:val="00C713E5"/>
    <w:rsid w:val="00C746A8"/>
    <w:rsid w:val="00C853D5"/>
    <w:rsid w:val="00C94A26"/>
    <w:rsid w:val="00CA7BD8"/>
    <w:rsid w:val="00CB2F11"/>
    <w:rsid w:val="00CB78E7"/>
    <w:rsid w:val="00CD7667"/>
    <w:rsid w:val="00CE434B"/>
    <w:rsid w:val="00CF5614"/>
    <w:rsid w:val="00D01695"/>
    <w:rsid w:val="00D102CA"/>
    <w:rsid w:val="00D11347"/>
    <w:rsid w:val="00D14CEA"/>
    <w:rsid w:val="00D14D84"/>
    <w:rsid w:val="00D2119E"/>
    <w:rsid w:val="00D218D6"/>
    <w:rsid w:val="00D21D1B"/>
    <w:rsid w:val="00D31578"/>
    <w:rsid w:val="00D34178"/>
    <w:rsid w:val="00D37AE5"/>
    <w:rsid w:val="00D44BCF"/>
    <w:rsid w:val="00D512B6"/>
    <w:rsid w:val="00D53204"/>
    <w:rsid w:val="00D55079"/>
    <w:rsid w:val="00D56FE2"/>
    <w:rsid w:val="00D64243"/>
    <w:rsid w:val="00D64BE5"/>
    <w:rsid w:val="00D724A5"/>
    <w:rsid w:val="00D86BD3"/>
    <w:rsid w:val="00D97075"/>
    <w:rsid w:val="00DA0A6D"/>
    <w:rsid w:val="00DB4428"/>
    <w:rsid w:val="00DB48B6"/>
    <w:rsid w:val="00DB5FB4"/>
    <w:rsid w:val="00DC17D4"/>
    <w:rsid w:val="00DC7DE2"/>
    <w:rsid w:val="00DF0517"/>
    <w:rsid w:val="00DF5584"/>
    <w:rsid w:val="00E00154"/>
    <w:rsid w:val="00E057BA"/>
    <w:rsid w:val="00E11B5E"/>
    <w:rsid w:val="00E125E1"/>
    <w:rsid w:val="00E17F37"/>
    <w:rsid w:val="00E24043"/>
    <w:rsid w:val="00E30D51"/>
    <w:rsid w:val="00E35298"/>
    <w:rsid w:val="00E41644"/>
    <w:rsid w:val="00E42306"/>
    <w:rsid w:val="00E46B91"/>
    <w:rsid w:val="00E510B1"/>
    <w:rsid w:val="00E615AF"/>
    <w:rsid w:val="00E77730"/>
    <w:rsid w:val="00E82DE5"/>
    <w:rsid w:val="00E85F7E"/>
    <w:rsid w:val="00E902DC"/>
    <w:rsid w:val="00E91DB6"/>
    <w:rsid w:val="00E93095"/>
    <w:rsid w:val="00E96E65"/>
    <w:rsid w:val="00EB0DEC"/>
    <w:rsid w:val="00EC2304"/>
    <w:rsid w:val="00EC4DA6"/>
    <w:rsid w:val="00ED456A"/>
    <w:rsid w:val="00EF1747"/>
    <w:rsid w:val="00EF178C"/>
    <w:rsid w:val="00EF23EC"/>
    <w:rsid w:val="00EF5005"/>
    <w:rsid w:val="00F13FBC"/>
    <w:rsid w:val="00F14B7E"/>
    <w:rsid w:val="00F25ECA"/>
    <w:rsid w:val="00F308AB"/>
    <w:rsid w:val="00F33AA5"/>
    <w:rsid w:val="00F408A2"/>
    <w:rsid w:val="00F444AD"/>
    <w:rsid w:val="00F51A84"/>
    <w:rsid w:val="00F67003"/>
    <w:rsid w:val="00F70293"/>
    <w:rsid w:val="00F731C0"/>
    <w:rsid w:val="00F7350D"/>
    <w:rsid w:val="00FB3A47"/>
    <w:rsid w:val="00FB67C9"/>
    <w:rsid w:val="00FB6EFD"/>
    <w:rsid w:val="00FC156A"/>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756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Bezproreda" w:type="paragraph">
    <w:name w:val="No Spacing"/>
    <w:uiPriority w:val="1"/>
    <w:qFormat/>
    <w:rsid w:val="00A85310"/>
    <w:rPr>
      <w:sz w:val="24"/>
      <w:szCs w:val="24"/>
    </w:rPr>
  </w:style>
  <w:style w:styleId="Tekstrezerviranogmjesta" w:type="character">
    <w:name w:val="Placeholder Text"/>
    <w:basedOn w:val="Zadanifontodlomka"/>
    <w:uiPriority w:val="99"/>
    <w:semiHidden/>
    <w:rsid w:val="00BF3B75"/>
    <w:rPr>
      <w:color w:val="808080"/>
      <w:bdr w:space="0" w:sz="0" w:color="auto" w:val="none"/>
      <w:shd w:fill="auto" w:color="auto" w:val="clear"/>
    </w:rPr>
  </w:style>
  <w:style w:customStyle="true" w:styleId="eSPISCCParagraphDefaultFont" w:type="character">
    <w:name w:val="eSPIS_CC_Paragraph Default Font"/>
    <w:basedOn w:val="Zadanifontodlomka"/>
    <w:rsid w:val="00BF3B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B75"/>
    <w:rPr>
      <w:bdr w:space="0" w:sz="0" w:color="auto" w:val="none"/>
      <w:shd w:fill="FFFFCC" w:color="auto" w:val="clear"/>
      <w:lang w:val="hr-HR"/>
    </w:rPr>
  </w:style>
  <w:style w:customStyle="true" w:styleId="PozadinaSvijetloCrvena" w:type="character">
    <w:name w:val="Pozadina_SvijetloCrvena"/>
    <w:basedOn w:val="eSPISCCParagraphDefaultFont"/>
    <w:rsid w:val="00BF3B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B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756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Bezproreda" w:type="paragraph">
    <w:name w:val="No Spacing"/>
    <w:uiPriority w:val="1"/>
    <w:qFormat/>
    <w:rsid w:val="00A85310"/>
    <w:rPr>
      <w:sz w:val="24"/>
      <w:szCs w:val="24"/>
    </w:rPr>
  </w:style>
  <w:style w:styleId="Tekstrezerviranogmjesta" w:type="character">
    <w:name w:val="Placeholder Text"/>
    <w:basedOn w:val="Zadanifontodlomka"/>
    <w:uiPriority w:val="99"/>
    <w:semiHidden/>
    <w:rsid w:val="00BF3B75"/>
    <w:rPr>
      <w:color w:val="808080"/>
      <w:bdr w:color="auto" w:space="0" w:sz="0" w:val="none"/>
      <w:shd w:color="auto" w:fill="auto" w:val="clear"/>
    </w:rPr>
  </w:style>
  <w:style w:customStyle="1" w:styleId="eSPISCCParagraphDefaultFont" w:type="character">
    <w:name w:val="eSPIS_CC_Paragraph Default Font"/>
    <w:basedOn w:val="Zadanifontodlomka"/>
    <w:rsid w:val="00BF3B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B75"/>
    <w:rPr>
      <w:bdr w:color="auto" w:space="0" w:sz="0" w:val="none"/>
      <w:shd w:color="auto" w:fill="FFFFCC" w:val="clear"/>
      <w:lang w:val="hr-HR"/>
    </w:rPr>
  </w:style>
  <w:style w:customStyle="1" w:styleId="PozadinaSvijetloCrvena" w:type="character">
    <w:name w:val="Pozadina_SvijetloCrvena"/>
    <w:basedOn w:val="eSPISCCParagraphDefaultFont"/>
    <w:rsid w:val="00BF3B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B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9622413">
      <w:bodyDiv w:val="true"/>
      <w:marLeft w:val="0"/>
      <w:marRight w:val="0"/>
      <w:marTop w:val="0"/>
      <w:marBottom w:val="0"/>
      <w:divBdr>
        <w:top w:space="0" w:sz="0" w:color="auto" w:val="none"/>
        <w:left w:space="0" w:sz="0" w:color="auto" w:val="none"/>
        <w:bottom w:space="0" w:sz="0" w:color="auto" w:val="none"/>
        <w:right w:space="0" w:sz="0" w:color="auto" w:val="none"/>
      </w:divBdr>
    </w:div>
    <w:div w:id="1806461090">
      <w:bodyDiv w:val="true"/>
      <w:marLeft w:val="0"/>
      <w:marRight w:val="0"/>
      <w:marTop w:val="0"/>
      <w:marBottom w:val="0"/>
      <w:divBdr>
        <w:top w:space="0" w:sz="0" w:color="auto" w:val="none"/>
        <w:left w:space="0" w:sz="0" w:color="auto" w:val="none"/>
        <w:bottom w:space="0" w:sz="0" w:color="auto" w:val="none"/>
        <w:right w:space="0" w:sz="0" w:color="auto" w:val="none"/>
      </w:divBdr>
      <w:divsChild>
        <w:div w:id="207187715">
          <w:marLeft w:val="0"/>
          <w:marRight w:val="0"/>
          <w:marTop w:val="0"/>
          <w:marBottom w:val="0"/>
          <w:divBdr>
            <w:top w:space="0" w:sz="0" w:color="auto" w:val="none"/>
            <w:left w:space="0" w:sz="0" w:color="auto" w:val="none"/>
            <w:bottom w:space="0" w:sz="0" w:color="auto" w:val="none"/>
            <w:right w:space="0" w:sz="0" w:color="auto" w:val="none"/>
          </w:divBdr>
          <w:divsChild>
            <w:div w:id="236405298">
              <w:marLeft w:val="0"/>
              <w:marRight w:val="0"/>
              <w:marTop w:val="0"/>
              <w:marBottom w:val="0"/>
              <w:divBdr>
                <w:top w:space="0" w:sz="6" w:color="DDDDDD" w:val="single"/>
                <w:left w:space="0" w:sz="6" w:color="DDDDDD" w:val="single"/>
                <w:bottom w:space="0" w:sz="6" w:color="DDDDDD" w:val="single"/>
                <w:right w:space="0" w:sz="6" w:color="DDDDDD" w:val="single"/>
              </w:divBdr>
              <w:divsChild>
                <w:div w:id="508107912">
                  <w:marLeft w:val="150"/>
                  <w:marRight w:val="150"/>
                  <w:marTop w:val="0"/>
                  <w:marBottom w:val="150"/>
                  <w:divBdr>
                    <w:top w:space="0" w:sz="0" w:color="auto" w:val="none"/>
                    <w:left w:space="0" w:sz="0" w:color="auto" w:val="none"/>
                    <w:bottom w:space="0" w:sz="0" w:color="auto" w:val="none"/>
                    <w:right w:space="0" w:sz="0" w:color="auto" w:val="none"/>
                  </w:divBdr>
                  <w:divsChild>
                    <w:div w:id="1332417154">
                      <w:marLeft w:val="0"/>
                      <w:marRight w:val="0"/>
                      <w:marTop w:val="0"/>
                      <w:marBottom w:val="0"/>
                      <w:divBdr>
                        <w:top w:space="0" w:sz="0" w:color="auto" w:val="none"/>
                        <w:left w:space="0" w:sz="0" w:color="auto" w:val="none"/>
                        <w:bottom w:space="0" w:sz="0" w:color="auto" w:val="none"/>
                        <w:right w:space="0" w:sz="0" w:color="auto" w:val="none"/>
                      </w:divBdr>
                      <w:divsChild>
                        <w:div w:id="1496535545">
                          <w:marLeft w:val="0"/>
                          <w:marRight w:val="0"/>
                          <w:marTop w:val="0"/>
                          <w:marBottom w:val="0"/>
                          <w:divBdr>
                            <w:top w:space="0" w:sz="0" w:color="auto" w:val="none"/>
                            <w:left w:space="0" w:sz="0" w:color="auto" w:val="none"/>
                            <w:bottom w:space="0" w:sz="0" w:color="auto" w:val="none"/>
                            <w:right w:space="0" w:sz="0" w:color="auto" w:val="none"/>
                          </w:divBdr>
                          <w:divsChild>
                            <w:div w:id="1786731862">
                              <w:marLeft w:val="0"/>
                              <w:marRight w:val="0"/>
                              <w:marTop w:val="0"/>
                              <w:marBottom w:val="0"/>
                              <w:divBdr>
                                <w:top w:space="0" w:sz="0" w:color="auto" w:val="none"/>
                                <w:left w:space="0" w:sz="0" w:color="auto" w:val="none"/>
                                <w:bottom w:space="0" w:sz="0" w:color="auto" w:val="none"/>
                                <w:right w:space="0" w:sz="0" w:color="auto" w:val="none"/>
                              </w:divBdr>
                              <w:divsChild>
                                <w:div w:id="892277250">
                                  <w:marLeft w:val="0"/>
                                  <w:marRight w:val="0"/>
                                  <w:marTop w:val="0"/>
                                  <w:marBottom w:val="0"/>
                                  <w:divBdr>
                                    <w:top w:space="0" w:sz="0" w:color="auto" w:val="none"/>
                                    <w:left w:space="0" w:sz="0" w:color="auto" w:val="none"/>
                                    <w:bottom w:space="0" w:sz="0" w:color="auto" w:val="none"/>
                                    <w:right w:space="0" w:sz="0" w:color="auto" w:val="none"/>
                                  </w:divBdr>
                                  <w:divsChild>
                                    <w:div w:id="1994943223">
                                      <w:marLeft w:val="0"/>
                                      <w:marRight w:val="0"/>
                                      <w:marTop w:val="0"/>
                                      <w:marBottom w:val="0"/>
                                      <w:divBdr>
                                        <w:top w:space="0" w:sz="0" w:color="auto" w:val="none"/>
                                        <w:left w:space="0" w:sz="0" w:color="auto" w:val="none"/>
                                        <w:bottom w:space="0" w:sz="0" w:color="auto" w:val="none"/>
                                        <w:right w:space="0" w:sz="0" w:color="auto" w:val="none"/>
                                      </w:divBdr>
                                      <w:divsChild>
                                        <w:div w:id="2511599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izvorni_sadrzaj>
    <derivirana_varijabla naziv="DomainObject.Predmet.ProtustrankaFormated_1">  IMG d.o.o.</derivirana_varijabla>
  </DomainObject.Predmet.ProtustrankaFormated>
  <DomainObject.Predmet.ProtustrankaFormatedOIB>
    <izvorni_sadrzaj>  IMG d.o.o., OIB 35242623855</izvorni_sadrzaj>
    <derivirana_varijabla naziv="DomainObject.Predmet.ProtustrankaFormatedOIB_1">  IMG d.o.o., OIB 35242623855</derivirana_varijabla>
  </DomainObject.Predmet.ProtustrankaFormatedOIB>
  <DomainObject.Predmet.ProtustrankaFormatedWithAdress>
    <izvorni_sadrzaj> IMG d.o.o., Partizanska 13, 52 440 Poreč</izvorni_sadrzaj>
    <derivirana_varijabla naziv="DomainObject.Predmet.ProtustrankaFormatedWithAdress_1"> IMG d.o.o., Partizanska 13, 52 440 Poreč</derivirana_varijabla>
  </DomainObject.Predmet.ProtustrankaFormatedWithAdress>
  <DomainObject.Predmet.ProtustrankaFormatedWithAdressOIB>
    <izvorni_sadrzaj> IMG d.o.o., OIB 35242623855, Partizanska 13, 52 440 Poreč</izvorni_sadrzaj>
    <derivirana_varijabla naziv="DomainObject.Predmet.ProtustrankaFormatedWithAdressOIB_1"> IMG d.o.o., OIB 35242623855, Partizanska 13, 52 440 Poreč</derivirana_varijabla>
  </DomainObject.Predmet.ProtustrankaFormatedWithAdressOIB>
  <DomainObject.Predmet.ProtustrankaWithAdress>
    <izvorni_sadrzaj>IMG d.o.o. Partizanska 13, 52 440 Poreč</izvorni_sadrzaj>
    <derivirana_varijabla naziv="DomainObject.Predmet.ProtustrankaWithAdress_1">IMG d.o.o. Partizanska 13, 52 440 Poreč</derivirana_varijabla>
  </DomainObject.Predmet.ProtustrankaWithAdress>
  <DomainObject.Predmet.ProtustrankaWithAdressOIB>
    <izvorni_sadrzaj>IMG d.o.o., OIB 35242623855, Partizanska 13, 52 440 Poreč</izvorni_sadrzaj>
    <derivirana_varijabla naziv="DomainObject.Predmet.ProtustrankaWithAdressOIB_1">IMG d.o.o., OIB 35242623855, Partizanska 13, 52 440 Poreč</derivirana_varijabla>
  </DomainObject.Predmet.ProtustrankaWithAdressOIB>
  <DomainObject.Predmet.ProtustrankaNazivFormated>
    <izvorni_sadrzaj>IMG d.o.o.</izvorni_sadrzaj>
    <derivirana_varijabla naziv="DomainObject.Predmet.ProtustrankaNazivFormated_1">IMG d.o.o.</derivirana_varijabla>
  </DomainObject.Predmet.ProtustrankaNazivFormated>
  <DomainObject.Predmet.ProtustrankaNazivFormatedOIB>
    <izvorni_sadrzaj>IMG d.o.o., OIB 35242623855</izvorni_sadrzaj>
    <derivirana_varijabla naziv="DomainObject.Predmet.ProtustrankaNazivFormatedOIB_1">IMG d.o.o.,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item>
    </izvorni_sadrzaj>
    <derivirana_varijabla naziv="DomainObject.Predmet.ProtuStrankaListFormated_1">
      <item>IMG d.o.o.</item>
    </derivirana_varijabla>
  </DomainObject.Predmet.ProtuStrankaListFormated>
  <DomainObject.Predmet.ProtuStrankaListFormatedOIB>
    <izvorni_sadrzaj>
      <item>IMG d.o.o., OIB 35242623855</item>
    </izvorni_sadrzaj>
    <derivirana_varijabla naziv="DomainObject.Predmet.ProtuStrankaListFormatedOIB_1">
      <item>IMG d.o.o., OIB 35242623855</item>
    </derivirana_varijabla>
  </DomainObject.Predmet.ProtuStrankaListFormatedOIB>
  <DomainObject.Predmet.ProtuStrankaListFormatedWithAdress>
    <izvorni_sadrzaj>
      <item>IMG d.o.o., Partizanska 13, 52 440 Poreč</item>
    </izvorni_sadrzaj>
    <derivirana_varijabla naziv="DomainObject.Predmet.ProtuStrankaListFormatedWithAdress_1">
      <item>IMG d.o.o., Partizanska 13, 52 440 Poreč</item>
    </derivirana_varijabla>
  </DomainObject.Predmet.ProtuStrankaListFormatedWithAdress>
  <DomainObject.Predmet.ProtuStrankaListFormatedWithAdressOIB>
    <izvorni_sadrzaj>
      <item>IMG d.o.o., OIB 35242623855, Partizanska 13, 52 440 Poreč</item>
    </izvorni_sadrzaj>
    <derivirana_varijabla naziv="DomainObject.Predmet.ProtuStrankaListFormatedWithAdressOIB_1">
      <item>IMG d.o.o., OIB 35242623855, Partizanska 13, 52 440 Poreč</item>
    </derivirana_varijabla>
  </DomainObject.Predmet.ProtuStrankaListFormatedWithAdressOIB>
  <DomainObject.Predmet.ProtuStrankaListNazivFormated>
    <izvorni_sadrzaj>
      <item>IMG d.o.o.</item>
    </izvorni_sadrzaj>
    <derivirana_varijabla naziv="DomainObject.Predmet.ProtuStrankaListNazivFormated_1">
      <item>IMG d.o.o.</item>
    </derivirana_varijabla>
  </DomainObject.Predmet.ProtuStrankaListNazivFormated>
  <DomainObject.Predmet.ProtuStrankaListNazivFormatedOIB>
    <izvorni_sadrzaj>
      <item>IMG d.o.o., OIB 35242623855</item>
    </izvorni_sadrzaj>
    <derivirana_varijabla naziv="DomainObject.Predmet.ProtuStrankaListNazivFormatedOIB_1">
      <item>IMG d.o.o.,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tem>Vera Ban Miloš</item>
      <item>Dragan Bacanović</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tem>Vera Ban Miloš</item>
      <item>Dragan Bacanović</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tem>Vera Ban Miloš</item>
      <item>Dragan Bacanović</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tem>Vera Ban Miloš</item>
      <item>Dragan Bacanović</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izvorni_sadrzaj>
    <derivirana_varijabla naziv="DomainObject.Predmet.ProtustrankaIDrugi_1">IMG d.o.o.</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OIB 35242623855, Partizanska 13, 52 440 Poreč</izvorni_sadrzaj>
    <derivirana_varijabla naziv="DomainObject.Predmet.ProtustrankaIDrugiAdressOIB_1">IMG d.o.o.,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izvorni_sadrzaj>
    <derivirana_varijabla naziv="DomainObject.Predmet.SudioniciListNaziv_1">
      <item>FINA  Zagreb</item>
      <item>IMG d.o.o.</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tem>Vera Ban Miloš</item>
      <item>Dragan Bacanović</item>
    </derivirana_varijabla>
  </DomainObject.Predmet.SudioniciListNaziv>
  <DomainObject.Predmet.SudioniciListAdressOIB>
    <izvorni_sadrzaj>
      <item>FINA  Zagreb, OIB 85821130368, Koturaška 43,10 000 Zagreb</item>
      <item>IMG d.o.o.,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tem>A.T.L. d.o.o., Kaldir 6,52424 Motovun</item>
      <item>JANA ŽUFIĆ, A. BUTORAC 9,52440 Poreč</item>
      <item>ANA MARIJA TONČIĆ</item>
      <item>ZAGREBAČKA BANKA d.d., Trg bana J. Jelačića 10,10000 Zagreb</item>
      <item>REPUBLIKA HRVATSKA</item>
      <item>GORENJSKA BANKA d.d.</item>
      <item>LEHMANN HEGELMAIER ANGELIKE</item>
      <item>Vera Ban Miloš</item>
      <item>Dragan Bacanović</item>
    </izvorni_sadrzaj>
    <derivirana_varijabla naziv="DomainObject.Predmet.SudioniciListAdressOIB_1">
      <item>FINA  Zagreb, OIB 85821130368, Koturaška 43,10 000 Zagreb</item>
      <item>IMG d.o.o.,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tem>A.T.L. d.o.o., Kaldir 6,52424 Motovun</item>
      <item>JANA ŽUFIĆ, A. BUTORAC 9,52440 Poreč</item>
      <item>ANA MARIJA TONČIĆ</item>
      <item>ZAGREBAČKA BANKA d.d., Trg bana J. Jelačića 10,10000 Zagreb</item>
      <item>REPUBLIKA HRVATSKA</item>
      <item>GORENJSKA BANKA d.d.</item>
      <item>LEHMANN HEGELMAIER ANGELIKE</item>
      <item>Vera Ban Miloš</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C22019-3B13-48CE-AB04-4D35EC3EDB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1041</properties:Words>
  <properties:Characters>5827</properties:Characters>
  <properties:Lines>119</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2018-09-24T12:55:00Z</dcterms:created>
  <dc:creator>dcmelik</dc:creator>
  <cp:lastModifiedBy>Jasna Radulović</cp:lastModifiedBy>
  <cp:lastPrinted>2018-09-24T09:04:00Z</cp:lastPrinted>
  <dcterms:modified xmlns:xsi="http://www.w3.org/2001/XMLSchema-instance" xsi:type="dcterms:W3CDTF">2018-09-24T12:55:00Z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(60-14-712  namirenje NAJNOVIJE.docx)</vt:lpwstr>
  </prop:property>
  <prop:property name="CC_coloring" pid="4" fmtid="{D5CDD505-2E9C-101B-9397-08002B2CF9AE}">
    <vt:bool>false</vt:bool>
  </prop:property>
  <prop:property name="BrojStranica" pid="5" fmtid="{D5CDD505-2E9C-101B-9397-08002B2CF9AE}">
    <vt:i4>3</vt:i4>
  </prop:property>
</prop:Properties>
</file>