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72d1" w14:paraId="d5872d1"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A464A7" w:rsidP="00A464A7" w:rsidR="00A464A7"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w:t>
      </w:r>
      <w:r w:rsidRPr="00A635BC">
        <w:t>Zagreb, Zagreb, Katančićeva 5/a, OIB: 18683136487, zastupana po Županijskom državnom odvjetništvu u Osijeku, za otvaranje stečajnog postupka nad dužnik</w:t>
      </w:r>
      <w:r>
        <w:t xml:space="preserve">om </w:t>
      </w:r>
      <w:r w:rsidRPr="00A635BC">
        <w:t xml:space="preserve">ANTILIA TRGOVINA d.o.o., Zagreb, </w:t>
      </w:r>
      <w:proofErr w:type="spellStart"/>
      <w:r w:rsidRPr="00A635BC">
        <w:t>Topolovečka</w:t>
      </w:r>
      <w:proofErr w:type="spellEnd"/>
      <w:r w:rsidRPr="00A635BC">
        <w:t xml:space="preserve"> 1, MBS: 080678872, OIB: 53903364386</w:t>
      </w:r>
      <w:r w:rsidRPr="00A635BC">
        <w:rPr>
          <w:color w:val="000000"/>
        </w:rPr>
        <w:t xml:space="preserve">, dana </w:t>
      </w:r>
      <w:r>
        <w:rPr>
          <w:color w:val="000000"/>
        </w:rPr>
        <w:t>9</w:t>
      </w:r>
      <w:r w:rsidRPr="00A635BC">
        <w:rPr>
          <w:color w:val="000000"/>
        </w:rPr>
        <w:t>. veljače 2018. godine</w:t>
      </w:r>
      <w:r>
        <w:rPr>
          <w:color w:val="000000"/>
        </w:rPr>
        <w:t xml:space="preserve"> </w:t>
      </w:r>
    </w:p>
    <w:p w:rsidRDefault="008029EB" w:rsidP="00FF6F26" w:rsidR="00FB76BC" w:rsidRPr="00047B69">
      <w:pPr>
        <w:ind w:firstLine="708"/>
        <w:jc w:val="both"/>
      </w:pPr>
      <w:r w:rsidRPr="00047B69">
        <w:t xml:space="preserve"> </w:t>
      </w:r>
    </w:p>
    <w:p w:rsidRDefault="00F7642B" w:rsidP="00F7642B" w:rsidR="00F7642B">
      <w:pPr>
        <w:jc w:val="center"/>
      </w:pPr>
      <w:r>
        <w:t>z a k l j u č i o  j e</w:t>
      </w:r>
    </w:p>
    <w:p w:rsidRDefault="00F7642B" w:rsidP="00F7642B" w:rsidR="00F7642B">
      <w:pPr>
        <w:jc w:val="both"/>
      </w:pPr>
    </w:p>
    <w:p w:rsidRDefault="00F7642B" w:rsidP="00F7642B" w:rsidR="00F7642B">
      <w:pPr>
        <w:jc w:val="both"/>
      </w:pPr>
    </w:p>
    <w:p w:rsidRDefault="00F7642B" w:rsidP="00F7642B" w:rsidR="00F7642B">
      <w:pPr>
        <w:jc w:val="both"/>
      </w:pPr>
      <w:r>
        <w:t>1. Poziva</w:t>
      </w:r>
      <w:r w:rsidR="0042608B">
        <w:t>ju</w:t>
      </w:r>
      <w:r>
        <w:t xml:space="preserve"> se osob</w:t>
      </w:r>
      <w:r w:rsidR="0042608B">
        <w:t>e</w:t>
      </w:r>
      <w:r>
        <w:t xml:space="preserve"> ovlašten</w:t>
      </w:r>
      <w:r w:rsidR="0042608B">
        <w:t>e</w:t>
      </w:r>
      <w:r>
        <w:t xml:space="preserve"> za zastupanje dužnika </w:t>
      </w:r>
      <w:r w:rsidR="0042608B" w:rsidRPr="0042608B">
        <w:t xml:space="preserve">Ivan </w:t>
      </w:r>
      <w:proofErr w:type="spellStart"/>
      <w:r w:rsidR="0042608B" w:rsidRPr="0042608B">
        <w:t>Krišto</w:t>
      </w:r>
      <w:proofErr w:type="spellEnd"/>
      <w:r w:rsidR="0042608B" w:rsidRPr="0042608B">
        <w:t>, OIB: 86318822047</w:t>
      </w:r>
      <w:r>
        <w:t xml:space="preserve">, </w:t>
      </w:r>
      <w:r w:rsidR="0042608B" w:rsidRPr="0042608B">
        <w:t xml:space="preserve">Zagreb, </w:t>
      </w:r>
      <w:proofErr w:type="spellStart"/>
      <w:r w:rsidR="0042608B" w:rsidRPr="0042608B">
        <w:t>Topolovečka</w:t>
      </w:r>
      <w:proofErr w:type="spellEnd"/>
      <w:r w:rsidR="0042608B" w:rsidRPr="0042608B">
        <w:t xml:space="preserve"> 1</w:t>
      </w:r>
      <w:r w:rsidR="0042608B">
        <w:t xml:space="preserve"> i </w:t>
      </w:r>
      <w:r w:rsidR="003E7181" w:rsidRPr="0042608B">
        <w:t xml:space="preserve">Josip </w:t>
      </w:r>
      <w:proofErr w:type="spellStart"/>
      <w:r w:rsidR="003E7181" w:rsidRPr="0042608B">
        <w:t>Kudelić</w:t>
      </w:r>
      <w:proofErr w:type="spellEnd"/>
      <w:r w:rsidR="0042608B" w:rsidRPr="0042608B">
        <w:t>, OIB: 30049907840</w:t>
      </w:r>
      <w:r w:rsidR="0042608B">
        <w:t xml:space="preserve">, </w:t>
      </w:r>
      <w:proofErr w:type="spellStart"/>
      <w:r w:rsidR="0042608B" w:rsidRPr="0042608B">
        <w:t>Beloslavec</w:t>
      </w:r>
      <w:proofErr w:type="spellEnd"/>
      <w:r w:rsidR="0042608B" w:rsidRPr="0042608B">
        <w:t xml:space="preserve">, </w:t>
      </w:r>
      <w:proofErr w:type="spellStart"/>
      <w:r w:rsidR="0042608B" w:rsidRPr="0042608B">
        <w:t>Beloslavec</w:t>
      </w:r>
      <w:proofErr w:type="spellEnd"/>
      <w:r w:rsidR="0042608B" w:rsidRPr="0042608B">
        <w:t xml:space="preserve"> 1/B</w:t>
      </w:r>
      <w:r>
        <w:t xml:space="preserve">, da u roku 8 (osam) dana </w:t>
      </w:r>
      <w:r w:rsidR="0042608B">
        <w:t>solidarno uplate</w:t>
      </w:r>
      <w:r>
        <w:t>:</w:t>
      </w:r>
    </w:p>
    <w:p w:rsidRDefault="00F7642B" w:rsidP="00F7642B" w:rsidR="00F7642B">
      <w:pPr>
        <w:ind w:hanging="284" w:left="284"/>
        <w:jc w:val="both"/>
      </w:pPr>
    </w:p>
    <w:p w:rsidRDefault="00F7642B" w:rsidP="00F7642B" w:rsidR="00F7642B">
      <w:pPr>
        <w:ind w:hanging="426" w:left="284"/>
        <w:jc w:val="both"/>
      </w:pPr>
      <w:r>
        <w:tab/>
        <w:t>-dodatni iznos predujma koji čini jednokratna nagrada privremenom stečajnom upravitelju</w:t>
      </w:r>
      <w:r>
        <w:rPr>
          <w:b/>
        </w:rPr>
        <w:t xml:space="preserve"> </w:t>
      </w:r>
      <w:r>
        <w:t xml:space="preserve">u iznosu od </w:t>
      </w:r>
      <w:r w:rsidR="003C1CAC">
        <w:t>874,71</w:t>
      </w:r>
      <w:r>
        <w:t xml:space="preserve"> kn na žiro-račun Trgovačkog suda u Osijeku broj HR312390 0011300000200 s pozivom na broj HR05 272-</w:t>
      </w:r>
      <w:r w:rsidR="00E6145F">
        <w:t>19</w:t>
      </w:r>
      <w:r>
        <w:t>-18</w:t>
      </w:r>
    </w:p>
    <w:p w:rsidRDefault="00F7642B" w:rsidP="00F7642B" w:rsidR="00F7642B">
      <w:pPr>
        <w:ind w:hanging="284" w:left="284"/>
        <w:jc w:val="both"/>
      </w:pPr>
    </w:p>
    <w:p w:rsidRDefault="00F7642B" w:rsidP="00F7642B" w:rsidR="00F7642B">
      <w:pPr>
        <w:ind w:left="284"/>
        <w:jc w:val="both"/>
      </w:pPr>
      <w:r>
        <w:t>te po izvršen</w:t>
      </w:r>
      <w:r w:rsidR="00E6145F">
        <w:t>oj</w:t>
      </w:r>
      <w:r>
        <w:t xml:space="preserve"> uplat</w:t>
      </w:r>
      <w:r w:rsidR="00E6145F">
        <w:t>i</w:t>
      </w:r>
      <w:r>
        <w:t xml:space="preserve"> dostav</w:t>
      </w:r>
      <w:r w:rsidR="00E6145F">
        <w:t>e dokaz</w:t>
      </w:r>
      <w:r>
        <w:t xml:space="preserve"> u spis.</w:t>
      </w:r>
    </w:p>
    <w:p w:rsidRDefault="00F7642B" w:rsidP="00F7642B" w:rsidR="00F7642B">
      <w:pPr>
        <w:ind w:hanging="284" w:left="284"/>
        <w:jc w:val="both"/>
      </w:pPr>
    </w:p>
    <w:p w:rsidRDefault="00F7642B" w:rsidP="00F7642B" w:rsidR="00F7642B">
      <w:pPr>
        <w:jc w:val="both"/>
      </w:pPr>
      <w:r>
        <w:t>2. Ako osoba iz t. 1. izreke ovoga rješenja ne plati predujam u propisanom roku isti će se naplatiti primjenom pravila o prisilnoj naplati novčane kazne u parničnom postupku.</w:t>
      </w:r>
    </w:p>
    <w:p w:rsidRDefault="00F7642B" w:rsidP="00F7642B" w:rsidR="00F7642B">
      <w:pPr>
        <w:ind w:hanging="284" w:left="284"/>
        <w:jc w:val="both"/>
      </w:pPr>
    </w:p>
    <w:p w:rsidRDefault="00F7642B" w:rsidP="00F7642B" w:rsidR="00F7642B">
      <w:pPr>
        <w:jc w:val="both"/>
      </w:pPr>
      <w:r>
        <w:t>3. Naređuje se zakonsk</w:t>
      </w:r>
      <w:r w:rsidR="003E7181">
        <w:t>i</w:t>
      </w:r>
      <w:r>
        <w:t>m zastupni</w:t>
      </w:r>
      <w:r w:rsidR="003E7181">
        <w:t>cima</w:t>
      </w:r>
      <w:r>
        <w:t xml:space="preserve"> dužnika </w:t>
      </w:r>
      <w:r w:rsidR="003E7181" w:rsidRPr="0042608B">
        <w:t>Ivan</w:t>
      </w:r>
      <w:r w:rsidR="003E7181">
        <w:t>u</w:t>
      </w:r>
      <w:r w:rsidR="003E7181" w:rsidRPr="0042608B">
        <w:t xml:space="preserve"> </w:t>
      </w:r>
      <w:proofErr w:type="spellStart"/>
      <w:r w:rsidR="003E7181" w:rsidRPr="0042608B">
        <w:t>Krišto</w:t>
      </w:r>
      <w:proofErr w:type="spellEnd"/>
      <w:r w:rsidR="003E7181" w:rsidRPr="0042608B">
        <w:t>, OIB: 86318822047</w:t>
      </w:r>
      <w:r w:rsidR="003E7181">
        <w:t xml:space="preserve">, </w:t>
      </w:r>
      <w:r w:rsidR="003E7181" w:rsidRPr="0042608B">
        <w:t xml:space="preserve">Zagreb, </w:t>
      </w:r>
      <w:proofErr w:type="spellStart"/>
      <w:r w:rsidR="003E7181" w:rsidRPr="0042608B">
        <w:t>Topolovečka</w:t>
      </w:r>
      <w:proofErr w:type="spellEnd"/>
      <w:r w:rsidR="003E7181" w:rsidRPr="0042608B">
        <w:t xml:space="preserve"> 1</w:t>
      </w:r>
      <w:r w:rsidR="003E7181">
        <w:t xml:space="preserve"> i </w:t>
      </w:r>
      <w:r w:rsidR="003E7181" w:rsidRPr="0042608B">
        <w:t>Josip</w:t>
      </w:r>
      <w:r w:rsidR="003E7181">
        <w:t>u</w:t>
      </w:r>
      <w:r w:rsidR="003E7181" w:rsidRPr="0042608B">
        <w:t xml:space="preserve"> </w:t>
      </w:r>
      <w:proofErr w:type="spellStart"/>
      <w:r w:rsidR="003E7181" w:rsidRPr="0042608B">
        <w:t>Kudelić</w:t>
      </w:r>
      <w:proofErr w:type="spellEnd"/>
      <w:r w:rsidR="003E7181" w:rsidRPr="0042608B">
        <w:t>, OIB: 30049907840</w:t>
      </w:r>
      <w:r w:rsidR="003E7181">
        <w:t xml:space="preserve">, </w:t>
      </w:r>
      <w:proofErr w:type="spellStart"/>
      <w:r w:rsidR="003E7181" w:rsidRPr="0042608B">
        <w:t>Beloslavec</w:t>
      </w:r>
      <w:proofErr w:type="spellEnd"/>
      <w:r w:rsidR="003E7181" w:rsidRPr="0042608B">
        <w:t xml:space="preserve">, </w:t>
      </w:r>
      <w:proofErr w:type="spellStart"/>
      <w:r w:rsidR="003E7181" w:rsidRPr="0042608B">
        <w:t>Beloslavec</w:t>
      </w:r>
      <w:proofErr w:type="spellEnd"/>
      <w:r w:rsidR="003E7181" w:rsidRPr="0042608B">
        <w:t xml:space="preserve"> 1/B</w:t>
      </w:r>
      <w:r>
        <w:t xml:space="preserve"> da u roku 8 (osam) dana preda</w:t>
      </w:r>
      <w:r w:rsidR="003E7181">
        <w:t>ju</w:t>
      </w:r>
      <w:r>
        <w:t xml:space="preserve">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F7642B" w:rsidP="00F7642B" w:rsidR="00F7642B">
      <w:pPr>
        <w:ind w:hanging="284" w:left="284"/>
        <w:jc w:val="both"/>
      </w:pPr>
    </w:p>
    <w:p w:rsidRDefault="00F7642B" w:rsidP="00F7642B" w:rsidR="00F7642B">
      <w:pPr>
        <w:jc w:val="both"/>
        <w:rPr>
          <w:rFonts w:eastAsia="Calibri"/>
        </w:rPr>
      </w:pPr>
      <w:r>
        <w:t>4.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F7642B" w:rsidP="00F7642B" w:rsidR="00F7642B">
      <w:pPr>
        <w:jc w:val="both"/>
      </w:pPr>
    </w:p>
    <w:p w:rsidRDefault="00F7642B" w:rsidP="00F7642B" w:rsidR="00F7642B">
      <w:pPr>
        <w:ind w:right="-2"/>
        <w:jc w:val="both"/>
      </w:pPr>
      <w:r>
        <w:t xml:space="preserve">Popis imovine i obveze dužnika </w:t>
      </w:r>
      <w:r w:rsidR="003E7181">
        <w:t xml:space="preserve">ANTILIA TRGOVINA d.o.o., Zagreb, </w:t>
      </w:r>
      <w:proofErr w:type="spellStart"/>
      <w:r w:rsidR="003E7181">
        <w:t>Topolovečka</w:t>
      </w:r>
      <w:proofErr w:type="spellEnd"/>
      <w:r w:rsidR="003E7181">
        <w:t xml:space="preserve"> 1, MBS: 080678872, OIB: 53903364386</w:t>
      </w:r>
      <w:r>
        <w:t>, u skladu s odredbom čl. 17. st. 1. Stečajnog zakona mora sadržavati naznaku:</w:t>
      </w:r>
    </w:p>
    <w:p w:rsidRDefault="00F7642B" w:rsidP="00F7642B" w:rsidR="00F7642B">
      <w:pPr>
        <w:ind w:right="-2"/>
        <w:jc w:val="both"/>
      </w:pPr>
    </w:p>
    <w:p w:rsidRDefault="00F7642B" w:rsidP="00F7642B" w:rsidR="00F7642B">
      <w:pPr>
        <w:pStyle w:val="Odlomakpopisa"/>
        <w:numPr>
          <w:ilvl w:val="0"/>
          <w:numId w:val="14"/>
        </w:numPr>
        <w:ind w:right="-2"/>
        <w:jc w:val="both"/>
      </w:pPr>
      <w:r>
        <w:t>nekretnina i pokretnina dužnika</w:t>
      </w:r>
    </w:p>
    <w:p w:rsidRDefault="00F7642B" w:rsidP="00F7642B" w:rsidR="00F7642B">
      <w:pPr>
        <w:pStyle w:val="Odlomakpopisa"/>
        <w:numPr>
          <w:ilvl w:val="0"/>
          <w:numId w:val="14"/>
        </w:numPr>
        <w:ind w:right="-2"/>
        <w:jc w:val="both"/>
      </w:pPr>
      <w:r>
        <w:t>imovinskih prava dužnika na tuđim stvarima</w:t>
      </w:r>
    </w:p>
    <w:p w:rsidRDefault="00F7642B" w:rsidP="00F7642B" w:rsidR="00F7642B">
      <w:pPr>
        <w:pStyle w:val="Odlomakpopisa"/>
        <w:numPr>
          <w:ilvl w:val="0"/>
          <w:numId w:val="14"/>
        </w:numPr>
        <w:ind w:right="-2"/>
        <w:jc w:val="both"/>
      </w:pPr>
      <w:r>
        <w:t>novčanih i nenovčanih tražbina dužnika</w:t>
      </w:r>
    </w:p>
    <w:p w:rsidRDefault="00F7642B" w:rsidP="00F7642B" w:rsidR="00F7642B">
      <w:pPr>
        <w:pStyle w:val="Odlomakpopisa"/>
        <w:numPr>
          <w:ilvl w:val="0"/>
          <w:numId w:val="14"/>
        </w:numPr>
        <w:ind w:right="-2"/>
        <w:jc w:val="both"/>
      </w:pPr>
      <w:r>
        <w:t>drugih prava koja čine imovinu dužnika</w:t>
      </w:r>
    </w:p>
    <w:p w:rsidRDefault="00F7642B" w:rsidP="00F7642B" w:rsidR="00F7642B">
      <w:pPr>
        <w:pStyle w:val="Odlomakpopisa"/>
        <w:numPr>
          <w:ilvl w:val="0"/>
          <w:numId w:val="14"/>
        </w:numPr>
        <w:ind w:right="-2"/>
        <w:jc w:val="both"/>
      </w:pPr>
      <w:r>
        <w:t xml:space="preserve">novčanih sredstava na računima </w:t>
      </w:r>
    </w:p>
    <w:p w:rsidRDefault="00F7642B" w:rsidP="00F7642B" w:rsidR="00F7642B">
      <w:pPr>
        <w:pStyle w:val="Odlomakpopisa"/>
        <w:numPr>
          <w:ilvl w:val="0"/>
          <w:numId w:val="14"/>
        </w:numPr>
        <w:ind w:right="-2"/>
        <w:jc w:val="both"/>
      </w:pPr>
      <w:r>
        <w:t>druge imovine dužnika</w:t>
      </w:r>
    </w:p>
    <w:p w:rsidRDefault="00F7642B" w:rsidP="00F7642B" w:rsidR="00F7642B">
      <w:pPr>
        <w:pStyle w:val="Odlomakpopisa"/>
        <w:numPr>
          <w:ilvl w:val="0"/>
          <w:numId w:val="14"/>
        </w:numPr>
        <w:ind w:right="-2"/>
        <w:jc w:val="both"/>
      </w:pPr>
      <w:r>
        <w:t>obveza dužnika unesenih u njegove poslovne knjige</w:t>
      </w:r>
    </w:p>
    <w:p w:rsidRDefault="00F7642B" w:rsidP="00F7642B" w:rsidR="00F7642B">
      <w:pPr>
        <w:pStyle w:val="Odlomakpopisa"/>
        <w:numPr>
          <w:ilvl w:val="0"/>
          <w:numId w:val="14"/>
        </w:numPr>
        <w:ind w:right="-2"/>
        <w:jc w:val="both"/>
      </w:pPr>
      <w:r>
        <w:t>drugih novčanih i nenovčanih obveza dužnika</w:t>
      </w:r>
    </w:p>
    <w:p w:rsidRDefault="00F7642B" w:rsidP="00F7642B" w:rsidR="00F7642B">
      <w:pPr>
        <w:pStyle w:val="Odlomakpopisa"/>
        <w:numPr>
          <w:ilvl w:val="0"/>
          <w:numId w:val="14"/>
        </w:numPr>
        <w:ind w:right="-2"/>
        <w:jc w:val="both"/>
      </w:pPr>
      <w:proofErr w:type="spellStart"/>
      <w:r>
        <w:t>razlučnih</w:t>
      </w:r>
      <w:proofErr w:type="spellEnd"/>
      <w:r>
        <w:t xml:space="preserve"> prava na imovini dužnika</w:t>
      </w:r>
    </w:p>
    <w:p w:rsidRDefault="00F7642B" w:rsidP="00F7642B" w:rsidR="00F7642B">
      <w:pPr>
        <w:pStyle w:val="Odlomakpopisa"/>
        <w:numPr>
          <w:ilvl w:val="0"/>
          <w:numId w:val="14"/>
        </w:numPr>
        <w:ind w:right="-2"/>
        <w:jc w:val="both"/>
      </w:pPr>
      <w:r>
        <w:t>izlučnih prava</w:t>
      </w:r>
    </w:p>
    <w:p w:rsidRDefault="00F7642B" w:rsidP="00F7642B" w:rsidR="00F7642B">
      <w:pPr>
        <w:pStyle w:val="Odlomakpopisa"/>
        <w:numPr>
          <w:ilvl w:val="0"/>
          <w:numId w:val="14"/>
        </w:numPr>
        <w:ind w:right="-2"/>
        <w:jc w:val="both"/>
      </w:pPr>
      <w:r>
        <w:t>prosječnih mjesečnih troškova redovnoga poslovanja dužnika u posljednjih godinu dana</w:t>
      </w:r>
    </w:p>
    <w:p w:rsidRDefault="00F7642B" w:rsidP="00F7642B" w:rsidR="00F7642B">
      <w:pPr>
        <w:pStyle w:val="Odlomakpopisa"/>
        <w:numPr>
          <w:ilvl w:val="0"/>
          <w:numId w:val="14"/>
        </w:numPr>
        <w:ind w:right="-2"/>
        <w:jc w:val="both"/>
      </w:pPr>
      <w:r>
        <w:t>postupaka pred sudovima  ili javnopravnim tijelima u kojima je dužnik stranka i visinu ili opis tražbine koja je predmet postupka.</w:t>
      </w:r>
    </w:p>
    <w:p w:rsidRDefault="00F7642B" w:rsidP="00F7642B" w:rsidR="00F7642B">
      <w:pPr>
        <w:ind w:right="-2"/>
        <w:jc w:val="both"/>
      </w:pPr>
    </w:p>
    <w:p w:rsidRDefault="00F7642B" w:rsidP="00F7642B" w:rsidR="00F7642B">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F7642B" w:rsidP="00F7642B" w:rsidR="00F7642B">
      <w:pPr>
        <w:ind w:right="-2"/>
        <w:jc w:val="both"/>
        <w:rPr>
          <w:rFonts w:eastAsia="Calibri"/>
        </w:rPr>
      </w:pPr>
    </w:p>
    <w:p w:rsidRDefault="00F7642B" w:rsidP="00F7642B" w:rsidR="00F7642B">
      <w:pPr>
        <w:jc w:val="both"/>
        <w:rPr>
          <w:rFonts w:eastAsia="Calibri"/>
        </w:rPr>
      </w:pPr>
      <w:r>
        <w:t>5.</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F7642B" w:rsidP="00F7642B" w:rsidR="00F7642B">
      <w:pPr>
        <w:jc w:val="both"/>
        <w:rPr>
          <w:rFonts w:eastAsia="Calibri"/>
        </w:rPr>
      </w:pPr>
    </w:p>
    <w:p w:rsidRDefault="00F7642B" w:rsidP="00F7642B" w:rsidR="00F7642B">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F7642B" w:rsidP="00F7642B" w:rsidR="00F7642B">
      <w:pPr>
        <w:jc w:val="both"/>
        <w:rPr>
          <w:rFonts w:eastAsia="Calibri"/>
        </w:rPr>
      </w:pPr>
    </w:p>
    <w:p w:rsidRDefault="00F7642B" w:rsidP="00F7642B" w:rsidR="00F7642B">
      <w:pPr>
        <w:jc w:val="both"/>
        <w:rPr>
          <w:rFonts w:eastAsia="Calibri"/>
        </w:rPr>
      </w:pPr>
      <w:r>
        <w:t>6.</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F7642B" w:rsidP="00F7642B" w:rsidR="00F7642B">
      <w:pPr>
        <w:jc w:val="both"/>
        <w:rPr>
          <w:rFonts w:eastAsia="Calibri"/>
        </w:rPr>
      </w:pPr>
    </w:p>
    <w:p w:rsidRDefault="00F7642B" w:rsidP="00F7642B" w:rsidR="00F7642B">
      <w:pPr>
        <w:jc w:val="both"/>
        <w:rPr>
          <w:rFonts w:eastAsia="Calibri"/>
        </w:rPr>
      </w:pPr>
      <w:r>
        <w:t xml:space="preserve">7. </w:t>
      </w:r>
      <w:r>
        <w:rPr>
          <w:rFonts w:eastAsia="Calibri"/>
        </w:rPr>
        <w:t>Osobe ovlaštene za zastupanje dužnika odgovaraju kazneno za davanje netočnih ili nepotpunih podataka, obavijesti i izvješća kao za davanje lažnog iskaza u postupku pred sudom.</w:t>
      </w:r>
    </w:p>
    <w:p w:rsidRDefault="00F7642B" w:rsidP="00F7642B" w:rsidR="00F7642B">
      <w:pPr>
        <w:jc w:val="both"/>
        <w:rPr>
          <w:rFonts w:eastAsia="Calibri"/>
        </w:rPr>
      </w:pPr>
    </w:p>
    <w:p w:rsidRDefault="00F7642B" w:rsidP="00F7642B" w:rsidR="00F7642B">
      <w:pPr>
        <w:jc w:val="center"/>
      </w:pPr>
      <w:r>
        <w:t>Obrazloženje</w:t>
      </w:r>
    </w:p>
    <w:p w:rsidRDefault="00F7642B" w:rsidP="00F7642B" w:rsidR="00F7642B">
      <w:pPr>
        <w:jc w:val="both"/>
      </w:pPr>
    </w:p>
    <w:p w:rsidRDefault="00F7642B" w:rsidP="00F7642B" w:rsidR="00F7642B">
      <w:pPr>
        <w:jc w:val="both"/>
      </w:pPr>
    </w:p>
    <w:p w:rsidRDefault="00647F00" w:rsidP="00F7642B" w:rsidR="00F7642B">
      <w:pPr>
        <w:ind w:firstLine="708"/>
        <w:jc w:val="both"/>
      </w:pPr>
      <w:r>
        <w:t xml:space="preserve">Podneskom zaprimljenim kod Trgovačkog suda u Zagrebu dana 28. kolovoza 2017. godine, vjerovnik REPUBLIKA HRVATSKA Ministarstvo financija, Porezna uprava Područni ured Zagreb, Zagreb, Katančićeva 5/a, OIB: 18683136487, zastupana po Županijskom državnom odvjetništvu u Osijeku, podnijela je  prijedlog za otvaranjem stečajnog postupka nad dužnikom ANTILIA TRGOVINA d.o.o., Zagreb, </w:t>
      </w:r>
      <w:proofErr w:type="spellStart"/>
      <w:r>
        <w:t>Topolovečka</w:t>
      </w:r>
      <w:proofErr w:type="spellEnd"/>
      <w:r>
        <w:t xml:space="preserve"> 1, MBS: 080678872, OIB: 53903364386, uz koji prijedlog je dostavila dokaz o postojanju svoje tražbine i postojanju stečajnog razloga iz članka 6. stav 2. Stečajnog zakona: nesposobnosti za plaćanje.   </w:t>
      </w:r>
    </w:p>
    <w:p w:rsidRDefault="00647F00" w:rsidP="00F7642B" w:rsidR="00647F00">
      <w:pPr>
        <w:ind w:firstLine="708"/>
        <w:jc w:val="both"/>
      </w:pPr>
    </w:p>
    <w:p w:rsidRDefault="00647F00" w:rsidP="00F7642B" w:rsidR="00F7642B">
      <w:pPr>
        <w:ind w:firstLine="708"/>
        <w:jc w:val="both"/>
      </w:pPr>
      <w:r>
        <w:t>Budući je FINA u svom zahtjevu za provedbu skraćenog stečajnog postupka od 27. ožujka 2017. godine navela da temeljem</w:t>
      </w:r>
      <w:r w:rsidR="00F7642B">
        <w:t xml:space="preserve"> </w:t>
      </w:r>
      <w:r>
        <w:t xml:space="preserve">čl. 112. st. 5. Stečajnog zakona dužnik na dan 24. </w:t>
      </w:r>
      <w:r>
        <w:lastRenderedPageBreak/>
        <w:t>ožujka 2017. godine na ime predujma za namirenje troškova stečajnog postupka ima zaplijenjena novčana sredstva u iznosu od 3.625,29 kn</w:t>
      </w:r>
      <w:r w:rsidR="00F7642B">
        <w:t xml:space="preserve">, stoga je sud pozvao osobu ovlaštenu za zastupanje dužnika na uplatu razlike predujma u iznosu od </w:t>
      </w:r>
      <w:r>
        <w:t>874,71</w:t>
      </w:r>
      <w:r w:rsidR="00F7642B">
        <w:t xml:space="preserve"> kn za jednokratnu nagradu privremenom stečajnom upravitelju a što čini ukupan iznos </w:t>
      </w:r>
      <w:r>
        <w:t xml:space="preserve">predujma troškova stečajnog postupka </w:t>
      </w:r>
      <w:r w:rsidR="00F7642B">
        <w:t>od 4.500,00 kn.</w:t>
      </w:r>
    </w:p>
    <w:p w:rsidRDefault="00F7642B" w:rsidP="00F7642B" w:rsidR="00F7642B">
      <w:pPr>
        <w:jc w:val="both"/>
      </w:pPr>
    </w:p>
    <w:p w:rsidRDefault="00AD7DAE" w:rsidP="00AD7DAE" w:rsidR="00AD7DAE">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F7642B" w:rsidP="00F7642B" w:rsidR="00F7642B">
      <w:pPr>
        <w:ind w:firstLine="708"/>
        <w:jc w:val="both"/>
      </w:pPr>
    </w:p>
    <w:p w:rsidRDefault="00F7642B" w:rsidP="00F7642B" w:rsidR="00F7642B">
      <w:pPr>
        <w:jc w:val="center"/>
      </w:pPr>
      <w:r>
        <w:t>U Osijeku 9. veljače 2018.</w:t>
      </w:r>
    </w:p>
    <w:p w:rsidRDefault="00F7642B" w:rsidP="00F7642B" w:rsidR="00F7642B">
      <w:pPr>
        <w:jc w:val="center"/>
      </w:pPr>
    </w:p>
    <w:p w:rsidRDefault="00F7642B" w:rsidP="00F7642B" w:rsidR="00F7642B">
      <w:pPr>
        <w:jc w:val="both"/>
      </w:pPr>
      <w:r>
        <w:tab/>
      </w:r>
      <w:r>
        <w:tab/>
      </w:r>
      <w:r>
        <w:tab/>
      </w:r>
      <w:r>
        <w:tab/>
      </w:r>
      <w:r>
        <w:tab/>
      </w:r>
      <w:r>
        <w:tab/>
      </w:r>
      <w:r>
        <w:tab/>
      </w:r>
      <w:r>
        <w:tab/>
        <w:t xml:space="preserve">         STEČAJNI SUDAC</w:t>
      </w:r>
    </w:p>
    <w:p w:rsidRDefault="00F7642B" w:rsidP="00F7642B" w:rsidR="00F7642B">
      <w:pPr>
        <w:ind w:left="4956"/>
        <w:jc w:val="center"/>
      </w:pPr>
      <w:r>
        <w:t xml:space="preserve">       mr. sc. Boris Vuković</w:t>
      </w:r>
      <w:bookmarkStart w:name="_GoBack" w:id="0"/>
      <w:bookmarkEnd w:id="0"/>
    </w:p>
    <w:p w:rsidRDefault="00F7642B" w:rsidP="00F7642B" w:rsidR="00F7642B">
      <w:pPr>
        <w:ind w:left="4956"/>
        <w:jc w:val="center"/>
      </w:pPr>
    </w:p>
    <w:p w:rsidRDefault="00F7642B" w:rsidP="00F7642B" w:rsidR="00F7642B">
      <w:pPr>
        <w:ind w:left="4956"/>
        <w:jc w:val="center"/>
      </w:pPr>
    </w:p>
    <w:p w:rsidRDefault="00F7642B" w:rsidP="00F7642B" w:rsidR="00F7642B">
      <w:pPr>
        <w:ind w:left="4956"/>
        <w:jc w:val="center"/>
      </w:pPr>
    </w:p>
    <w:p w:rsidRDefault="00F7642B" w:rsidP="00F7642B" w:rsidR="00F7642B">
      <w:pPr>
        <w:ind w:left="4956"/>
        <w:jc w:val="center"/>
      </w:pPr>
    </w:p>
    <w:p w:rsidRDefault="00F7642B" w:rsidP="00F7642B" w:rsidR="00F7642B">
      <w:pPr>
        <w:ind w:left="4956"/>
        <w:jc w:val="center"/>
      </w:pPr>
    </w:p>
    <w:p w:rsidRDefault="00F7642B" w:rsidP="00F7642B" w:rsidR="00F7642B">
      <w:pPr>
        <w:jc w:val="both"/>
      </w:pPr>
      <w:r>
        <w:t xml:space="preserve">Zapisničar: Danijela Špeletić                                                                        </w:t>
      </w:r>
    </w:p>
    <w:p w:rsidRDefault="00F7642B" w:rsidP="00F7642B" w:rsidR="00F7642B">
      <w:pPr>
        <w:jc w:val="both"/>
      </w:pPr>
    </w:p>
    <w:p w:rsidRDefault="00F7642B" w:rsidP="00F7642B" w:rsidR="00F7642B">
      <w:pPr>
        <w:pStyle w:val="Tijeloteksta"/>
        <w:jc w:val="left"/>
        <w:rPr>
          <w:sz w:val="24"/>
        </w:rPr>
      </w:pPr>
      <w:r>
        <w:rPr>
          <w:sz w:val="24"/>
        </w:rPr>
        <w:t>UPUTA O PRAVNOM LIJEKU:</w:t>
      </w:r>
    </w:p>
    <w:p w:rsidRDefault="00F7642B" w:rsidP="00F7642B" w:rsidR="00F7642B">
      <w:pPr>
        <w:pStyle w:val="Tijeloteksta"/>
        <w:jc w:val="left"/>
        <w:rPr>
          <w:sz w:val="24"/>
        </w:rPr>
      </w:pPr>
      <w:r>
        <w:rPr>
          <w:sz w:val="24"/>
        </w:rPr>
        <w:t>Protiv ovog zaključka nije dopuštena posebna žalba (čl. 19. st. 7. Stečajnog zakona).</w:t>
      </w:r>
    </w:p>
    <w:p w:rsidRDefault="00F7642B" w:rsidP="00F7642B" w:rsidR="00F7642B">
      <w:pPr>
        <w:jc w:val="both"/>
      </w:pPr>
    </w:p>
    <w:p w:rsidRDefault="00F7642B" w:rsidP="00F7642B" w:rsidR="00F7642B">
      <w:pPr>
        <w:jc w:val="both"/>
      </w:pPr>
      <w:r>
        <w:t>D N A:</w:t>
      </w:r>
    </w:p>
    <w:p w:rsidRDefault="00F7642B" w:rsidP="00D8051B" w:rsidR="00D8051B">
      <w:pPr>
        <w:jc w:val="both"/>
      </w:pPr>
      <w:r>
        <w:t>1.</w:t>
      </w:r>
      <w:r w:rsidR="00D8051B">
        <w:rPr>
          <w:color w:val="000000"/>
        </w:rPr>
        <w:t xml:space="preserve"> </w:t>
      </w:r>
      <w:r w:rsidR="00D8051B" w:rsidRPr="00651B5E">
        <w:rPr>
          <w:color w:val="000000"/>
        </w:rPr>
        <w:t>dužniku</w:t>
      </w:r>
      <w:r w:rsidR="00D8051B">
        <w:rPr>
          <w:color w:val="000000"/>
        </w:rPr>
        <w:t xml:space="preserve"> </w:t>
      </w:r>
      <w:r w:rsidR="00D8051B">
        <w:t xml:space="preserve">ANTILIA TRGOVINA d.o.o., Zagreb, </w:t>
      </w:r>
      <w:proofErr w:type="spellStart"/>
      <w:r w:rsidR="00D8051B">
        <w:t>Topolovečka</w:t>
      </w:r>
      <w:proofErr w:type="spellEnd"/>
      <w:r w:rsidR="00D8051B">
        <w:t xml:space="preserve"> 1</w:t>
      </w:r>
    </w:p>
    <w:p w:rsidRDefault="00D8051B" w:rsidP="00D8051B" w:rsidR="00D8051B">
      <w:pPr>
        <w:jc w:val="both"/>
        <w:rPr>
          <w:color w:val="000000"/>
        </w:rPr>
      </w:pPr>
      <w:r>
        <w:rPr>
          <w:color w:val="000000"/>
        </w:rPr>
        <w:t xml:space="preserve">2. </w:t>
      </w:r>
      <w:proofErr w:type="spellStart"/>
      <w:r w:rsidRPr="00651B5E">
        <w:rPr>
          <w:color w:val="000000"/>
        </w:rPr>
        <w:t>zz</w:t>
      </w:r>
      <w:proofErr w:type="spellEnd"/>
      <w:r w:rsidRPr="00651B5E">
        <w:rPr>
          <w:color w:val="000000"/>
        </w:rPr>
        <w:t xml:space="preserve"> dužnika</w:t>
      </w:r>
      <w:r>
        <w:rPr>
          <w:color w:val="000000"/>
        </w:rPr>
        <w:t xml:space="preserve">: - </w:t>
      </w:r>
      <w:r w:rsidRPr="00933F5F">
        <w:rPr>
          <w:color w:val="000000"/>
        </w:rPr>
        <w:t xml:space="preserve">Ivan </w:t>
      </w:r>
      <w:proofErr w:type="spellStart"/>
      <w:r w:rsidRPr="00933F5F">
        <w:rPr>
          <w:color w:val="000000"/>
        </w:rPr>
        <w:t>Krišto</w:t>
      </w:r>
      <w:proofErr w:type="spellEnd"/>
      <w:r w:rsidRPr="00933F5F">
        <w:rPr>
          <w:color w:val="000000"/>
        </w:rPr>
        <w:t xml:space="preserve">, Zagreb, </w:t>
      </w:r>
      <w:proofErr w:type="spellStart"/>
      <w:r w:rsidRPr="00933F5F">
        <w:rPr>
          <w:color w:val="000000"/>
        </w:rPr>
        <w:t>Topolovečka</w:t>
      </w:r>
      <w:proofErr w:type="spellEnd"/>
      <w:r w:rsidRPr="00933F5F">
        <w:rPr>
          <w:color w:val="000000"/>
        </w:rPr>
        <w:t xml:space="preserve"> 1</w:t>
      </w:r>
      <w:r>
        <w:rPr>
          <w:color w:val="000000"/>
        </w:rPr>
        <w:t xml:space="preserve"> i </w:t>
      </w:r>
    </w:p>
    <w:p w:rsidRDefault="00D8051B" w:rsidP="00D8051B" w:rsidR="00D8051B" w:rsidRPr="00651B5E">
      <w:pPr>
        <w:ind w:left="708"/>
        <w:jc w:val="both"/>
        <w:rPr>
          <w:color w:val="000000"/>
        </w:rPr>
      </w:pPr>
      <w:r>
        <w:rPr>
          <w:color w:val="000000"/>
        </w:rPr>
        <w:t xml:space="preserve">            - </w:t>
      </w:r>
      <w:r w:rsidRPr="00933F5F">
        <w:rPr>
          <w:color w:val="000000"/>
        </w:rPr>
        <w:t xml:space="preserve">Josip </w:t>
      </w:r>
      <w:proofErr w:type="spellStart"/>
      <w:r w:rsidRPr="00933F5F">
        <w:rPr>
          <w:color w:val="000000"/>
        </w:rPr>
        <w:t>Kudelić</w:t>
      </w:r>
      <w:proofErr w:type="spellEnd"/>
      <w:r w:rsidRPr="00933F5F">
        <w:rPr>
          <w:color w:val="000000"/>
        </w:rPr>
        <w:t xml:space="preserve">, </w:t>
      </w:r>
      <w:proofErr w:type="spellStart"/>
      <w:r w:rsidRPr="00933F5F">
        <w:rPr>
          <w:color w:val="000000"/>
        </w:rPr>
        <w:t>Beloslavec</w:t>
      </w:r>
      <w:proofErr w:type="spellEnd"/>
      <w:r w:rsidRPr="00933F5F">
        <w:rPr>
          <w:color w:val="000000"/>
        </w:rPr>
        <w:t xml:space="preserve">, </w:t>
      </w:r>
      <w:proofErr w:type="spellStart"/>
      <w:r w:rsidRPr="00933F5F">
        <w:rPr>
          <w:color w:val="000000"/>
        </w:rPr>
        <w:t>Beloslavec</w:t>
      </w:r>
      <w:proofErr w:type="spellEnd"/>
      <w:r w:rsidRPr="00933F5F">
        <w:rPr>
          <w:color w:val="000000"/>
        </w:rPr>
        <w:t xml:space="preserve"> 1/B</w:t>
      </w:r>
    </w:p>
    <w:p w:rsidRDefault="00F7642B" w:rsidP="00D8051B" w:rsidR="00F7642B">
      <w:pPr>
        <w:jc w:val="both"/>
      </w:pPr>
      <w:r>
        <w:t xml:space="preserve">3. e-oglasna ploča </w:t>
      </w:r>
    </w:p>
    <w:p w:rsidRDefault="00F7642B" w:rsidP="00F7642B" w:rsidR="00F7642B">
      <w:pPr>
        <w:jc w:val="both"/>
      </w:pPr>
      <w:r>
        <w:t xml:space="preserve">4. </w:t>
      </w:r>
      <w:r>
        <w:rPr>
          <w:color w:val="000000"/>
        </w:rPr>
        <w:t xml:space="preserve">R 17.4.2018. </w:t>
      </w:r>
    </w:p>
    <w:p w:rsidRDefault="00F7642B" w:rsidP="00F7642B" w:rsidR="00F7642B">
      <w:pPr>
        <w:jc w:val="both"/>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797F" w:rsidR="005B797F">
      <w:r>
        <w:separator/>
      </w:r>
    </w:p>
  </w:endnote>
  <w:endnote w:id="0" w:type="continuationSeparator">
    <w:p w:rsidRDefault="005B797F" w:rsidR="005B79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797F" w:rsidR="005B797F">
      <w:r>
        <w:separator/>
      </w:r>
    </w:p>
  </w:footnote>
  <w:footnote w:id="0" w:type="continuationSeparator">
    <w:p w:rsidRDefault="005B797F" w:rsidR="005B79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6C9A">
      <w:rPr>
        <w:rStyle w:val="Brojstranice"/>
        <w:noProof/>
      </w:rPr>
      <w:t>3</w:t>
    </w:r>
    <w:r>
      <w:rPr>
        <w:rStyle w:val="Brojstranice"/>
      </w:rPr>
      <w:fldChar w:fldCharType="end"/>
    </w:r>
  </w:p>
  <w:p w:rsidRDefault="00F7642B" w:rsidP="00F7642B" w:rsidR="00F7642B">
    <w:pPr>
      <w:jc w:val="right"/>
    </w:pPr>
    <w:r>
      <w:t>7 St-19/18-16</w:t>
    </w:r>
  </w:p>
  <w:p w:rsidRDefault="002A6B28" w:rsidP="00861AB0" w:rsidR="002A6B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42B" w:rsidP="00F7642B" w:rsidR="00F7642B">
    <w:pPr>
      <w:jc w:val="right"/>
    </w:pPr>
    <w:r>
      <w:t>7 St-19/18-16</w:t>
    </w:r>
  </w:p>
  <w:p w:rsidRDefault="00BF3E59" w:rsidP="00F7642B" w:rsidR="00BF3E59" w:rsidRPr="00F764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CAC"/>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181"/>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08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97F"/>
    <w:rsid w:val="005B7DF0"/>
    <w:rsid w:val="005C38EC"/>
    <w:rsid w:val="005C3ABC"/>
    <w:rsid w:val="005C4C95"/>
    <w:rsid w:val="005C4CE3"/>
    <w:rsid w:val="005C7107"/>
    <w:rsid w:val="005D09A1"/>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47F00"/>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158C"/>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0BE2"/>
    <w:rsid w:val="009E12EB"/>
    <w:rsid w:val="009E13F1"/>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4A7"/>
    <w:rsid w:val="00A4696D"/>
    <w:rsid w:val="00A47277"/>
    <w:rsid w:val="00A506AC"/>
    <w:rsid w:val="00A50E42"/>
    <w:rsid w:val="00A51801"/>
    <w:rsid w:val="00A5302C"/>
    <w:rsid w:val="00A531F1"/>
    <w:rsid w:val="00A557DF"/>
    <w:rsid w:val="00A56501"/>
    <w:rsid w:val="00A56B72"/>
    <w:rsid w:val="00A57AA7"/>
    <w:rsid w:val="00A61EC8"/>
    <w:rsid w:val="00A621A8"/>
    <w:rsid w:val="00A627AF"/>
    <w:rsid w:val="00A63972"/>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D7DAE"/>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51B"/>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45F"/>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A6C9A"/>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42B"/>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 w:val="00FF6F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642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D09A1"/>
    <w:rPr>
      <w:color w:val="808080"/>
      <w:bdr w:space="0" w:sz="0" w:color="auto" w:val="none"/>
      <w:shd w:fill="CCFFFF" w:color="auto" w:val="clear"/>
    </w:rPr>
  </w:style>
  <w:style w:customStyle="true" w:styleId="eSPISCCParagraphDefaultFont" w:type="character">
    <w:name w:val="eSPIS_CC_Paragraph Default Font"/>
    <w:basedOn w:val="Naglaeno"/>
    <w:rsid w:val="005D09A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D09A1"/>
    <w:rPr>
      <w:b/>
      <w:bCs/>
      <w:bdr w:space="0" w:sz="0" w:color="auto" w:val="none"/>
      <w:shd w:fill="FFFFCC" w:color="auto" w:val="clear"/>
      <w:lang w:val="hr-HR"/>
    </w:rPr>
  </w:style>
  <w:style w:customStyle="true" w:styleId="PozadinaSvijetloCrvena" w:type="character">
    <w:name w:val="Pozadina_SvijetloCrvena"/>
    <w:basedOn w:val="eSPISCCParagraphDefaultFont"/>
    <w:rsid w:val="005D09A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D09A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642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D09A1"/>
    <w:rPr>
      <w:color w:val="808080"/>
      <w:bdr w:color="auto" w:space="0" w:sz="0" w:val="none"/>
      <w:shd w:color="auto" w:fill="CCFFFF" w:val="clear"/>
    </w:rPr>
  </w:style>
  <w:style w:customStyle="1" w:styleId="eSPISCCParagraphDefaultFont" w:type="character">
    <w:name w:val="eSPIS_CC_Paragraph Default Font"/>
    <w:basedOn w:val="Naglaeno"/>
    <w:rsid w:val="005D09A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D09A1"/>
    <w:rPr>
      <w:b/>
      <w:bCs/>
      <w:bdr w:color="auto" w:space="0" w:sz="0" w:val="none"/>
      <w:shd w:color="auto" w:fill="FFFFCC" w:val="clear"/>
      <w:lang w:val="hr-HR"/>
    </w:rPr>
  </w:style>
  <w:style w:customStyle="1" w:styleId="PozadinaSvijetloCrvena" w:type="character">
    <w:name w:val="Pozadina_SvijetloCrvena"/>
    <w:basedOn w:val="eSPISCCParagraphDefaultFont"/>
    <w:rsid w:val="005D09A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D09A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5165892">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299842935">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556944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3599038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291129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ANTILIA TRGOVINA d.o.o. za usluge</izvorni_sadrzaj>
    <derivirana_varijabla naziv="DomainObject.Predmet.ProtustrankaFormated_1">  ANTILIA TRGOVINA d.o.o. za usluge</derivirana_varijabla>
  </DomainObject.Predmet.ProtustrankaFormated>
  <DomainObject.Predmet.ProtustrankaFormatedOIB>
    <izvorni_sadrzaj>  ANTILIA TRGOVINA d.o.o. za usluge, OIB 53903364386</izvorni_sadrzaj>
    <derivirana_varijabla naziv="DomainObject.Predmet.ProtustrankaFormatedOIB_1">  ANTILIA TRGOVINA d.o.o. za usluge, OIB 53903364386</derivirana_varijabla>
  </DomainObject.Predmet.ProtustrankaFormatedOIB>
  <DomainObject.Predmet.ProtustrankaFormatedWithAdress>
    <izvorni_sadrzaj> ANTILIA TRGOVINA d.o.o. za usluge, Topolovečka 1, 10000 Zagreb</izvorni_sadrzaj>
    <derivirana_varijabla naziv="DomainObject.Predmet.ProtustrankaFormatedWithAdress_1"> ANTILIA TRGOVINA d.o.o. za usluge, Topolovečka 1, 10000 Zagreb</derivirana_varijabla>
  </DomainObject.Predmet.ProtustrankaFormatedWithAdress>
  <DomainObject.Predmet.ProtustrankaFormatedWithAdressOIB>
    <izvorni_sadrzaj> ANTILIA TRGOVINA d.o.o. za usluge, OIB 53903364386, Topolovečka 1, 10000 Zagreb</izvorni_sadrzaj>
    <derivirana_varijabla naziv="DomainObject.Predmet.ProtustrankaFormatedWithAdressOIB_1"> ANTILIA TRGOVINA d.o.o. za usluge, OIB 53903364386, Topolovečka 1, 10000 Zagreb</derivirana_varijabla>
  </DomainObject.Predmet.ProtustrankaFormatedWithAdressOIB>
  <DomainObject.Predmet.ProtustrankaWithAdress>
    <izvorni_sadrzaj>ANTILIA TRGOVINA d.o.o. za usluge Topolovečka 1, 10000 Zagreb</izvorni_sadrzaj>
    <derivirana_varijabla naziv="DomainObject.Predmet.ProtustrankaWithAdress_1">ANTILIA TRGOVINA d.o.o. za usluge Topolovečka 1, 10000 Zagreb</derivirana_varijabla>
  </DomainObject.Predmet.ProtustrankaWithAdress>
  <DomainObject.Predmet.ProtustrankaWithAdressOIB>
    <izvorni_sadrzaj>ANTILIA TRGOVINA d.o.o. za usluge, OIB 53903364386, Topolovečka 1, 10000 Zagreb</izvorni_sadrzaj>
    <derivirana_varijabla naziv="DomainObject.Predmet.ProtustrankaWithAdressOIB_1">ANTILIA TRGOVINA d.o.o. za usluge, OIB 53903364386, Topolovečka 1, 10000 Zagreb</derivirana_varijabla>
  </DomainObject.Predmet.ProtustrankaWithAdressOIB>
  <DomainObject.Predmet.ProtustrankaNazivFormated>
    <izvorni_sadrzaj>ANTILIA TRGOVINA d.o.o. za usluge</izvorni_sadrzaj>
    <derivirana_varijabla naziv="DomainObject.Predmet.ProtustrankaNazivFormated_1">ANTILIA TRGOVINA d.o.o. za usluge</derivirana_varijabla>
  </DomainObject.Predmet.ProtustrankaNazivFormated>
  <DomainObject.Predmet.ProtustrankaNazivFormatedOIB>
    <izvorni_sadrzaj>ANTILIA TRGOVINA d.o.o. za usluge, OIB 53903364386</izvorni_sadrzaj>
    <derivirana_varijabla naziv="DomainObject.Predmet.ProtustrankaNazivFormatedOIB_1">ANTILIA TRGOVINA d.o.o. za usluge, OIB 53903364386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ANTILIA TRGOVINA d.o.o. za usluge</item>
    </izvorni_sadrzaj>
    <derivirana_varijabla naziv="DomainObject.Predmet.ProtuStrankaListFormated_1">
      <item>ANTILIA TRGOVINA d.o.o. za usluge</item>
    </derivirana_varijabla>
  </DomainObject.Predmet.ProtuStrankaListFormated>
  <DomainObject.Predmet.ProtuStrankaListFormatedOIB>
    <izvorni_sadrzaj>
      <item>ANTILIA TRGOVINA d.o.o. za usluge, OIB 53903364386</item>
    </izvorni_sadrzaj>
    <derivirana_varijabla naziv="DomainObject.Predmet.ProtuStrankaListFormatedOIB_1">
      <item>ANTILIA TRGOVINA d.o.o. za usluge, OIB 53903364386</item>
    </derivirana_varijabla>
  </DomainObject.Predmet.ProtuStrankaListFormatedOIB>
  <DomainObject.Predmet.ProtuStrankaListFormatedWithAdress>
    <izvorni_sadrzaj>
      <item>ANTILIA TRGOVINA d.o.o. za usluge, Topolovečka 1, 10000 Zagreb</item>
    </izvorni_sadrzaj>
    <derivirana_varijabla naziv="DomainObject.Predmet.ProtuStrankaListFormatedWithAdress_1">
      <item>ANTILIA TRGOVINA d.o.o. za usluge, Topolovečka 1, 10000 Zagreb</item>
    </derivirana_varijabla>
  </DomainObject.Predmet.ProtuStrankaListFormatedWithAdress>
  <DomainObject.Predmet.ProtuStrankaListFormatedWithAdressOIB>
    <izvorni_sadrzaj>
      <item>ANTILIA TRGOVINA d.o.o. za usluge, OIB 53903364386, Topolovečka 1, 10000 Zagreb</item>
    </izvorni_sadrzaj>
    <derivirana_varijabla naziv="DomainObject.Predmet.ProtuStrankaListFormatedWithAdressOIB_1">
      <item>ANTILIA TRGOVINA d.o.o. za usluge, OIB 53903364386, Topolovečka 1, 10000 Zagreb</item>
    </derivirana_varijabla>
  </DomainObject.Predmet.ProtuStrankaListFormatedWithAdressOIB>
  <DomainObject.Predmet.ProtuStrankaListNazivFormated>
    <izvorni_sadrzaj>
      <item>ANTILIA TRGOVINA d.o.o. za usluge</item>
    </izvorni_sadrzaj>
    <derivirana_varijabla naziv="DomainObject.Predmet.ProtuStrankaListNazivFormated_1">
      <item>ANTILIA TRGOVINA d.o.o. za usluge</item>
    </derivirana_varijabla>
  </DomainObject.Predmet.ProtuStrankaListNazivFormated>
  <DomainObject.Predmet.ProtuStrankaListNazivFormatedOIB>
    <izvorni_sadrzaj>
      <item>ANTILIA TRGOVINA d.o.o. za usluge, OIB 53903364386</item>
    </izvorni_sadrzaj>
    <derivirana_varijabla naziv="DomainObject.Predmet.ProtuStrankaListNazivFormatedOIB_1">
      <item>ANTILIA TRGOVINA d.o.o. za usluge, OIB 53903364386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ANTILIA TRGOVINA d.o.o. za usluge</izvorni_sadrzaj>
    <derivirana_varijabla naziv="DomainObject.Predmet.ProtustrankaIDrugi_1">ANTILIA TRGOVINA d.o.o. za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ANTILIA TRGOVINA d.o.o. za usluge, OIB 53903364386, Topolovečka 1, 10000 Zagreb</izvorni_sadrzaj>
    <derivirana_varijabla naziv="DomainObject.Predmet.ProtustrankaIDrugiAdressOIB_1">ANTILIA TRGOVINA d.o.o. za usluge, OIB 53903364386, Topolovečka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ANTILIA TRGOVINA d.o.o. za usluge</item>
      <item>RH MF POREZNA UPRAVA</item>
    </izvorni_sadrzaj>
    <derivirana_varijabla naziv="DomainObject.Predmet.SudioniciListNaziv_1">
      <item>ANTILIA TRGOVINA d.o.o. za usluge</item>
      <item>RH MF POREZNA UPRAVA</item>
    </derivirana_varijabla>
  </DomainObject.Predmet.SudioniciListNaziv>
  <DomainObject.Predmet.SudioniciListAdressOIB>
    <izvorni_sadrzaj>
      <item>ANTILIA TRGOVINA d.o.o. za usluge, OIB 53903364386, Topolovečka 1,10000 Zagreb</item>
      <item>RH MF POREZNA UPRAVA, OIB 18683136487</item>
    </izvorni_sadrzaj>
    <derivirana_varijabla naziv="DomainObject.Predmet.SudioniciListAdressOIB_1">
      <item>ANTILIA TRGOVINA d.o.o. za usluge, OIB 53903364386, Topolovečka 1,10000 Zagreb</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53903364386</item>
      <item>, OIB 18683136487</item>
    </izvorni_sadrzaj>
    <derivirana_varijabla naziv="DomainObject.Predmet.SudioniciListNazivOIB_1">
      <item>, OIB 53903364386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19DC81-0510-4F52-ACA8-8560CAFB90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931</properties:Words>
  <properties:Characters>5185</properties:Characters>
  <properties:Lines>190</properties:Lines>
  <properties:Paragraphs>45</properties:Paragraphs>
  <properties:TotalTime>448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2018-02-09T11:45:00Z</cp:lastPrinted>
  <dcterms:modified xmlns:xsi="http://www.w3.org/2001/XMLSchema-instance" xsi:type="dcterms:W3CDTF">2018-02-09T11:45:00Z</dcterms:modified>
  <cp:revision>666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