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b27b" w14:paraId="a06b27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A3F5F" w:rsidP="007A3F5F" w:rsidR="007A3F5F" w:rsidRPr="007A3F5F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A3F5F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7A3F5F">
        <w:rPr>
          <w:rFonts w:cs="Times New Roman" w:eastAsia="Times New Roman"/>
          <w:lang w:eastAsia="hr-HR"/>
        </w:rPr>
        <w:t>Broj: 14. St-1343/2015.</w:t>
      </w:r>
    </w:p>
    <w:p w:rsidRDefault="007A3F5F" w:rsidP="007A3F5F" w:rsidR="007A3F5F" w:rsidRPr="007A3F5F">
      <w:pPr>
        <w:spacing w:after="0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A3F5F" w:rsidP="007A3F5F" w:rsidR="007A3F5F" w:rsidRPr="007A3F5F">
      <w:pPr>
        <w:spacing w:after="0"/>
        <w:rPr>
          <w:rFonts w:cs="Times New Roman" w:eastAsia="Times New Roman"/>
          <w:b/>
          <w:lang w:eastAsia="hr-HR"/>
        </w:rPr>
      </w:pPr>
      <w:r w:rsidRPr="007A3F5F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A3F5F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A3F5F" w:rsidP="007A3F5F" w:rsidR="007A3F5F" w:rsidRPr="007A3F5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A3F5F" w:rsidP="007A3F5F" w:rsidR="007A3F5F" w:rsidRPr="007A3F5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A3F5F">
        <w:rPr>
          <w:rFonts w:cs="Times New Roman" w:eastAsia="Times New Roman"/>
          <w:b/>
          <w:lang w:eastAsia="hr-HR"/>
        </w:rPr>
        <w:t>R J E Š E NJ E</w:t>
      </w:r>
    </w:p>
    <w:p w:rsidRDefault="007A3F5F" w:rsidP="007A3F5F" w:rsidR="007A3F5F" w:rsidRPr="007A3F5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b/>
          <w:lang w:eastAsia="hr-HR"/>
        </w:rPr>
        <w:tab/>
      </w:r>
      <w:r w:rsidRPr="007A3F5F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 MARŠIĆ-PODI GRADNJA, d.o.o., za građenje, Gornji Proložac, Gornji Proložac bb., OIB: 27452605461., MBS: 060256474., dana 29. travnja 2016. godine</w:t>
      </w: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center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r i j e š i o  j e</w:t>
      </w:r>
    </w:p>
    <w:p w:rsidRDefault="007A3F5F" w:rsidP="007A3F5F" w:rsidR="007A3F5F" w:rsidRPr="007A3F5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Otvara se skraćeni stečajni postupak nad Dužnikom: MARŠIĆ-PODI GRADNJA, d.o.o., za građenje, Gornji Proložac, Gornji Proložac bb., OIB: 27452605461., MBS: 060256474.. Skraćeni stečajni postupak je otvoren dana 29. travnja 2016. godine u 12,10 sati, kada je ovo rješenje objavljeno na mrežnoj stranici e-Oglasna ploča sudova.</w:t>
      </w:r>
    </w:p>
    <w:p w:rsidRDefault="007A3F5F" w:rsidP="007A3F5F" w:rsidR="007A3F5F" w:rsidRPr="007A3F5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Za stečajnog upravitelja imenuje se Nada Mikulandra, Stubalj 238., Bilice, OIB: 01343352417.</w:t>
      </w:r>
    </w:p>
    <w:p w:rsidRDefault="007A3F5F" w:rsidP="007A3F5F" w:rsidR="007A3F5F" w:rsidRPr="007A3F5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Zaključuje se skraćeni stečajni postupak nad Dužnikom: MARŠIĆ-PODI GRADNJA, d.o.o., za građenje, Gornji Proložac, Gornji Proložac bb., OIB: 27452605461., MBS: 060256474.</w:t>
      </w:r>
    </w:p>
    <w:p w:rsidRDefault="007A3F5F" w:rsidP="007A3F5F" w:rsidR="007A3F5F" w:rsidRPr="007A3F5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A3F5F" w:rsidP="007A3F5F" w:rsidR="007A3F5F" w:rsidRPr="007A3F5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center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Obrazloženje</w:t>
      </w:r>
    </w:p>
    <w:p w:rsidRDefault="007A3F5F" w:rsidP="007A3F5F" w:rsidR="007A3F5F" w:rsidRPr="007A3F5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ind w:firstLine="567" w:left="142"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 MARŠIĆ-PODI GRADNJA, d.o.o., za građenje, Gornji Proložac, Gornji Proložac bb.</w:t>
      </w:r>
    </w:p>
    <w:p w:rsidRDefault="007A3F5F" w:rsidP="007A3F5F" w:rsidR="007A3F5F" w:rsidRPr="007A3F5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1286. dana, u ukupnom iznosu od: 429.479,94  kn, kao i da prema podacima koji su dostavljeni od Hrvatskog zavoda za mirovinskog osiguranje, Dužnik nema zaposlenih.</w:t>
      </w: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A3F5F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</w:t>
      </w:r>
      <w:r w:rsidRPr="007A3F5F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7A3F5F">
        <w:rPr>
          <w:rFonts w:cs="Times New Roman" w:eastAsia="Times New Roman"/>
          <w:b/>
          <w:lang w:eastAsia="hr-HR" w:val="en-AU"/>
        </w:rPr>
        <w:t xml:space="preserve">Broj: 14. </w:t>
      </w:r>
      <w:r w:rsidRPr="007A3F5F">
        <w:rPr>
          <w:rFonts w:cs="Times New Roman" w:eastAsia="Times New Roman"/>
          <w:b/>
          <w:lang w:eastAsia="hr-HR"/>
        </w:rPr>
        <w:t>St-1343/2015.</w:t>
      </w: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čime su bile ispunjene pretpostavke iz čl. 428. Stečajnog zakona (</w:t>
      </w:r>
      <w:r w:rsidRPr="007A3F5F">
        <w:rPr>
          <w:rFonts w:cs="Times New Roman" w:eastAsia="Times New Roman"/>
          <w:i/>
          <w:lang w:eastAsia="hr-HR"/>
        </w:rPr>
        <w:t>Narodne novine</w:t>
      </w:r>
      <w:r w:rsidRPr="007A3F5F">
        <w:rPr>
          <w:rFonts w:cs="Times New Roman" w:eastAsia="Times New Roman"/>
          <w:lang w:eastAsia="hr-HR"/>
        </w:rPr>
        <w:t>, broj: 71/15., dalje: SZ), ovaj Sud je 22.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ab/>
      </w:r>
    </w:p>
    <w:p w:rsidRDefault="007A3F5F" w:rsidP="007A3F5F" w:rsidR="007A3F5F" w:rsidRPr="007A3F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A3F5F" w:rsidP="007A3F5F" w:rsidR="007A3F5F" w:rsidRPr="007A3F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A3F5F" w:rsidP="007A3F5F" w:rsidR="007A3F5F" w:rsidRPr="007A3F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A3F5F" w:rsidP="007A3F5F" w:rsidR="007A3F5F" w:rsidRPr="007A3F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A3F5F" w:rsidP="007A3F5F" w:rsidR="007A3F5F" w:rsidRPr="007A3F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A3F5F" w:rsidP="007A3F5F" w:rsidR="007A3F5F" w:rsidRPr="007A3F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U Splitu, 29. travnja 2016. godine</w:t>
      </w:r>
    </w:p>
    <w:p w:rsidRDefault="007A3F5F" w:rsidP="007A3F5F" w:rsidR="007A3F5F" w:rsidRPr="007A3F5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S U D A C</w:t>
      </w:r>
    </w:p>
    <w:p w:rsidRDefault="007A3F5F" w:rsidP="007A3F5F" w:rsidR="007A3F5F" w:rsidRPr="007A3F5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Jozo Ćaleta</w:t>
      </w:r>
    </w:p>
    <w:p w:rsidRDefault="007A3F5F" w:rsidP="007A3F5F" w:rsidR="007A3F5F" w:rsidRPr="007A3F5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A3F5F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A3F5F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7A3F5F">
        <w:rPr>
          <w:rFonts w:cs="Times New Roman" w:eastAsia="Times New Roman"/>
          <w:b/>
          <w:lang w:eastAsia="hr-HR" w:val="en-AU"/>
        </w:rPr>
        <w:t xml:space="preserve">Broj: 14. </w:t>
      </w:r>
      <w:r w:rsidRPr="007A3F5F">
        <w:rPr>
          <w:rFonts w:cs="Times New Roman" w:eastAsia="Times New Roman"/>
          <w:b/>
          <w:lang w:eastAsia="hr-HR"/>
        </w:rPr>
        <w:t>St-1343/2015.</w:t>
      </w: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POUKA O PRAVNOM LIJEKU:</w:t>
      </w: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DNA:</w:t>
      </w:r>
    </w:p>
    <w:p w:rsidRDefault="007A3F5F" w:rsidP="007A3F5F" w:rsidR="007A3F5F" w:rsidRPr="007A3F5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A3F5F" w:rsidP="007A3F5F" w:rsidR="007A3F5F" w:rsidRPr="007A3F5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Dužniku,</w:t>
      </w:r>
    </w:p>
    <w:p w:rsidRDefault="007A3F5F" w:rsidP="007A3F5F" w:rsidR="007A3F5F" w:rsidRPr="007A3F5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stečajnom upravitelju  Nada Mikulandra, Stubalj 238., Bilice</w:t>
      </w:r>
    </w:p>
    <w:p w:rsidRDefault="007A3F5F" w:rsidP="007A3F5F" w:rsidR="007A3F5F" w:rsidRPr="007A3F5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Županijsko državno odvjetništvo Split,</w:t>
      </w:r>
    </w:p>
    <w:p w:rsidRDefault="007A3F5F" w:rsidP="007A3F5F" w:rsidR="007A3F5F" w:rsidRPr="007A3F5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 xml:space="preserve">Porezna uprava Split, </w:t>
      </w:r>
    </w:p>
    <w:p w:rsidRDefault="007A3F5F" w:rsidP="007A3F5F" w:rsidR="007A3F5F" w:rsidRPr="007A3F5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e-Oglasna ploča Suda – rok 20. dana,</w:t>
      </w:r>
    </w:p>
    <w:p w:rsidRDefault="007A3F5F" w:rsidP="007A3F5F" w:rsidR="007A3F5F" w:rsidRPr="007A3F5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sudski registar – nakon pravomoćnosti</w:t>
      </w:r>
    </w:p>
    <w:p w:rsidRDefault="007A3F5F" w:rsidP="007A3F5F" w:rsidR="007A3F5F" w:rsidRPr="007A3F5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A3F5F">
        <w:rPr>
          <w:rFonts w:cs="Times New Roman" w:eastAsia="Times New Roman"/>
          <w:lang w:eastAsia="hr-HR"/>
        </w:rPr>
        <w:t>u spis.</w:t>
      </w: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F5F" w:rsidP="007A3F5F" w:rsidR="007A3F5F" w:rsidRPr="007A3F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F5F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62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St-1343/2015-5</izvorni_sadrzaj>
    <derivirana_varijabla naziv="DomainObject.Oznaka_1">St-1343/2015-5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St-1343/2015</izvorni_sadrzaj>
    <derivirana_varijabla naziv="DomainObject.Predmet.OznakaBroj_1">St-1343/2015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MARŠIĆ-PODI GRADNJA, društvo s ograničenom odgovornošću za građenje</izvorni_sadrzaj>
    <derivirana_varijabla naziv="DomainObject.Predmet.ProtustrankaFormated_1">  MARŠIĆ-PODI GRADNJA, društvo s ograničenom odgovornošću za građenje</derivirana_varijabla>
  </DomainObject.Predmet.ProtustrankaFormated>
  <DomainObject.Predmet.ProtustrankaFormatedOIB>
    <izvorni_sadrzaj>  MARŠIĆ-PODI GRADNJA, društvo s ograničenom odgovornošću za građenje, OIB 27452605461</izvorni_sadrzaj>
    <derivirana_varijabla naziv="DomainObject.Predmet.ProtustrankaFormatedOIB_1">  MARŠIĆ-PODI GRADNJA, društvo s ograničenom odgovornošću za građenje, OIB 27452605461</derivirana_varijabla>
  </DomainObject.Predmet.ProtustrankaFormatedOIB>
  <DomainObject.Predmet.ProtustrankaFormatedWithAdress>
    <izvorni_sadrzaj> MARŠIĆ-PODI GRADNJA, društvo s ograničenom odgovornošću za građenje, Gornji Proložac/bb, 21260 Gornji Proložac</izvorni_sadrzaj>
    <derivirana_varijabla naziv="DomainObject.Predmet.ProtustrankaFormatedWithAdress_1"> MARŠIĆ-PODI GRADNJA, društvo s ograničenom odgovornošću za građenje, Gornji Proložac/bb, 21260 Gornji Proložac</derivirana_varijabla>
  </DomainObject.Predmet.ProtustrankaFormatedWithAdress>
  <DomainObject.Predmet.ProtustrankaFormatedWithAdressOIB>
    <izvorni_sadrzaj> MARŠIĆ-PODI GRADNJA, društvo s ograničenom odgovornošću za građenje, OIB 27452605461, Gornji Proložac/bb, 21260 Gornji Proložac</izvorni_sadrzaj>
    <derivirana_varijabla naziv="DomainObject.Predmet.ProtustrankaFormatedWithAdressOIB_1"> MARŠIĆ-PODI GRADNJA, društvo s ograničenom odgovornošću za građenje, OIB 27452605461, Gornji Proložac/bb, 21260 Gornji Proložac</derivirana_varijabla>
  </DomainObject.Predmet.ProtustrankaFormatedWithAdressOIB>
  <DomainObject.Predmet.ProtustrankaWithAdress>
    <izvorni_sadrzaj>MARŠIĆ-PODI GRADNJA, društvo s ograničenom odgovornošću za građenje Gornji Proložac/bb, 21260 Gornji Proložac</izvorni_sadrzaj>
    <derivirana_varijabla naziv="DomainObject.Predmet.ProtustrankaWithAdress_1">MARŠIĆ-PODI GRADNJA, društvo s ograničenom odgovornošću za građenje Gornji Proložac/bb, 21260 Gornji Proložac</derivirana_varijabla>
  </DomainObject.Predmet.ProtustrankaWithAdress>
  <DomainObject.Predmet.ProtustrankaWithAdressOIB>
    <izvorni_sadrzaj>MARŠIĆ-PODI GRADNJA, društvo s ograničenom odgovornošću za građenje, OIB 27452605461, Gornji Proložac/bb, 21260 Gornji Proložac</izvorni_sadrzaj>
    <derivirana_varijabla naziv="DomainObject.Predmet.ProtustrankaWithAdressOIB_1">MARŠIĆ-PODI GRADNJA, društvo s ograničenom odgovornošću za građenje, OIB 27452605461, Gornji Proložac/bb, 21260 Gornji Proložac</derivirana_varijabla>
  </DomainObject.Predmet.ProtustrankaWithAdressOIB>
  <DomainObject.Predmet.ProtustrankaNazivFormated>
    <izvorni_sadrzaj>MARŠIĆ-PODI GRADNJA, društvo s ograničenom odgovornošću za građenje</izvorni_sadrzaj>
    <derivirana_varijabla naziv="DomainObject.Predmet.ProtustrankaNazivFormated_1">MARŠIĆ-PODI GRADNJA, društvo s ograničenom odgovornošću za građenje</derivirana_varijabla>
  </DomainObject.Predmet.ProtustrankaNazivFormated>
  <DomainObject.Predmet.ProtustrankaNazivFormatedOIB>
    <izvorni_sadrzaj>MARŠIĆ-PODI GRADNJA, društvo s ograničenom odgovornošću za građenje, OIB 27452605461</izvorni_sadrzaj>
    <derivirana_varijabla naziv="DomainObject.Predmet.ProtustrankaNazivFormatedOIB_1">MARŠIĆ-PODI GRADNJA, društvo s ograničenom odgovornošću za građenje, OIB 27452605461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429479.94</izvorni_sadrzaj>
    <derivirana_varijabla naziv="DomainObject.Predmet.TrenutnaVrijednost_1">429479.94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MARŠIĆ-PODI GRADNJA, društvo s ograničenom odgovornošću za građenje</item>
    </izvorni_sadrzaj>
    <derivirana_varijabla naziv="DomainObject.Predmet.ProtuStrankaListFormated_1">
      <item>MARŠIĆ-PODI GRADNJA, društvo s ograničenom odgovornošću za građenje</item>
    </derivirana_varijabla>
  </DomainObject.Predmet.ProtuStrankaListFormated>
  <DomainObject.Predmet.ProtuStrankaListFormatedOIB>
    <izvorni_sadrzaj>
      <item>MARŠIĆ-PODI GRADNJA, društvo s ograničenom odgovornošću za građenje, OIB 27452605461</item>
    </izvorni_sadrzaj>
    <derivirana_varijabla naziv="DomainObject.Predmet.ProtuStrankaListFormatedOIB_1">
      <item>MARŠIĆ-PODI GRADNJA, društvo s ograničenom odgovornošću za građenje, OIB 27452605461</item>
    </derivirana_varijabla>
  </DomainObject.Predmet.ProtuStrankaListFormatedOIB>
  <DomainObject.Predmet.ProtuStrankaListFormatedWithAdress>
    <izvorni_sadrzaj>
      <item>MARŠIĆ-PODI GRADNJA, društvo s ograničenom odgovornošću za građenje, Gornji Proložac/bb, 21260 Gornji Proložac</item>
    </izvorni_sadrzaj>
    <derivirana_varijabla naziv="DomainObject.Predmet.ProtuStrankaListFormatedWithAdress_1">
      <item>MARŠIĆ-PODI GRADNJA, društvo s ograničenom odgovornošću za građenje, Gornji Proložac/bb, 21260 Gornji Proložac</item>
    </derivirana_varijabla>
  </DomainObject.Predmet.ProtuStrankaListFormatedWithAdress>
  <DomainObject.Predmet.ProtuStrankaListFormatedWithAdressOIB>
    <izvorni_sadrzaj>
      <item>MARŠIĆ-PODI GRADNJA, društvo s ograničenom odgovornošću za građenje, OIB 27452605461, Gornji Proložac/bb, 21260 Gornji Proložac</item>
    </izvorni_sadrzaj>
    <derivirana_varijabla naziv="DomainObject.Predmet.ProtuStrankaListFormatedWithAdressOIB_1">
      <item>MARŠIĆ-PODI GRADNJA, društvo s ograničenom odgovornošću za građenje, OIB 27452605461, Gornji Proložac/bb, 21260 Gornji Proložac</item>
    </derivirana_varijabla>
  </DomainObject.Predmet.ProtuStrankaListFormatedWithAdressOIB>
  <DomainObject.Predmet.ProtuStrankaListNazivFormated>
    <izvorni_sadrzaj>
      <item>MARŠIĆ-PODI GRADNJA, društvo s ograničenom odgovornošću za građenje</item>
    </izvorni_sadrzaj>
    <derivirana_varijabla naziv="DomainObject.Predmet.ProtuStrankaListNazivFormated_1">
      <item>MARŠIĆ-PODI GRADNJA, društvo s ograničenom odgovornošću za građenje</item>
    </derivirana_varijabla>
  </DomainObject.Predmet.ProtuStrankaListNazivFormated>
  <DomainObject.Predmet.ProtuStrankaListNazivFormatedOIB>
    <izvorni_sadrzaj>
      <item>MARŠIĆ-PODI GRADNJA, društvo s ograničenom odgovornošću za građenje, OIB 27452605461</item>
    </izvorni_sadrzaj>
    <derivirana_varijabla naziv="DomainObject.Predmet.ProtuStrankaListNazivFormatedOIB_1">
      <item>MARŠIĆ-PODI GRADNJA, društvo s ograničenom odgovornošću za građenje, OIB 27452605461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St-1343/2015-5</izvorni_sadrzaj>
    <derivirana_varijabla naziv="DomainObject.PoslovniBrojDokumenta_1">St-1343/2015-5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MARŠIĆ-PODI GRADNJA, društvo s ograničenom odgovornošću za građenje</izvorni_sadrzaj>
    <derivirana_varijabla naziv="DomainObject.Predmet.ProtustrankaIDrugi_1">MARŠIĆ-PODI GRADNJA, društvo s ograničenom odgovornošću za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MARŠIĆ-PODI GRADNJA, društvo s ograničenom odgovornošću za građenje, OIB 27452605461, Gornji Proložac/bb, 21260 Gornji Proložac</izvorni_sadrzaj>
    <derivirana_varijabla naziv="DomainObject.Predmet.ProtustrankaIDrugiAdressOIB_1">MARŠIĆ-PODI GRADNJA, društvo s ograničenom odgovornošću za građenje, OIB 27452605461, Gornji Proložac/bb, 21260 Gornji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MARŠIĆ-PODI GRADNJA, društvo s ograničenom odgovornošću za građenje</item>
      <item>FINANCIJSKA AGENCIJA, RC SPLIT</item>
    </izvorni_sadrzaj>
    <derivirana_varijabla naziv="DomainObject.Predmet.SudioniciListNaziv_1">
      <item>MARŠIĆ-PODI GRADNJA, društvo s ograničenom odgovornošću za građenje</item>
      <item>FINANCIJSKA AGENCIJA, RC SPLIT</item>
    </derivirana_varijabla>
  </DomainObject.Predmet.SudioniciListNaziv>
  <DomainObject.Predmet.SudioniciListAdressOIB>
    <izvorni_sadrzaj>
      <item>MARŠIĆ-PODI GRADNJA, društvo s ograničenom odgovornošću za građenje, OIB 27452605461, Gornji Proložac/bb,21260 Gornji Proložac</item>
      <item>FINANCIJSKA AGENCIJA, RC SPLIT, OIB 85821130368, Mažuranićevo šetalište 24b,21000 Split</item>
    </izvorni_sadrzaj>
    <derivirana_varijabla naziv="DomainObject.Predmet.SudioniciListAdressOIB_1">
      <item>MARŠIĆ-PODI GRADNJA, društvo s ograničenom odgovornošću za građenje, OIB 27452605461, Gornji Proložac/bb,21260 Gornji Proložac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0392D-9B4D-4AAB-8613-AF8AF29DA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4268</properties:Characters>
  <properties:Lines>133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2016-04-29T07:15:00Z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St-1343/2015-5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