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e725ef" w14:paraId="ae725e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16017">
        <w:rPr>
          <w:rFonts w:cs="Times New Roman" w:hAnsi="Times New Roman" w:ascii="Times New Roman"/>
          <w:sz w:val="24"/>
          <w:szCs w:val="24"/>
        </w:rPr>
        <w:t>46</w:t>
      </w:r>
      <w:r w:rsidR="00D44CDC">
        <w:rPr>
          <w:rFonts w:cs="Times New Roman" w:hAnsi="Times New Roman" w:ascii="Times New Roman"/>
          <w:sz w:val="24"/>
          <w:szCs w:val="24"/>
        </w:rPr>
        <w:t>7</w:t>
      </w:r>
      <w:r w:rsidR="00016017">
        <w:rPr>
          <w:rFonts w:cs="Times New Roman" w:hAnsi="Times New Roman" w:ascii="Times New Roman"/>
          <w:sz w:val="24"/>
          <w:szCs w:val="24"/>
        </w:rPr>
        <w:t>0/16</w:t>
      </w:r>
      <w:r w:rsidR="00D44CDC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016017" w:rsidRPr="00016017">
        <w:rPr>
          <w:rFonts w:cs="Times New Roman" w:hAnsi="Times New Roman" w:ascii="Times New Roman"/>
          <w:sz w:val="24"/>
          <w:szCs w:val="24"/>
        </w:rPr>
        <w:t>TRI ŠEŠIRA d.o.o. Zagreb, Bulvanova 12, OIB: 85628165689,</w:t>
      </w:r>
      <w:r w:rsidR="00016017">
        <w:rPr>
          <w:rFonts w:cs="Times New Roman" w:hAnsi="Times New Roman" w:ascii="Times New Roman"/>
          <w:sz w:val="24"/>
          <w:szCs w:val="24"/>
        </w:rPr>
        <w:t xml:space="preserve"> kojega zastupa punomoćnik Božidar Đerek, odvjetnik u Odvjetničkom društvu Đerek i partneri, Zagreb, Pavla Hatza 5,</w:t>
      </w:r>
      <w:r w:rsidR="00016017" w:rsidRPr="00016017">
        <w:rPr>
          <w:rFonts w:cs="Times New Roman" w:hAnsi="Times New Roman" w:ascii="Times New Roman"/>
          <w:sz w:val="24"/>
          <w:szCs w:val="24"/>
        </w:rPr>
        <w:t xml:space="preserve"> </w:t>
      </w:r>
      <w:r w:rsidR="00016017">
        <w:rPr>
          <w:rFonts w:cs="Times New Roman" w:hAnsi="Times New Roman" w:ascii="Times New Roman"/>
          <w:sz w:val="24"/>
          <w:szCs w:val="24"/>
        </w:rPr>
        <w:t xml:space="preserve">pokrenutog temeljem </w:t>
      </w:r>
      <w:r w:rsidR="00016017" w:rsidRPr="00016017">
        <w:rPr>
          <w:rFonts w:cs="Times New Roman" w:hAnsi="Times New Roman" w:ascii="Times New Roman"/>
          <w:sz w:val="24"/>
          <w:szCs w:val="24"/>
        </w:rPr>
        <w:t>prijedloga vjerovnika Lee Bogdan iz Zagreba, Kanalska 2a, OIB: 49348291502</w:t>
      </w:r>
      <w:r w:rsidR="00016017">
        <w:rPr>
          <w:rFonts w:cs="Times New Roman" w:hAnsi="Times New Roman" w:ascii="Times New Roman"/>
          <w:sz w:val="24"/>
          <w:szCs w:val="24"/>
        </w:rPr>
        <w:t>, 19. rujna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016017" w:rsidRPr="00016017">
        <w:rPr>
          <w:rFonts w:cs="Times New Roman" w:hAnsi="Times New Roman" w:ascii="Times New Roman"/>
          <w:sz w:val="24"/>
          <w:szCs w:val="24"/>
        </w:rPr>
        <w:t>TRI ŠEŠIRA d.o.o. Zagreb, Bulvanova 12, OIB: 85628165689</w:t>
      </w:r>
      <w:r w:rsidR="00016017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016017">
        <w:rPr>
          <w:rFonts w:cs="Times New Roman" w:hAnsi="Times New Roman" w:ascii="Times New Roman"/>
          <w:sz w:val="24"/>
          <w:szCs w:val="24"/>
        </w:rPr>
        <w:t>19. rujna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016017">
        <w:rPr>
          <w:rFonts w:cs="Times New Roman" w:hAnsi="Times New Roman" w:ascii="Times New Roman"/>
          <w:sz w:val="24"/>
          <w:szCs w:val="24"/>
        </w:rPr>
        <w:t>Goran Jujnović Lučić iz Zagreba, Strojarska cesta 20/XXII</w:t>
      </w:r>
      <w:r w:rsidR="00D1044F">
        <w:rPr>
          <w:rFonts w:cs="Times New Roman" w:hAnsi="Times New Roman" w:ascii="Times New Roman"/>
          <w:sz w:val="24"/>
          <w:szCs w:val="24"/>
        </w:rPr>
        <w:t>, OIB: 62461289936.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D1044F">
        <w:rPr>
          <w:rFonts w:cs="Times New Roman" w:hAnsi="Times New Roman" w:ascii="Times New Roman"/>
          <w:b/>
          <w:bCs/>
          <w:sz w:val="24"/>
          <w:szCs w:val="24"/>
        </w:rPr>
        <w:t xml:space="preserve">Strojarska cesta 20/XXII,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1044F">
        <w:rPr>
          <w:rFonts w:cs="Times New Roman" w:hAnsi="Times New Roman" w:ascii="Times New Roman"/>
          <w:b/>
          <w:sz w:val="24"/>
          <w:szCs w:val="24"/>
          <w:u w:val="single"/>
        </w:rPr>
        <w:t xml:space="preserve">17. siječnja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D1044F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D1044F">
        <w:rPr>
          <w:rFonts w:cs="Times New Roman" w:hAnsi="Times New Roman" w:ascii="Times New Roman"/>
          <w:b/>
          <w:sz w:val="24"/>
          <w:szCs w:val="24"/>
          <w:u w:val="single"/>
        </w:rPr>
        <w:t>9.00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D1044F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D1044F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D1044F">
        <w:rPr>
          <w:rFonts w:cs="Times New Roman" w:hAnsi="Times New Roman" w:ascii="Times New Roman"/>
          <w:sz w:val="24"/>
          <w:szCs w:val="24"/>
        </w:rPr>
        <w:t>9.05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D1044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D1044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044F" w:rsidP="001E4E5F" w:rsidR="00D1044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949CA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</w:t>
      </w:r>
      <w:r>
        <w:rPr>
          <w:rFonts w:cs="Times New Roman" w:hAnsi="Times New Roman" w:ascii="Times New Roman"/>
          <w:sz w:val="24"/>
          <w:szCs w:val="24"/>
        </w:rPr>
        <w:t>radnika dužnika kao vjerovnika, radi neisplaćene tri plaće i to za prosinac 2015. te siječanj i veljaču 2016., u ukupnom iznosu od 4.033,43 kn.</w:t>
      </w:r>
    </w:p>
    <w:p w:rsidRDefault="00D1044F" w:rsidP="001E4E5F" w:rsidR="00D1044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1044F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potvrdi Financijske agencije na računima i novčanim sredstvima dužnika na dan izdavanje potvrde 31. svibnja 2016. evidentirano je 56 dana neprekidne blokade a nepodmirene obveze iznose 23.119,09 kn. </w:t>
      </w:r>
    </w:p>
    <w:p w:rsidRDefault="002949CA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1044F">
        <w:rPr>
          <w:rFonts w:cs="Times New Roman" w:hAnsi="Times New Roman" w:ascii="Times New Roman"/>
          <w:sz w:val="24"/>
          <w:szCs w:val="24"/>
        </w:rPr>
        <w:t xml:space="preserve">Na ročištu u prethodnom postupku vjerovnik je ostao kod prijedloga a dužnik je priznao postojanje stečajnih razloga i predložio da se stečajni postupak otvori. </w:t>
      </w:r>
    </w:p>
    <w:p w:rsidRDefault="009E7431" w:rsidP="001E4E5F" w:rsidR="009E743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D94886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</w:t>
      </w:r>
      <w:r w:rsidR="009E7431">
        <w:rPr>
          <w:rFonts w:cs="Times New Roman" w:hAnsi="Times New Roman" w:ascii="Times New Roman"/>
          <w:sz w:val="24"/>
          <w:szCs w:val="24"/>
        </w:rPr>
        <w:t xml:space="preserve"> i</w:t>
      </w:r>
      <w:r w:rsidR="00986E08">
        <w:rPr>
          <w:rFonts w:cs="Times New Roman" w:hAnsi="Times New Roman" w:ascii="Times New Roman"/>
          <w:sz w:val="24"/>
          <w:szCs w:val="24"/>
        </w:rPr>
        <w:t xml:space="preserve"> 2.</w:t>
      </w:r>
      <w:r w:rsidR="009E7431">
        <w:rPr>
          <w:rFonts w:cs="Times New Roman" w:hAnsi="Times New Roman" w:ascii="Times New Roman"/>
          <w:sz w:val="24"/>
          <w:szCs w:val="24"/>
        </w:rPr>
        <w:t xml:space="preserve"> al. 2. </w:t>
      </w:r>
      <w:r w:rsidR="00986E08" w:rsidRPr="00986E08">
        <w:rPr>
          <w:rFonts w:cs="Times New Roman" w:hAnsi="Times New Roman" w:ascii="Times New Roman"/>
          <w:sz w:val="24"/>
          <w:szCs w:val="24"/>
        </w:rPr>
        <w:t>S</w:t>
      </w:r>
      <w:r w:rsidR="009E7431">
        <w:rPr>
          <w:rFonts w:cs="Times New Roman" w:hAnsi="Times New Roman" w:ascii="Times New Roman"/>
          <w:sz w:val="24"/>
          <w:szCs w:val="24"/>
        </w:rPr>
        <w:t xml:space="preserve">tečajnog zakona (Narodne novine, broj 71/15; nastavno: SZ), budući da dužnik nije isplatio tri uzastopne plaće koja radniku pripada temeljem ugovora o radu,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9E7431" w:rsidR="00C746CD" w:rsidRPr="009E743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9E7431" w:rsidRPr="009E7431">
        <w:rPr>
          <w:rFonts w:cs="Times New Roman" w:hAnsi="Times New Roman" w:ascii="Times New Roman"/>
          <w:sz w:val="24"/>
          <w:szCs w:val="24"/>
        </w:rPr>
        <w:t xml:space="preserve">Imenovanje stečajnog upravitelja izvršeno je temeljem </w:t>
      </w:r>
      <w:r w:rsidR="009E7431">
        <w:rPr>
          <w:rFonts w:cs="Times New Roman" w:hAnsi="Times New Roman" w:ascii="Times New Roman"/>
          <w:sz w:val="24"/>
          <w:szCs w:val="24"/>
        </w:rPr>
        <w:t xml:space="preserve">odredbe </w:t>
      </w:r>
      <w:r w:rsidR="009E7431" w:rsidRPr="009E7431">
        <w:rPr>
          <w:rFonts w:cs="Times New Roman" w:hAnsi="Times New Roman" w:ascii="Times New Roman"/>
          <w:sz w:val="24"/>
          <w:szCs w:val="24"/>
        </w:rPr>
        <w:t>članka 85. stavak 1. SZ</w:t>
      </w:r>
      <w:r w:rsidR="009E7431">
        <w:rPr>
          <w:rFonts w:cs="Times New Roman" w:hAnsi="Times New Roman" w:ascii="Times New Roman"/>
          <w:sz w:val="24"/>
          <w:szCs w:val="24"/>
        </w:rPr>
        <w:t>,</w:t>
      </w:r>
      <w:r w:rsidR="009E7431" w:rsidRPr="009E7431">
        <w:rPr>
          <w:rFonts w:cs="Times New Roman" w:hAnsi="Times New Roman" w:ascii="Times New Roman"/>
          <w:sz w:val="24"/>
          <w:szCs w:val="24"/>
        </w:rPr>
        <w:t xml:space="preserve"> nakon automatskog izbora osobe privremenog stečajnog upravitelja od strane računala metodom slučajnog odabira</w:t>
      </w:r>
      <w:r w:rsidR="009E7431">
        <w:rPr>
          <w:rFonts w:cs="Times New Roman" w:hAnsi="Times New Roman" w:ascii="Times New Roman"/>
          <w:sz w:val="24"/>
          <w:szCs w:val="24"/>
        </w:rPr>
        <w:t>,</w:t>
      </w:r>
      <w:r w:rsidR="009E7431" w:rsidRPr="009E7431">
        <w:rPr>
          <w:rFonts w:cs="Times New Roman" w:hAnsi="Times New Roman" w:ascii="Times New Roman"/>
          <w:sz w:val="24"/>
          <w:szCs w:val="24"/>
        </w:rPr>
        <w:t xml:space="preserve"> sukladno članku 84. stavak 1</w:t>
      </w:r>
      <w:r w:rsidR="009E7431">
        <w:rPr>
          <w:rFonts w:cs="Times New Roman" w:hAnsi="Times New Roman" w:ascii="Times New Roman"/>
          <w:sz w:val="24"/>
          <w:szCs w:val="24"/>
        </w:rPr>
        <w:t>. SZ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E7431">
        <w:rPr>
          <w:rFonts w:cs="Times New Roman" w:hAnsi="Times New Roman" w:ascii="Times New Roman"/>
          <w:sz w:val="24"/>
          <w:szCs w:val="24"/>
        </w:rPr>
        <w:t>19.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44CD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CDC" w:rsidP="001E4E5F" w:rsidR="00D44C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CDC" w:rsidP="001E4E5F" w:rsidR="00D44C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44CDC" w:rsidP="001E4E5F" w:rsidR="00D44C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D44CDC" w:rsidP="001E4E5F" w:rsidR="00D44C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9E7431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: Lea Bogdan, Zagreb, Kanalska 2a</w:t>
      </w:r>
    </w:p>
    <w:p w:rsidRDefault="009E7431" w:rsidP="006F5244" w:rsidR="001E470B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Dužniku, po pun.</w:t>
      </w:r>
    </w:p>
    <w:p w:rsidRDefault="00E107B5" w:rsidP="006F5244" w:rsidR="001E4E5F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44CD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D44CD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D44CD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</w:p>
    <w:sectPr w:rsidSect="00563C0A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8FB" w:rsidR="00DE28FB">
      <w:r>
        <w:separator/>
      </w:r>
    </w:p>
  </w:endnote>
  <w:endnote w:id="0" w:type="continuationSeparator">
    <w:p w:rsidRDefault="00DE28FB" w:rsidR="00DE2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8FB" w:rsidR="00DE28FB">
      <w:r>
        <w:separator/>
      </w:r>
    </w:p>
  </w:footnote>
  <w:footnote w:id="0" w:type="continuationSeparator">
    <w:p w:rsidRDefault="00DE28FB" w:rsidR="00DE2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55669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1044F">
      <w:rPr>
        <w:rFonts w:hAnsi="Times New Roman" w:ascii="Times New Roman"/>
      </w:rPr>
      <w:t>4670/16</w:t>
    </w:r>
    <w:r w:rsidR="00D44CDC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6017"/>
    <w:rsid w:val="0001601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55669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E7431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044F"/>
    <w:rsid w:val="00D12600"/>
    <w:rsid w:val="00D373D4"/>
    <w:rsid w:val="00D44CDC"/>
    <w:rsid w:val="00D566C6"/>
    <w:rsid w:val="00D74871"/>
    <w:rsid w:val="00D94886"/>
    <w:rsid w:val="00DA0460"/>
    <w:rsid w:val="00DD444D"/>
    <w:rsid w:val="00DE28FB"/>
    <w:rsid w:val="00E107B5"/>
    <w:rsid w:val="00E34D4F"/>
    <w:rsid w:val="00EC3908"/>
    <w:rsid w:val="00EC6731"/>
    <w:rsid w:val="00ED3C87"/>
    <w:rsid w:val="00EE77FC"/>
    <w:rsid w:val="00F206F2"/>
    <w:rsid w:val="00F435A7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6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6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6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6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6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6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6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6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br. 12 Su-19/16</izvorni_sadrzaj>
    <derivirana_varijabla naziv="DomainObject.Predmet.Opis_1">br. 12 Su-30/16 i br.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St-4670/2016</izvorni_sadrzaj>
    <derivirana_varijabla naziv="DomainObject.Predmet.OznakaBroj_1">St-4670/2016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ŠEŠIRA d.o.o.; TRI ŠEŠIRA d.o.o.</izvorni_sadrzaj>
    <derivirana_varijabla naziv="DomainObject.Predmet.ProtustrankaFormated_1">  TRI ŠEŠIRA d.o.o.; TRI ŠEŠIRA d.o.o.</derivirana_varijabla>
  </DomainObject.Predmet.ProtustrankaFormated>
  <DomainObject.Predmet.ProtustrankaFormatedOIB>
    <izvorni_sadrzaj>  TRI ŠEŠIRA d.o.o., OIB 85628165689; TRI ŠEŠIRA d.o.o., OIB 85628165689</izvorni_sadrzaj>
    <derivirana_varijabla naziv="DomainObject.Predmet.ProtustrankaFormatedOIB_1">  TRI ŠEŠIRA d.o.o., OIB 85628165689; TRI ŠEŠIRA d.o.o., OIB 85628165689</derivirana_varijabla>
  </DomainObject.Predmet.ProtustrankaFormatedOIB>
  <DomainObject.Predmet.ProtustrankaFormatedWithAdress>
    <izvorni_sadrzaj> TRI ŠEŠIRA d.o.o., Bulvanova 12, 10000 Zagreb; TRI ŠEŠIRA d.o.o., Bulvanova 12, 10000 Zagreb</izvorni_sadrzaj>
    <derivirana_varijabla naziv="DomainObject.Predmet.ProtustrankaFormatedWithAdress_1"> TRI ŠEŠIRA d.o.o., Bulvanova 12, 10000 Zagreb; TRI ŠEŠIRA d.o.o., Bulvanova 12, 10000 Zagreb</derivirana_varijabla>
  </DomainObject.Predmet.ProtustrankaFormatedWithAdress>
  <DomainObject.Predmet.ProtustrankaFormatedWithAdressOIB>
    <izvorni_sadrzaj> TRI ŠEŠIRA d.o.o., OIB 85628165689, Bulvanova 12, 10000 Zagreb; TRI ŠEŠIRA d.o.o., OIB 85628165689, Bulvanova 12, 10000 Zagreb</izvorni_sadrzaj>
    <derivirana_varijabla naziv="DomainObject.Predmet.ProtustrankaFormatedWithAdressOIB_1"> TRI ŠEŠIRA d.o.o., OIB 85628165689, Bulvanova 12, 10000 Zagreb; TRI ŠEŠIRA d.o.o., OIB 85628165689, Bulvanova 12, 10000 Zagreb</derivirana_varijabla>
  </DomainObject.Predmet.ProtustrankaFormatedWithAdressOIB>
  <DomainObject.Predmet.ProtustrankaWithAdress>
    <izvorni_sadrzaj>TRI ŠEŠIRA d.o.o. Bulvanova 12, 10000 Zagreb, TRI ŠEŠIRA d.o.o. Bulvanova 12, 10000 Zagreb</izvorni_sadrzaj>
    <derivirana_varijabla naziv="DomainObject.Predmet.ProtustrankaWithAdress_1">TRI ŠEŠIRA d.o.o. Bulvanova 12, 10000 Zagreb, TRI ŠEŠIRA d.o.o. Bulvanova 12, 10000 Zagreb</derivirana_varijabla>
  </DomainObject.Predmet.ProtustrankaWithAdress>
  <DomainObject.Predmet.ProtustrankaWithAdressOIB>
    <izvorni_sadrzaj>TRI ŠEŠIRA d.o.o., OIB 85628165689, Bulvanova 12, 10000 Zagreb, TRI ŠEŠIRA d.o.o., OIB 85628165689, Bulvanova 12, 10000 Zagreb</izvorni_sadrzaj>
    <derivirana_varijabla naziv="DomainObject.Predmet.ProtustrankaWithAdressOIB_1">TRI ŠEŠIRA d.o.o., OIB 85628165689, Bulvanova 12, 10000 Zagreb, TRI ŠEŠIRA d.o.o., OIB 85628165689, Bulvanova 12, 10000 Zagreb</derivirana_varijabla>
  </DomainObject.Predmet.ProtustrankaWithAdressOIB>
  <DomainObject.Predmet.ProtustrankaNazivFormated>
    <izvorni_sadrzaj>TRI ŠEŠIRA d.o.o.,TRI ŠEŠIRA d.o.o.</izvorni_sadrzaj>
    <derivirana_varijabla naziv="DomainObject.Predmet.ProtustrankaNazivFormated_1">TRI ŠEŠIRA d.o.o.,TRI ŠEŠIRA d.o.o.</derivirana_varijabla>
  </DomainObject.Predmet.ProtustrankaNazivFormated>
  <DomainObject.Predmet.ProtustrankaNazivFormatedOIB>
    <izvorni_sadrzaj>TRI ŠEŠIRA d.o.o., OIB 85628165689,TRI ŠEŠIRA d.o.o., OIB 85628165689</izvorni_sadrzaj>
    <derivirana_varijabla naziv="DomainObject.Predmet.ProtustrankaNazivFormatedOIB_1">TRI ŠEŠIRA d.o.o., OIB 85628165689,TRI ŠEŠIRA d.o.o., OIB 85628165689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Bogdan; FINA Regionalni centar Zagreb</izvorni_sadrzaj>
    <derivirana_varijabla naziv="DomainObject.Predmet.StrankaFormated_1">  Lea Bogdan; FINA Regionalni centar Zagreb</derivirana_varijabla>
  </DomainObject.Predmet.StrankaFormated>
  <DomainObject.Predmet.StrankaFormatedOIB>
    <izvorni_sadrzaj>  Lea Bogdan, OIB 49348291502; FINA Regionalni centar Zagreb, OIB 85821130368</izvorni_sadrzaj>
    <derivirana_varijabla naziv="DomainObject.Predmet.StrankaFormatedOIB_1">  Lea Bogdan, OIB 49348291502; FINA Regionalni centar Zagreb, OIB 85821130368</derivirana_varijabla>
  </DomainObject.Predmet.StrankaFormatedOIB>
  <DomainObject.Predmet.StrankaFormatedWithAdress>
    <izvorni_sadrzaj> Lea Bogdan, Kanalska Ulica 2 A, 10000 Zagreb; FINA Regionalni centar Zagreb, Trg svibanjskih žrtava 1995. br. 1, 10000 Zagreb</izvorni_sadrzaj>
    <derivirana_varijabla naziv="DomainObject.Predmet.StrankaFormatedWithAdress_1"> Lea Bogdan, Kanalska Ulica 2 A, 10000 Zagreb; FINA Regionalni centar Zagreb, Trg svibanjskih žrtava 1995. br. 1, 10000 Zagreb</derivirana_varijabla>
  </DomainObject.Predmet.StrankaFormatedWithAdress>
  <DomainObject.Predmet.StrankaFormatedWithAdressOIB>
    <izvorni_sadrzaj> Lea Bogdan, OIB 49348291502, Kanalska Ulica 2 A, 10000 Zagreb; FINA Regionalni centar Zagreb, OIB 85821130368, Trg svibanjskih žrtava 1995. br. 1, 10000 Zagreb</izvorni_sadrzaj>
    <derivirana_varijabla naziv="DomainObject.Predmet.StrankaFormatedWithAdressOIB_1"> Lea Bogdan, OIB 49348291502, Kanalska Ulica 2 A, 10000 Zagreb; FINA Regionalni centar Zagreb, OIB 85821130368, Trg svibanjskih žrtava 1995. br. 1, 10000 Zagreb</derivirana_varijabla>
  </DomainObject.Predmet.StrankaFormatedWithAdressOIB>
  <DomainObject.Predmet.StrankaWithAdress>
    <izvorni_sadrzaj>Lea Bogdan Kanalska Ulica 2 A,10000 Zagreb,FINA Regionalni centar Zagreb Trg svibanjskih žrtava 1995. br. 1,10000 Zagreb</izvorni_sadrzaj>
    <derivirana_varijabla naziv="DomainObject.Predmet.StrankaWithAdress_1">Lea Bogdan Kanalska Ulica 2 A,10000 Zagreb,FINA Regionalni centar Zagreb Trg svibanjskih žrtava 1995. br. 1,10000 Zagreb</derivirana_varijabla>
  </DomainObject.Predmet.StrankaWithAdress>
  <DomainObject.Predmet.StrankaWithAdressOIB>
    <izvorni_sadrzaj>Lea Bogdan, OIB 49348291502, Kanalska Ulica 2 A,10000 Zagreb,FINA Regionalni centar Zagreb, OIB 85821130368, Trg svibanjskih žrtava 1995. br. 1,10000 Zagreb</izvorni_sadrzaj>
    <derivirana_varijabla naziv="DomainObject.Predmet.StrankaWithAdressOIB_1">Lea Bogdan, OIB 49348291502, Kanalska Ulica 2 A,10000 Zagreb,FINA Regionalni centar Zagreb, OIB 85821130368, Trg svibanjskih žrtava 1995. br. 1,10000 Zagreb</derivirana_varijabla>
  </DomainObject.Predmet.StrankaWithAdressOIB>
  <DomainObject.Predmet.StrankaNazivFormated>
    <izvorni_sadrzaj>Lea Bogdan,FINA Regionalni centar Zagreb</izvorni_sadrzaj>
    <derivirana_varijabla naziv="DomainObject.Predmet.StrankaNazivFormated_1">Lea Bogdan,FINA Regionalni centar Zagreb</derivirana_varijabla>
  </DomainObject.Predmet.StrankaNazivFormated>
  <DomainObject.Predmet.StrankaNazivFormatedOIB>
    <izvorni_sadrzaj>Lea Bogdan, OIB 49348291502,FINA Regionalni centar Zagreb, OIB 85821130368</izvorni_sadrzaj>
    <derivirana_varijabla naziv="DomainObject.Predmet.StrankaNazivFormatedOIB_1">Lea Bogdan, OIB 49348291502,FINA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Lea Bogdan</item>
      <item>FINA Regionalni centar Zagreb</item>
    </izvorni_sadrzaj>
    <derivirana_varijabla naziv="DomainObject.Predmet.StrankaListFormated_1">
      <item>Lea Bogdan</item>
      <item>FINA Regionalni centar Zagreb</item>
    </derivirana_varijabla>
  </DomainObject.Predmet.StrankaListFormated>
  <DomainObject.Predmet.StrankaListFormatedOIB>
    <izvorni_sadrzaj>
      <item>Lea Bogdan, OIB 49348291502</item>
      <item>FINA Regionalni centar Zagreb, OIB 85821130368</item>
    </izvorni_sadrzaj>
    <derivirana_varijabla naziv="DomainObject.Predmet.StrankaListFormatedOIB_1">
      <item>Lea Bogdan, OIB 49348291502</item>
      <item>FINA Regionalni centar Zagreb, OIB 85821130368</item>
    </derivirana_varijabla>
  </DomainObject.Predmet.StrankaListFormatedOIB>
  <DomainObject.Predmet.StrankaListFormatedWithAdress>
    <izvorni_sadrzaj>
      <item>Lea Bogdan, Kanalska Ulica 2 A, 10000 Zagreb</item>
      <item>FINA Regionalni centar Zagreb, Trg svibanjskih žrtava 1995. br. 1, 10000 Zagreb</item>
    </izvorni_sadrzaj>
    <derivirana_varijabla naziv="DomainObject.Predmet.StrankaListFormatedWithAdress_1">
      <item>Lea Bogdan, Kanalska Ulica 2 A,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Lea Bogdan, OIB 49348291502, Kanalska Ulica 2 A, 10000 Zagreb</item>
      <item>FINA Regionalni centar Zagreb, OIB 85821130368, Trg svibanjskih žrtava 1995. br. 1, 10000 Zagreb</item>
    </izvorni_sadrzaj>
    <derivirana_varijabla naziv="DomainObject.Predmet.StrankaListFormatedWithAdressOIB_1">
      <item>Lea Bogdan, OIB 49348291502, Kanalska Ulica 2 A,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Lea Bogdan</item>
      <item>FINA Regionalni centar Zagreb</item>
    </izvorni_sadrzaj>
    <derivirana_varijabla naziv="DomainObject.Predmet.StrankaListNazivFormated_1">
      <item>Lea Bogdan</item>
      <item>FINA Regionalni centar Zagreb</item>
    </derivirana_varijabla>
  </DomainObject.Predmet.StrankaListNazivFormated>
  <DomainObject.Predmet.StrankaListNazivFormatedOIB>
    <izvorni_sadrzaj>
      <item>Lea Bogdan, OIB 49348291502</item>
      <item>FINA Regionalni centar Zagreb, OIB 85821130368</item>
    </izvorni_sadrzaj>
    <derivirana_varijabla naziv="DomainObject.Predmet.StrankaListNazivFormatedOIB_1">
      <item>Lea Bogdan, OIB 49348291502</item>
      <item>FINA Regionalni centar Zagreb, OIB 85821130368</item>
    </derivirana_varijabla>
  </DomainObject.Predmet.StrankaListNazivFormatedOIB>
  <DomainObject.Predmet.ProtuStrankaListFormated>
    <izvorni_sadrzaj>
      <item>TRI ŠEŠIRA d.o.o.</item>
      <item>TRI ŠEŠIRA d.o.o.</item>
    </izvorni_sadrzaj>
    <derivirana_varijabla naziv="DomainObject.Predmet.ProtuStrankaListFormated_1">
      <item>TRI ŠEŠIRA d.o.o.</item>
      <item>TRI ŠEŠIRA d.o.o.</item>
    </derivirana_varijabla>
  </DomainObject.Predmet.ProtuStrankaListFormated>
  <DomainObject.Predmet.ProtuStrankaListFormatedOIB>
    <izvorni_sadrzaj>
      <item>TRI ŠEŠIRA d.o.o., OIB 85628165689</item>
      <item>TRI ŠEŠIRA d.o.o., OIB 85628165689</item>
    </izvorni_sadrzaj>
    <derivirana_varijabla naziv="DomainObject.Predmet.ProtuStrankaListFormatedOIB_1">
      <item>TRI ŠEŠIRA d.o.o., OIB 85628165689</item>
      <item>TRI ŠEŠIRA d.o.o., OIB 85628165689</item>
    </derivirana_varijabla>
  </DomainObject.Predmet.ProtuStrankaListFormatedOIB>
  <DomainObject.Predmet.ProtuStrankaListFormatedWithAdress>
    <izvorni_sadrzaj>
      <item>TRI ŠEŠIRA d.o.o., Bulvanova 12, 10000 Zagreb</item>
      <item>TRI ŠEŠIRA d.o.o., Bulvanova 12, 10000 Zagreb</item>
    </izvorni_sadrzaj>
    <derivirana_varijabla naziv="DomainObject.Predmet.ProtuStrankaListFormatedWithAdress_1">
      <item>TRI ŠEŠIRA d.o.o., Bulvanova 12, 10000 Zagreb</item>
      <item>TRI ŠEŠIRA d.o.o., Bulvanova 12, 10000 Zagreb</item>
    </derivirana_varijabla>
  </DomainObject.Predmet.ProtuStrankaListFormatedWithAdress>
  <DomainObject.Predmet.ProtuStrankaListFormatedWithAdressOIB>
    <izvorni_sadrzaj>
      <item>TRI ŠEŠIRA d.o.o., OIB 85628165689, Bulvanova 12, 10000 Zagreb</item>
      <item>TRI ŠEŠIRA d.o.o., OIB 85628165689, Bulvanova 12, 10000 Zagreb</item>
    </izvorni_sadrzaj>
    <derivirana_varijabla naziv="DomainObject.Predmet.ProtuStrankaListFormatedWithAdressOIB_1">
      <item>TRI ŠEŠIRA d.o.o., OIB 85628165689, Bulvanova 12, 10000 Zagreb</item>
      <item>TRI ŠEŠIRA d.o.o., OIB 85628165689, Bulvanova 12, 10000 Zagreb</item>
    </derivirana_varijabla>
  </DomainObject.Predmet.ProtuStrankaListFormatedWithAdressOIB>
  <DomainObject.Predmet.ProtuStrankaListNazivFormated>
    <izvorni_sadrzaj>
      <item>TRI ŠEŠIRA d.o.o.</item>
      <item>TRI ŠEŠIRA d.o.o.</item>
    </izvorni_sadrzaj>
    <derivirana_varijabla naziv="DomainObject.Predmet.ProtuStrankaListNazivFormated_1">
      <item>TRI ŠEŠIRA d.o.o.</item>
      <item>TRI ŠEŠIRA d.o.o.</item>
    </derivirana_varijabla>
  </DomainObject.Predmet.ProtuStrankaListNazivFormated>
  <DomainObject.Predmet.ProtuStrankaListNazivFormatedOIB>
    <izvorni_sadrzaj>
      <item>TRI ŠEŠIRA d.o.o., OIB 85628165689</item>
      <item>TRI ŠEŠIRA d.o.o., OIB 85628165689</item>
    </izvorni_sadrzaj>
    <derivirana_varijabla naziv="DomainObject.Predmet.ProtuStrankaListNazivFormatedOIB_1">
      <item>TRI ŠEŠIRA d.o.o., OIB 85628165689</item>
      <item>TRI ŠEŠIRA d.o.o., OIB 85628165689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Bogdan i dr.</izvorni_sadrzaj>
    <derivirana_varijabla naziv="DomainObject.Predmet.StrankaIDrugi_1">Lea Bogdan i dr.</derivirana_varijabla>
  </DomainObject.Predmet.StrankaIDrugi>
  <DomainObject.Predmet.ProtustrankaIDrugi>
    <izvorni_sadrzaj>TRI ŠEŠIRA d.o.o. i dr.</izvorni_sadrzaj>
    <derivirana_varijabla naziv="DomainObject.Predmet.ProtustrankaIDrugi_1">TRI ŠEŠIRA d.o.o. i dr.</derivirana_varijabla>
  </DomainObject.Predmet.ProtustrankaIDrugi>
  <DomainObject.Predmet.StrankaIDrugiAdressOIB>
    <izvorni_sadrzaj>Lea Bogdan, OIB 49348291502, Kanalska Ulica 2 A, 10000 Zagreb i dr.</izvorni_sadrzaj>
    <derivirana_varijabla naziv="DomainObject.Predmet.StrankaIDrugiAdressOIB_1">Lea Bogdan, OIB 49348291502, Kanalska Ulica 2 A, 10000 Zagreb i dr.</derivirana_varijabla>
  </DomainObject.Predmet.StrankaIDrugiAdressOIB>
  <DomainObject.Predmet.ProtustrankaIDrugiAdressOIB>
    <izvorni_sadrzaj>TRI ŠEŠIRA d.o.o., OIB 85628165689, Bulvanova 12, 10000 Zagreb i dr.</izvorni_sadrzaj>
    <derivirana_varijabla naziv="DomainObject.Predmet.ProtustrankaIDrugiAdressOIB_1">TRI ŠEŠIRA d.o.o., OIB 85628165689, Bulvanova 12,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Bogdan</item>
      <item>TRI ŠEŠIRA d.o.o.</item>
      <item>TRI ŠEŠIRA d.o.o.</item>
      <item>FINA Regionalni centar Zagreb</item>
    </izvorni_sadrzaj>
    <derivirana_varijabla naziv="DomainObject.Predmet.SudioniciListNaziv_1">
      <item>Lea Bogdan</item>
      <item>TRI ŠEŠIRA d.o.o.</item>
      <item>TRI ŠEŠIRA d.o.o.</item>
      <item>FINA Regionalni centar Zagreb</item>
    </derivirana_varijabla>
  </DomainObject.Predmet.SudioniciListNaziv>
  <DomainObject.Predmet.SudioniciListAdressOIB>
    <izvorni_sadrzaj>
      <item>Lea Bogdan, OIB 49348291502, Kanalska Ulica 2 A,10000 Zagreb</item>
      <item>TRI ŠEŠIRA d.o.o., OIB 85628165689, Bulvanova 12,10000 Zagreb</item>
      <item>TRI ŠEŠIRA d.o.o., OIB 85628165689, Bulvanova 12,10000 Zagreb</item>
      <item>FINA Regionalni centar Zagreb, OIB 85821130368, Trg svibanjskih žrtava 1995. br. 1,10000 Zagreb</item>
    </izvorni_sadrzaj>
    <derivirana_varijabla naziv="DomainObject.Predmet.SudioniciListAdressOIB_1">
      <item>Lea Bogdan, OIB 49348291502, Kanalska Ulica 2 A,10000 Zagreb</item>
      <item>TRI ŠEŠIRA d.o.o., OIB 85628165689, Bulvanova 12,10000 Zagreb</item>
      <item>TRI ŠEŠIRA d.o.o., OIB 85628165689, Bulvanova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49348291502</item>
      <item>, OIB 85628165689</item>
      <item>, OIB 85628165689</item>
      <item>, OIB 85821130368</item>
    </izvorni_sadrzaj>
    <derivirana_varijabla naziv="DomainObject.Predmet.SudioniciListNazivOIB_1">
      <item>, OIB 49348291502</item>
      <item>, OIB 85628165689</item>
      <item>, OIB 85628165689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4278</properties:Characters>
  <properties:Lines>110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2017-09-19T07:20:00Z</dcterms:created>
  <dc:creator>MK</dc:creator>
  <cp:lastModifiedBy>Sonja Pilić</cp:lastModifiedBy>
  <cp:lastPrinted>2017-09-19T08:03:00Z</cp:lastPrinted>
  <dcterms:modified xmlns:xsi="http://www.w3.org/2001/XMLSchema-instance" xsi:type="dcterms:W3CDTF">2017-09-19T08:04:00Z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