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A0A06" w:rsidR="00354FD9" w:rsidRPr="00354FD9">
        <w:tc>
          <w:tcPr>
            <w:tcW w:type="dxa" w:w="2829"/>
            <w:shd w:fill="auto" w:color="auto" w:val="clear"/>
          </w:tcPr>
          <w:p w:rsidRDefault="00354FD9" w:rsidP="00354FD9" w:rsidR="00354FD9" w:rsidRPr="00354FD9">
            <w:pPr>
              <w:spacing w:after="0"/>
              <w:jc w:val="center"/>
            </w:pPr>
            <w:bookmarkStart w:name="_GoBack" w:id="0"/>
            <w:bookmarkEnd w:id="0"/>
            <w:r w:rsidRPr="00354FD9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54FD9" w:rsidP="00354FD9" w:rsidR="00354FD9" w:rsidRPr="00354FD9">
            <w:pPr>
              <w:spacing w:after="0" w:before="120"/>
              <w:jc w:val="center"/>
            </w:pPr>
            <w:r w:rsidRPr="00354FD9">
              <w:t>Republika Hrvatska</w:t>
            </w:r>
          </w:p>
          <w:p w:rsidRDefault="00354FD9" w:rsidP="00354FD9" w:rsidR="00354FD9" w:rsidRPr="00354FD9">
            <w:pPr>
              <w:spacing w:after="0"/>
              <w:jc w:val="center"/>
            </w:pPr>
            <w:r w:rsidRPr="00354FD9">
              <w:t>Trgovački sud u Varaždinu</w:t>
            </w:r>
          </w:p>
          <w:p w:rsidRDefault="00354FD9" w:rsidP="00354FD9" w:rsidR="00354FD9" w:rsidRPr="00354FD9">
            <w:pPr>
              <w:spacing w:after="0"/>
              <w:jc w:val="center"/>
            </w:pPr>
            <w:r w:rsidRPr="00354FD9">
              <w:t>Varaždin, Braće Radić 2</w:t>
            </w:r>
          </w:p>
        </w:tc>
      </w:tr>
    </w:tbl>
    <w:p w14:textId="2057b7c" w14:paraId="2057b7c" w:rsidRDefault="00354FD9" w:rsidP="00354FD9" w:rsidR="00354FD9" w:rsidRPr="00354FD9">
      <w:pPr>
        <w:spacing w:after="0"/>
        <w:jc w:val="both"/>
        <w15:collapsed w:val="false"/>
        <w:rPr>
          <w:lang w:val="pt-BR"/>
        </w:rPr>
      </w:pPr>
    </w:p>
    <w:p w:rsidRDefault="00354FD9" w:rsidP="00354FD9" w:rsidR="00354FD9" w:rsidRPr="00354FD9">
      <w:pPr>
        <w:spacing w:after="0"/>
        <w:jc w:val="both"/>
      </w:pPr>
      <w:r w:rsidRPr="00354FD9">
        <w:tab/>
      </w:r>
      <w:r w:rsidRPr="00354FD9">
        <w:tab/>
      </w:r>
      <w:r w:rsidRPr="00354FD9">
        <w:tab/>
      </w:r>
      <w:r w:rsidRPr="00354FD9">
        <w:tab/>
      </w:r>
      <w:r w:rsidRPr="00354FD9">
        <w:tab/>
        <w:t xml:space="preserve">    </w:t>
      </w:r>
    </w:p>
    <w:p w:rsidRDefault="00354FD9" w:rsidP="00354FD9" w:rsidR="00354FD9" w:rsidRPr="00354FD9">
      <w:pPr>
        <w:spacing w:after="0"/>
        <w:jc w:val="center"/>
      </w:pPr>
      <w:r w:rsidRPr="00354FD9">
        <w:t>R E P U B L I K A    H R V A T S K A</w:t>
      </w:r>
    </w:p>
    <w:p w:rsidRDefault="00354FD9" w:rsidP="00354FD9" w:rsidR="00354FD9" w:rsidRPr="00354FD9">
      <w:pPr>
        <w:spacing w:after="0"/>
        <w:jc w:val="both"/>
      </w:pPr>
    </w:p>
    <w:p w:rsidRDefault="00354FD9" w:rsidP="00354FD9" w:rsidR="00354FD9" w:rsidRPr="00354FD9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354FD9">
        <w:rPr>
          <w:b w:val="false"/>
          <w:sz w:val="24"/>
          <w:szCs w:val="24"/>
        </w:rPr>
        <w:t>R J E Š E NJ E</w:t>
      </w:r>
    </w:p>
    <w:p w:rsidRDefault="001A3035" w:rsidP="001A3035" w:rsidR="001A3035">
      <w:pPr>
        <w:spacing w:after="0"/>
      </w:pPr>
    </w:p>
    <w:p w:rsidRDefault="001A3035" w:rsidP="001A3035" w:rsidR="001A3035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nad dužnikom </w:t>
      </w:r>
      <w:r w:rsidR="00354FD9" w:rsidRPr="00B266E0">
        <w:rPr>
          <w:rFonts w:cs="Times New Roman"/>
          <w:color w:val="000000"/>
        </w:rPr>
        <w:t>NITRO d.o.o. u stečaju Čakovec, Augusta Cesarca 10, OIB: 87948376644</w:t>
      </w:r>
      <w:r w:rsidR="00354FD9" w:rsidRPr="00B266E0">
        <w:rPr>
          <w:rFonts w:cs="Times New Roman"/>
        </w:rPr>
        <w:t xml:space="preserve">, zastupanom po stečajnom upravitelju </w:t>
      </w:r>
      <w:r w:rsidR="00354FD9" w:rsidRPr="00B266E0">
        <w:rPr>
          <w:rFonts w:cs="Times New Roman"/>
          <w:color w:val="000000"/>
        </w:rPr>
        <w:t>Marijanu Belani iz Križevaca</w:t>
      </w:r>
      <w:r>
        <w:t xml:space="preserve">, </w:t>
      </w:r>
      <w:r w:rsidR="00354FD9">
        <w:t>21. rujna 2018</w:t>
      </w:r>
      <w:r>
        <w:t>.</w:t>
      </w:r>
    </w:p>
    <w:p w:rsidRDefault="001A3035" w:rsidP="001A3035" w:rsidR="001A3035">
      <w:pPr>
        <w:spacing w:after="0"/>
      </w:pPr>
    </w:p>
    <w:p w:rsidRDefault="001A3035" w:rsidP="001A3035" w:rsidR="001A3035">
      <w:pPr>
        <w:spacing w:after="0"/>
        <w:jc w:val="center"/>
      </w:pPr>
      <w:r>
        <w:t>r i j e š i o   j e</w:t>
      </w:r>
    </w:p>
    <w:p w:rsidRDefault="001A3035" w:rsidP="001A3035" w:rsidR="001A3035">
      <w:pPr>
        <w:spacing w:after="0"/>
        <w:jc w:val="center"/>
      </w:pPr>
    </w:p>
    <w:p w:rsidRDefault="001A3035" w:rsidP="00354FD9" w:rsidR="001A3035">
      <w:pPr>
        <w:pStyle w:val="Odlomakpopisa"/>
        <w:numPr>
          <w:ilvl w:val="0"/>
          <w:numId w:val="2"/>
        </w:numPr>
        <w:spacing w:after="0"/>
        <w:jc w:val="both"/>
      </w:pPr>
      <w:r>
        <w:t>Saziva se skupština vjerovnika</w:t>
      </w:r>
      <w:r w:rsidR="00354FD9" w:rsidRPr="00354FD9">
        <w:t xml:space="preserve"> </w:t>
      </w:r>
      <w:r w:rsidR="00354FD9">
        <w:t>na završno ročište</w:t>
      </w:r>
      <w:r>
        <w:t xml:space="preserve"> u stečajnom postupku nad dužnikom </w:t>
      </w:r>
      <w:r w:rsidR="00354FD9" w:rsidRPr="00354FD9">
        <w:rPr>
          <w:rFonts w:cs="Times New Roman"/>
          <w:color w:val="000000"/>
        </w:rPr>
        <w:t>NITRO d.o.o. u stečaju Čakovec, Augusta Cesarca 10, OIB: 87948376644</w:t>
      </w:r>
      <w:r>
        <w:t xml:space="preserve">, za: </w:t>
      </w:r>
    </w:p>
    <w:p w:rsidRDefault="001A3035" w:rsidP="001A3035" w:rsidR="001A3035">
      <w:pPr>
        <w:spacing w:after="0"/>
        <w:jc w:val="both"/>
      </w:pPr>
    </w:p>
    <w:p w:rsidRDefault="00354FD9" w:rsidP="001A3035" w:rsidR="001A3035">
      <w:pPr>
        <w:spacing w:after="0"/>
        <w:ind w:left="360"/>
        <w:jc w:val="center"/>
        <w:rPr>
          <w:u w:val="single"/>
        </w:rPr>
      </w:pPr>
      <w:r>
        <w:rPr>
          <w:u w:val="single"/>
        </w:rPr>
        <w:t>25. listopad 2018</w:t>
      </w:r>
      <w:r w:rsidR="001A3035">
        <w:rPr>
          <w:u w:val="single"/>
        </w:rPr>
        <w:t xml:space="preserve">. u </w:t>
      </w:r>
      <w:r w:rsidR="00E81D23">
        <w:rPr>
          <w:u w:val="single"/>
        </w:rPr>
        <w:t>12</w:t>
      </w:r>
      <w:r>
        <w:rPr>
          <w:u w:val="single"/>
        </w:rPr>
        <w:t>:00</w:t>
      </w:r>
      <w:r w:rsidR="001A3035">
        <w:rPr>
          <w:u w:val="single"/>
        </w:rPr>
        <w:t xml:space="preserve"> sati</w:t>
      </w:r>
    </w:p>
    <w:p w:rsidRDefault="001A3035" w:rsidP="001A3035" w:rsidR="001A3035">
      <w:pPr>
        <w:spacing w:after="0"/>
        <w:jc w:val="both"/>
      </w:pPr>
    </w:p>
    <w:p w:rsidRDefault="001A3035" w:rsidP="001A3035" w:rsidR="001A3035">
      <w:pPr>
        <w:spacing w:after="0"/>
        <w:jc w:val="center"/>
      </w:pPr>
      <w:r>
        <w:t>u zgradi Trgovačkog suda u Varaždinu, soba 230/II sa sljedećim:</w:t>
      </w:r>
    </w:p>
    <w:p w:rsidRDefault="001A3035" w:rsidP="001A3035" w:rsidR="001A3035">
      <w:pPr>
        <w:spacing w:after="0"/>
        <w:jc w:val="both"/>
      </w:pPr>
    </w:p>
    <w:p w:rsidRDefault="001A3035" w:rsidP="001A3035" w:rsidR="001A3035">
      <w:pPr>
        <w:spacing w:after="0"/>
        <w:jc w:val="center"/>
      </w:pPr>
      <w:r>
        <w:t>dnevnim redom</w:t>
      </w:r>
    </w:p>
    <w:p w:rsidRDefault="001A3035" w:rsidP="001A3035" w:rsidR="001A3035">
      <w:pPr>
        <w:spacing w:after="0"/>
        <w:jc w:val="both"/>
      </w:pPr>
    </w:p>
    <w:p w:rsidRDefault="001A3035" w:rsidP="001A3035" w:rsidR="001A3035">
      <w:pPr>
        <w:spacing w:after="0"/>
        <w:jc w:val="both"/>
      </w:pPr>
      <w:r>
        <w:t xml:space="preserve">        1. Izvješće stečajnog upravitelja o dosadašnjem tijeku stečajnog postupka i donošenje odluka o daljnjem tijeku stečajnog postupka,</w:t>
      </w:r>
    </w:p>
    <w:p w:rsidRDefault="001A3035" w:rsidP="00354FD9" w:rsidR="00354FD9">
      <w:pPr>
        <w:spacing w:after="0"/>
        <w:jc w:val="both"/>
      </w:pPr>
      <w:r>
        <w:t xml:space="preserve">        2. Pribavljanje mišljenja vjerovnika stečajne mase, stečajnog upravitelja i skupštine vjerovnika o obustavi i zaključenju stečajnog postupka zbog nedostatnosti stečajne mase za pokriće troškova stečajnog postupka (čl. 203. st. 2. Stečajnog zakona).</w:t>
      </w:r>
    </w:p>
    <w:p w:rsidRDefault="00354FD9" w:rsidP="00354FD9" w:rsidR="00354FD9">
      <w:pPr>
        <w:spacing w:after="0"/>
        <w:jc w:val="both"/>
      </w:pPr>
    </w:p>
    <w:p w:rsidRDefault="00354FD9" w:rsidP="00354FD9" w:rsidR="001A3035">
      <w:pPr>
        <w:tabs>
          <w:tab w:pos="426" w:val="left"/>
          <w:tab w:pos="851" w:val="left"/>
        </w:tabs>
        <w:spacing w:after="0"/>
        <w:jc w:val="both"/>
      </w:pPr>
      <w:r>
        <w:t xml:space="preserve">        2. </w:t>
      </w:r>
      <w:r w:rsidR="001A3035">
        <w:t>Na skupštinu vjerovnika pozivaju se radi davanja mišljenja pod točkom 2. dnevnog reda:</w:t>
      </w:r>
    </w:p>
    <w:p w:rsidRDefault="001A3035" w:rsidP="001A3035" w:rsidR="001A3035">
      <w:pPr>
        <w:spacing w:after="0"/>
        <w:jc w:val="both"/>
      </w:pPr>
      <w:r>
        <w:t xml:space="preserve">        - vjerovnici stečajne mase,</w:t>
      </w:r>
    </w:p>
    <w:p w:rsidRDefault="001A3035" w:rsidP="001A3035" w:rsidR="001A3035">
      <w:pPr>
        <w:spacing w:after="0"/>
        <w:jc w:val="both"/>
      </w:pPr>
      <w:r>
        <w:t xml:space="preserve">        - stečajni upravitelj, </w:t>
      </w:r>
    </w:p>
    <w:p w:rsidRDefault="001A3035" w:rsidP="00354FD9" w:rsidR="00354FD9">
      <w:pPr>
        <w:spacing w:after="0"/>
        <w:jc w:val="both"/>
      </w:pPr>
      <w:r>
        <w:t xml:space="preserve">        - stečajni vjerovnici.</w:t>
      </w:r>
    </w:p>
    <w:p w:rsidRDefault="00354FD9" w:rsidP="00354FD9" w:rsidR="00354FD9">
      <w:pPr>
        <w:spacing w:after="0"/>
        <w:jc w:val="both"/>
      </w:pPr>
    </w:p>
    <w:p w:rsidRDefault="00354FD9" w:rsidP="00354FD9" w:rsidR="001A3035">
      <w:pPr>
        <w:tabs>
          <w:tab w:pos="426" w:val="left"/>
          <w:tab w:pos="851" w:val="left"/>
          <w:tab w:pos="993" w:val="left"/>
        </w:tabs>
        <w:spacing w:after="0"/>
        <w:jc w:val="both"/>
      </w:pPr>
      <w:r>
        <w:t xml:space="preserve">        3.  </w:t>
      </w:r>
      <w:r w:rsidR="001A3035">
        <w:t>Ovo rješenje objavit će se  na oglasnoj ploči suda.</w:t>
      </w:r>
    </w:p>
    <w:p w:rsidRDefault="001A3035" w:rsidP="001A3035" w:rsidR="001A3035">
      <w:pPr>
        <w:spacing w:after="0"/>
        <w:jc w:val="both"/>
      </w:pPr>
      <w:r>
        <w:t xml:space="preserve"> </w:t>
      </w:r>
    </w:p>
    <w:p w:rsidRDefault="001A3035" w:rsidP="001A3035" w:rsidR="001A3035">
      <w:pPr>
        <w:spacing w:after="0"/>
        <w:jc w:val="center"/>
      </w:pPr>
      <w:r>
        <w:t xml:space="preserve">U Varaždinu </w:t>
      </w:r>
      <w:r w:rsidR="00354FD9">
        <w:t>21. rujna 2018</w:t>
      </w:r>
      <w:r>
        <w:t>.</w:t>
      </w:r>
    </w:p>
    <w:p w:rsidRDefault="001A3035" w:rsidP="001A3035" w:rsidR="001A3035">
      <w:pPr>
        <w:spacing w:after="0"/>
        <w:jc w:val="both"/>
      </w:pPr>
    </w:p>
    <w:p w:rsidRDefault="001A3035" w:rsidP="001A3035" w:rsidR="001A3035">
      <w:pPr>
        <w:spacing w:after="0"/>
        <w:ind w:firstLine="708" w:left="5664"/>
        <w:jc w:val="both"/>
      </w:pPr>
      <w:r>
        <w:t>SUDAC</w:t>
      </w:r>
    </w:p>
    <w:p w:rsidRDefault="001A3035" w:rsidP="001A3035" w:rsidR="001A3035">
      <w:pPr>
        <w:spacing w:after="0"/>
        <w:jc w:val="both"/>
      </w:pPr>
    </w:p>
    <w:p w:rsidRDefault="001A3035" w:rsidP="00266A90" w:rsidR="001A3035">
      <w:pPr>
        <w:spacing w:after="0"/>
        <w:ind w:firstLine="708" w:left="4956"/>
        <w:jc w:val="both"/>
      </w:pPr>
      <w:r>
        <w:t xml:space="preserve">  Iris Hatvalić Nemec </w:t>
      </w:r>
    </w:p>
    <w:p w:rsidRDefault="001A3035" w:rsidP="001A3035" w:rsidR="001A3035">
      <w:pPr>
        <w:spacing w:after="0"/>
        <w:jc w:val="both"/>
      </w:pPr>
    </w:p>
    <w:p w:rsidRDefault="001A3035" w:rsidP="001A3035" w:rsidR="001A3035">
      <w:pPr>
        <w:spacing w:after="0"/>
        <w:jc w:val="both"/>
      </w:pPr>
    </w:p>
    <w:p w:rsidRDefault="001A3035" w:rsidP="001A3035" w:rsidR="001A3035">
      <w:pPr>
        <w:spacing w:after="0"/>
        <w:ind w:firstLine="708"/>
        <w:jc w:val="both"/>
      </w:pPr>
      <w:r>
        <w:lastRenderedPageBreak/>
        <w:t>UPUTA O PRAVNOM LIJEKU:</w:t>
      </w:r>
    </w:p>
    <w:p w:rsidRDefault="001A3035" w:rsidP="001A3035" w:rsidR="001A3035">
      <w:pPr>
        <w:spacing w:after="0"/>
        <w:ind w:firstLine="708"/>
        <w:jc w:val="both"/>
      </w:pPr>
      <w:r>
        <w:t>Protiv ovoga rješenja nije dopuštena žalba.</w:t>
      </w:r>
    </w:p>
    <w:p w:rsidRDefault="001A3035" w:rsidP="001A3035" w:rsidR="001A3035">
      <w:pPr>
        <w:spacing w:after="0"/>
        <w:jc w:val="both"/>
      </w:pPr>
    </w:p>
    <w:p w:rsidRDefault="001A3035" w:rsidP="001A3035" w:rsidR="001A3035">
      <w:pPr>
        <w:spacing w:after="0"/>
        <w:ind w:firstLine="708"/>
        <w:jc w:val="both"/>
      </w:pPr>
      <w:r>
        <w:t>DNA:</w:t>
      </w:r>
    </w:p>
    <w:p w:rsidRDefault="001A3035" w:rsidP="001A3035" w:rsidR="001A3035">
      <w:pPr>
        <w:spacing w:after="0"/>
        <w:ind w:firstLine="708"/>
        <w:jc w:val="both"/>
      </w:pPr>
      <w:r>
        <w:t>1.</w:t>
      </w:r>
      <w:r w:rsidR="00354FD9">
        <w:t xml:space="preserve"> </w:t>
      </w:r>
      <w:r w:rsidR="00266A90">
        <w:t>stečajni</w:t>
      </w:r>
      <w:r>
        <w:t xml:space="preserve"> upravitelj </w:t>
      </w:r>
      <w:r w:rsidR="00266A90">
        <w:rPr>
          <w:rFonts w:cs="Times New Roman"/>
          <w:color w:val="000000"/>
        </w:rPr>
        <w:t>Marijan</w:t>
      </w:r>
      <w:r w:rsidR="00354FD9" w:rsidRPr="00B266E0">
        <w:rPr>
          <w:rFonts w:cs="Times New Roman"/>
          <w:color w:val="000000"/>
        </w:rPr>
        <w:t xml:space="preserve"> Belani iz Križevaca</w:t>
      </w:r>
    </w:p>
    <w:p w:rsidRDefault="001A3035" w:rsidP="001A3035" w:rsidR="001A3035">
      <w:pPr>
        <w:spacing w:after="0"/>
        <w:ind w:firstLine="708"/>
        <w:jc w:val="both"/>
      </w:pPr>
      <w:r>
        <w:t xml:space="preserve">2. </w:t>
      </w:r>
      <w:r w:rsidR="00354FD9">
        <w:t>vjerovnici, putem e-oglasne ploče suda</w:t>
      </w:r>
    </w:p>
    <w:p w:rsidRDefault="001A3035" w:rsidP="001A3035" w:rsidR="001A3035">
      <w:pPr>
        <w:spacing w:after="0"/>
        <w:rPr>
          <w:rFonts w:hAnsi="Calibri" w:ascii="Calibri"/>
          <w:sz w:val="22"/>
          <w:szCs w:val="22"/>
        </w:rPr>
      </w:pPr>
    </w:p>
    <w:p w:rsidRDefault="001A3035" w:rsidP="001A3035" w:rsidR="001A3035">
      <w:pPr>
        <w:spacing w:after="0"/>
        <w:ind w:left="360"/>
      </w:pPr>
    </w:p>
    <w:p w:rsidRDefault="001A3035" w:rsidP="001A3035" w:rsidR="001A3035">
      <w:pPr>
        <w:spacing w:after="0"/>
        <w:ind w:left="360"/>
      </w:pPr>
    </w:p>
    <w:p w:rsidRDefault="001A3035" w:rsidP="001A3035" w:rsidR="001A3035">
      <w:pPr>
        <w:pStyle w:val="Naslovdokumenta"/>
        <w:spacing w:after="0"/>
      </w:pPr>
    </w:p>
    <w:p w:rsidRDefault="001A3035" w:rsidP="001A3035" w:rsidR="001A3035">
      <w:pPr>
        <w:pStyle w:val="Poetniodjeljak"/>
        <w:spacing w:after="0"/>
      </w:pPr>
    </w:p>
    <w:p w:rsidRDefault="001A3035" w:rsidP="001A3035" w:rsidR="001A3035">
      <w:pPr>
        <w:pStyle w:val="NormaleSPIS"/>
        <w:spacing w:after="0"/>
        <w:rPr>
          <w:noProof/>
        </w:rPr>
      </w:pPr>
    </w:p>
    <w:p w:rsidRDefault="001A3035" w:rsidP="001A3035" w:rsidR="001A3035">
      <w:pPr>
        <w:pStyle w:val="ZapisniarPotpis"/>
        <w:spacing w:after="0"/>
      </w:pPr>
    </w:p>
    <w:p w:rsidRDefault="00AD403B" w:rsidR="00AD403B"/>
    <w:sectPr w:rsidR="00AD403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314" w:rsidP="00354FD9" w:rsidR="00BB1314">
      <w:pPr>
        <w:spacing w:after="0"/>
      </w:pPr>
      <w:r>
        <w:separator/>
      </w:r>
    </w:p>
  </w:endnote>
  <w:endnote w:id="0" w:type="continuationSeparator">
    <w:p w:rsidRDefault="00BB1314" w:rsidP="00354FD9" w:rsidR="00BB13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314" w:rsidP="00354FD9" w:rsidR="00BB1314">
      <w:pPr>
        <w:spacing w:after="0"/>
      </w:pPr>
      <w:r>
        <w:separator/>
      </w:r>
    </w:p>
  </w:footnote>
  <w:footnote w:id="0" w:type="continuationSeparator">
    <w:p w:rsidRDefault="00BB1314" w:rsidP="00354FD9" w:rsidR="00BB131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0367281"/>
      <w:docPartObj>
        <w:docPartGallery w:val="Page Numbers (Top of Page)"/>
        <w:docPartUnique/>
      </w:docPartObj>
    </w:sdtPr>
    <w:sdtEndPr/>
    <w:sdtContent>
      <w:p w:rsidRDefault="00354FD9" w:rsidR="00354FD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D23">
          <w:rPr>
            <w:noProof/>
          </w:rPr>
          <w:t>1</w:t>
        </w:r>
        <w:r>
          <w:fldChar w:fldCharType="end"/>
        </w:r>
      </w:p>
    </w:sdtContent>
  </w:sdt>
  <w:p w:rsidRDefault="00354FD9" w:rsidR="00354FD9">
    <w:pPr>
      <w:pStyle w:val="Zaglavlje"/>
    </w:pPr>
    <w:r>
      <w:tab/>
    </w:r>
    <w:r>
      <w:tab/>
      <w:t>Poslovni broj: 4 St-294/13-72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704DA3"/>
    <w:multiLevelType w:val="hybridMultilevel"/>
    <w:tmpl w:val="D94610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D3C311A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4253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6C5C"/>
    <w:rsid w:val="001A3035"/>
    <w:rsid w:val="00266A90"/>
    <w:rsid w:val="00354FD9"/>
    <w:rsid w:val="0053371E"/>
    <w:rsid w:val="00AD403B"/>
    <w:rsid w:val="00BB1314"/>
    <w:rsid w:val="00CF0569"/>
    <w:rsid w:val="00E81D23"/>
    <w:rsid w:val="00FD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3035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303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3035"/>
    <w:pPr>
      <w:keepNext/>
      <w:numPr>
        <w:ilvl w:val="1"/>
        <w:numId w:val="1"/>
      </w:numPr>
      <w:ind w:left="0"/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303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303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A303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A303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A303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A303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A303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A3035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3035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3035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303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1A3035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1A3035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1A3035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1A3035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1A3035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1A3035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1A3035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A303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A3035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A3035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A303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A3035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A3035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303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303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54F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54FD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4FD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54FD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4FD9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3035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303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3035"/>
    <w:pPr>
      <w:keepNext/>
      <w:numPr>
        <w:ilvl w:val="1"/>
        <w:numId w:val="1"/>
      </w:numPr>
      <w:ind w:left="0"/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303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303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A303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A303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A303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A303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A303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A3035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3035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3035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303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1A3035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1A3035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1A3035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1A3035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1A3035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1A3035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1A3035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A3035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A3035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A3035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A303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A3035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A3035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303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303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54F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54FD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54FD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54FD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54FD9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3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43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St-294/2013-72</izvorni_sadrzaj>
    <derivirana_varijabla naziv="DomainObject.Oznaka_1">St-294/2013-72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St-294/2013</izvorni_sadrzaj>
    <derivirana_varijabla naziv="DomainObject.Predmet.OznakaBroj_1">St-294/2013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NITRO d.o.o. za trgovinu i usluge "u stečaju"</izvorni_sadrzaj>
    <derivirana_varijabla naziv="DomainObject.Predmet.ProtustrankaFormated_1">  NITRO d.o.o. za trgovinu i usluge "u stečaju"</derivirana_varijabla>
  </DomainObject.Predmet.ProtustrankaFormated>
  <DomainObject.Predmet.ProtustrankaFormatedOIB>
    <izvorni_sadrzaj>  NITRO d.o.o. za trgovinu i usluge "u stečaju", OIB 87948376644</izvorni_sadrzaj>
    <derivirana_varijabla naziv="DomainObject.Predmet.ProtustrankaFormatedOIB_1">  NITRO d.o.o. za trgovinu i usluge "u stečaju", OIB 87948376644</derivirana_varijabla>
  </DomainObject.Predmet.ProtustrankaFormatedOIB>
  <DomainObject.Predmet.ProtustrankaFormatedWithAdress>
    <izvorni_sadrzaj> NITRO d.o.o. za trgovinu i usluge "u stečaju", Augusta Cesarca 10, 40000 Čakovec</izvorni_sadrzaj>
    <derivirana_varijabla naziv="DomainObject.Predmet.ProtustrankaFormatedWithAdress_1"> NITRO d.o.o. za trgovinu i usluge "u stečaju", Augusta Cesarca 10, 40000 Čakovec</derivirana_varijabla>
  </DomainObject.Predmet.ProtustrankaFormatedWithAdress>
  <DomainObject.Predmet.ProtustrankaFormatedWithAdressOIB>
    <izvorni_sadrzaj> NITRO d.o.o. za trgovinu i usluge "u stečaju", OIB 87948376644, Augusta Cesarca 10, 40000 Čakovec</izvorni_sadrzaj>
    <derivirana_varijabla naziv="DomainObject.Predmet.ProtustrankaFormatedWithAdressOIB_1"> NITRO d.o.o. za trgovinu i usluge "u stečaju", OIB 87948376644, Augusta Cesarca 10, 40000 Čakovec</derivirana_varijabla>
  </DomainObject.Predmet.ProtustrankaFormatedWithAdressOIB>
  <DomainObject.Predmet.ProtustrankaWithAdress>
    <izvorni_sadrzaj>NITRO d.o.o. za trgovinu i usluge "u stečaju" Augusta Cesarca 10, 40000 Čakovec</izvorni_sadrzaj>
    <derivirana_varijabla naziv="DomainObject.Predmet.ProtustrankaWithAdress_1">NITRO d.o.o. za trgovinu i usluge "u stečaju" Augusta Cesarca 10, 40000 Čakovec</derivirana_varijabla>
  </DomainObject.Predmet.ProtustrankaWithAdress>
  <DomainObject.Predmet.ProtustrankaWithAdressOIB>
    <izvorni_sadrzaj>NITRO d.o.o. za trgovinu i usluge "u stečaju", OIB 87948376644, Augusta Cesarca 10, 40000 Čakovec</izvorni_sadrzaj>
    <derivirana_varijabla naziv="DomainObject.Predmet.ProtustrankaWithAdressOIB_1">NITRO d.o.o. za trgovinu i usluge "u stečaju", OIB 87948376644, Augusta Cesarca 10, 40000 Čakovec</derivirana_varijabla>
  </DomainObject.Predmet.ProtustrankaWithAdressOIB>
  <DomainObject.Predmet.ProtustrankaNazivFormated>
    <izvorni_sadrzaj>NITRO d.o.o. za trgovinu i usluge "u stečaju"</izvorni_sadrzaj>
    <derivirana_varijabla naziv="DomainObject.Predmet.ProtustrankaNazivFormated_1">NITRO d.o.o. za trgovinu i usluge "u stečaju"</derivirana_varijabla>
  </DomainObject.Predmet.ProtustrankaNazivFormated>
  <DomainObject.Predmet.ProtustrankaNazivFormatedOIB>
    <izvorni_sadrzaj>NITRO d.o.o. za trgovinu i usluge "u stečaju", OIB 87948376644</izvorni_sadrzaj>
    <derivirana_varijabla naziv="DomainObject.Predmet.ProtustrankaNazivFormatedOIB_1">NITRO d.o.o. za trgovinu i usluge "u stečaju", OIB 87948376644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NITRO d.o.o. za trgovinu i usluge "u stečaju"</item>
    </izvorni_sadrzaj>
    <derivirana_varijabla naziv="DomainObject.Predmet.ProtuStrankaListFormated_1">
      <item>NITRO d.o.o. za trgovinu i usluge "u stečaju"</item>
    </derivirana_varijabla>
  </DomainObject.Predmet.ProtuStrankaListFormated>
  <DomainObject.Predmet.ProtuStrankaListFormatedOIB>
    <izvorni_sadrzaj>
      <item>NITRO d.o.o. za trgovinu i usluge "u stečaju", OIB 87948376644</item>
    </izvorni_sadrzaj>
    <derivirana_varijabla naziv="DomainObject.Predmet.ProtuStrankaListFormatedOIB_1">
      <item>NITRO d.o.o. za trgovinu i usluge "u stečaju", OIB 87948376644</item>
    </derivirana_varijabla>
  </DomainObject.Predmet.ProtuStrankaListFormatedOIB>
  <DomainObject.Predmet.ProtuStrankaListFormatedWithAdress>
    <izvorni_sadrzaj>
      <item>NITRO d.o.o. za trgovinu i usluge "u stečaju", Augusta Cesarca 10, 40000 Čakovec</item>
    </izvorni_sadrzaj>
    <derivirana_varijabla naziv="DomainObject.Predmet.ProtuStrankaListFormatedWithAdress_1">
      <item>NITRO d.o.o. za trgovinu i usluge "u stečaju", Augusta Cesarca 10, 40000 Čakovec</item>
    </derivirana_varijabla>
  </DomainObject.Predmet.ProtuStrankaListFormatedWithAdress>
  <DomainObject.Predmet.ProtuStrankaListFormatedWithAdressOIB>
    <izvorni_sadrzaj>
      <item>NITRO d.o.o. za trgovinu i usluge "u stečaju", OIB 87948376644, Augusta Cesarca 10, 40000 Čakovec</item>
    </izvorni_sadrzaj>
    <derivirana_varijabla naziv="DomainObject.Predmet.ProtuStrankaListFormatedWithAdressOIB_1">
      <item>NITRO d.o.o. za trgovinu i usluge "u stečaju", OIB 87948376644, Augusta Cesarca 10, 40000 Čakovec</item>
    </derivirana_varijabla>
  </DomainObject.Predmet.ProtuStrankaListFormatedWithAdressOIB>
  <DomainObject.Predmet.ProtuStrankaListNazivFormated>
    <izvorni_sadrzaj>
      <item>NITRO d.o.o. za trgovinu i usluge "u stečaju"</item>
    </izvorni_sadrzaj>
    <derivirana_varijabla naziv="DomainObject.Predmet.ProtuStrankaListNazivFormated_1">
      <item>NITRO d.o.o. za trgovinu i usluge "u stečaju"</item>
    </derivirana_varijabla>
  </DomainObject.Predmet.ProtuStrankaListNazivFormated>
  <DomainObject.Predmet.ProtuStrankaListNazivFormatedOIB>
    <izvorni_sadrzaj>
      <item>NITRO d.o.o. za trgovinu i usluge "u stečaju", OIB 87948376644</item>
    </izvorni_sadrzaj>
    <derivirana_varijabla naziv="DomainObject.Predmet.ProtuStrankaListNazivFormatedOIB_1">
      <item>NITRO d.o.o. za trgovinu i usluge "u stečaju", OIB 87948376644</item>
    </derivirana_varijabla>
  </DomainObject.Predmet.ProtuStrankaListNazivFormatedOIB>
  <DomainObject.Predmet.OstaliListFormated>
    <izvorni_sadrzaj>
      <item>ŽDO VARAŽDIN, Građansko-upravni odjel</item>
      <item>Fitim Kurti</item>
      <item>Marijan Belani</item>
      <item>GENERALI OSIGURANJE dioničko društvo</item>
      <item>Hrvatske autoceste društvo s ograničenom odgovornošću, za upravljenje, građenje i održavanje autocesta</item>
      <item>Općinski sud u Osijeku</item>
      <item>ZAGREBAČKA BANKA DIONIČKO DRUŠTVO</item>
      <item>Odvjetničko drušvo Hanžeković &amp; partneri</item>
      <item>B2  KAPITAL d.o.o. za poslovne usluge</item>
    </izvorni_sadrzaj>
    <derivirana_varijabla naziv="DomainObject.Predmet.OstaliListFormated_1">
      <item>ŽDO VARAŽDIN, Građansko-upravni odjel</item>
      <item>Fitim Kurti</item>
      <item>Marijan Belani</item>
      <item>GENERALI OSIGURANJE dioničko društvo</item>
      <item>Hrvatske autoceste društvo s ograničenom odgovornošću, za upravljenje, građenje i održavanje autocesta</item>
      <item>Općinski sud u Osijeku</item>
      <item>ZAGREBAČKA BANKA DIONIČKO DRUŠTVO</item>
      <item>Odvjetničko drušvo Hanžeković &amp; partneri</item>
      <item>B2  KAPITAL d.o.o. za poslovne usluge</item>
    </derivirana_varijabla>
  </DomainObject.Predmet.OstaliListFormated>
  <DomainObject.Predmet.OstaliListFormatedOIB>
    <izvorni_sadrzaj>
      <item>ŽDO VARAŽDIN, Građansko-upravni odjel</item>
      <item>Fitim Kurti</item>
      <item>Marijan Belani, OIB 73806587468</item>
      <item>GENERALI OSIGURANJE dioničko društvo, OIB 10840749604</item>
      <item>Hrvatske autoceste društvo s ograničenom odgovornošću, za upravljenje, građenje i održavanje autocesta, OIB 57500462912</item>
      <item>Općinski sud u Osijeku</item>
      <item>ZAGREBAČKA BANKA DIONIČKO DRUŠTVO, OIB 92963223473</item>
      <item>Odvjetničko drušvo Hanžeković &amp; partneri</item>
      <item>B2  KAPITAL d.o.o. za poslovne usluge, OIB 57509775367</item>
    </izvorni_sadrzaj>
    <derivirana_varijabla naziv="DomainObject.Predmet.OstaliListFormatedOIB_1">
      <item>ŽDO VARAŽDIN, Građansko-upravni odjel</item>
      <item>Fitim Kurti</item>
      <item>Marijan Belani, OIB 73806587468</item>
      <item>GENERALI OSIGURANJE dioničko društvo, OIB 10840749604</item>
      <item>Hrvatske autoceste društvo s ograničenom odgovornošću, za upravljenje, građenje i održavanje autocesta, OIB 57500462912</item>
      <item>Općinski sud u Osijeku</item>
      <item>ZAGREBAČKA BANKA DIONIČKO DRUŠTVO, OIB 92963223473</item>
      <item>Odvjetničko drušvo Hanžeković &amp; partneri</item>
      <item>B2  KAPITAL d.o.o. za poslovne usluge, OIB 57509775367</item>
    </derivirana_varijabla>
  </DomainObject.Predmet.OstaliListFormatedOIB>
  <DomainObject.Predmet.OstaliListFormatedWithAdress>
    <izvorni_sadrzaj>
      <item>ŽDO VARAŽDIN, Građansko-upravni odjel</item>
      <item>Fitim Kurti</item>
      <item>Marijan Belani, Ivana Zakmardija Dijankovečkog 4, 48260 Križevci</item>
      <item>GENERALI OSIGURANJE dioničko društvo, Bani 110, 10000 Zagreb</item>
      <item>Hrvatske autoceste društvo s ograničenom odgovornošću, za upravljenje, građenje i održavanje autocesta, Širolina ulica 4, 10000 Zagreb</item>
      <item>Općinski sud u Osijeku, Europska avenija 7, 31000 Osijek</item>
      <item>ZAGREBAČKA BANKA DIONIČKO DRUŠTVO, Trg bana Josipa Jelačića 10, 10000 Zagreb</item>
      <item>Odvjetničko drušvo Hanžeković &amp; partneri, radnička cesta 22, 10000 Zagreb</item>
      <item>B2  KAPITAL d.o.o. za poslovne usluge, Radnička cesta 41, 10000 Zagreb</item>
    </izvorni_sadrzaj>
    <derivirana_varijabla naziv="DomainObject.Predmet.OstaliListFormatedWithAdress_1">
      <item>ŽDO VARAŽDIN, Građansko-upravni odjel</item>
      <item>Fitim Kurti</item>
      <item>Marijan Belani, Ivana Zakmardija Dijankovečkog 4, 48260 Križevci</item>
      <item>GENERALI OSIGURANJE dioničko društvo, Bani 110, 10000 Zagreb</item>
      <item>Hrvatske autoceste društvo s ograničenom odgovornošću, za upravljenje, građenje i održavanje autocesta, Širolina ulica 4, 10000 Zagreb</item>
      <item>Općinski sud u Osijeku, Europska avenija 7, 31000 Osijek</item>
      <item>ZAGREBAČKA BANKA DIONIČKO DRUŠTVO, Trg bana Josipa Jelačića 10, 10000 Zagreb</item>
      <item>Odvjetničko drušvo Hanžeković &amp; partneri, radnička cesta 22,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ŽDO VARAŽDIN, Građansko-upravni odjel</item>
      <item>Fitim Kurti</item>
      <item>Marijan Belani, OIB 73806587468, Ivana Zakmardija Dijankovečkog 4, 48260 Križevci</item>
      <item>GENERALI OSIGURANJE dioničko društvo, OIB 10840749604, Bani 110, 10000 Zagreb</item>
      <item>Hrvatske autoceste društvo s ograničenom odgovornošću, za upravljenje, građenje i održavanje autocesta, OIB 57500462912, Širolina ulica 4, 10000 Zagreb</item>
      <item>Općinski sud u Osijeku, Europska avenija 7, 31000 Osijek</item>
      <item>ZAGREBAČKA BANKA DIONIČKO DRUŠTVO, OIB 92963223473, Trg bana Josipa Jelačića 10, 10000 Zagreb</item>
      <item>Odvjetničko drušvo Hanžeković &amp; partneri, radnička cesta 22, 10000 Zagreb</item>
      <item>B2  KAPITAL d.o.o. za poslovne usluge, OIB 57509775367, Radnička cesta 41, 10000 Zagreb</item>
    </izvorni_sadrzaj>
    <derivirana_varijabla naziv="DomainObject.Predmet.OstaliListFormatedWithAdressOIB_1">
      <item>ŽDO VARAŽDIN, Građansko-upravni odjel</item>
      <item>Fitim Kurti</item>
      <item>Marijan Belani, OIB 73806587468, Ivana Zakmardija Dijankovečkog 4, 48260 Križevci</item>
      <item>GENERALI OSIGURANJE dioničko društvo, OIB 10840749604, Bani 110, 10000 Zagreb</item>
      <item>Hrvatske autoceste društvo s ograničenom odgovornošću, za upravljenje, građenje i održavanje autocesta, OIB 57500462912, Širolina ulica 4, 10000 Zagreb</item>
      <item>Općinski sud u Osijeku, Europska avenija 7, 31000 Osijek</item>
      <item>ZAGREBAČKA BANKA DIONIČKO DRUŠTVO, OIB 92963223473, Trg bana Josipa Jelačića 10, 10000 Zagreb</item>
      <item>Odvjetničko drušvo Hanžeković &amp; partneri, radnička cesta 22,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ŽDO VARAŽDIN, Građansko-upravni odjel</item>
      <item>Fitim Kurti</item>
      <item>Marijan Belani</item>
      <item>GENERALI OSIGURANJE dioničko društvo</item>
      <item>Hrvatske autoceste društvo s ograničenom odgovornošću, za upravljenje, građenje i održavanje autocesta</item>
      <item>Općinski sud u Osijeku</item>
      <item>ZAGREBAČKA BANKA DIONIČKO DRUŠTVO</item>
      <item>Odvjetničko drušvo Hanžeković &amp; partneri</item>
      <item>B2  KAPITAL d.o.o. za poslovne usluge</item>
    </izvorni_sadrzaj>
    <derivirana_varijabla naziv="DomainObject.Predmet.OstaliListNazivFormated_1">
      <item>ŽDO VARAŽDIN, Građansko-upravni odjel</item>
      <item>Fitim Kurti</item>
      <item>Marijan Belani</item>
      <item>GENERALI OSIGURANJE dioničko društvo</item>
      <item>Hrvatske autoceste društvo s ograničenom odgovornošću, za upravljenje, građenje i održavanje autocesta</item>
      <item>Općinski sud u Osijeku</item>
      <item>ZAGREBAČKA BANKA DIONIČKO DRUŠTVO</item>
      <item>Odvjetničko drušvo Hanžeković &amp; partneri</item>
      <item>B2  KAPITAL d.o.o. za poslovne usluge</item>
    </derivirana_varijabla>
  </DomainObject.Predmet.OstaliListNazivFormated>
  <DomainObject.Predmet.OstaliListNazivFormatedOIB>
    <izvorni_sadrzaj>
      <item>ŽDO VARAŽDIN, Građansko-upravni odjel</item>
      <item>Fitim Kurti</item>
      <item>Marijan Belani, OIB 73806587468</item>
      <item>GENERALI OSIGURANJE dioničko društvo, OIB 10840749604</item>
      <item>Hrvatske autoceste društvo s ograničenom odgovornošću, za upravljenje, građenje i održavanje autocesta, OIB 57500462912</item>
      <item>Općinski sud u Osijeku</item>
      <item>ZAGREBAČKA BANKA DIONIČKO DRUŠTVO, OIB 92963223473</item>
      <item>Odvjetničko drušvo Hanžeković &amp; partneri</item>
      <item>B2  KAPITAL d.o.o. za poslovne usluge, OIB 57509775367</item>
    </izvorni_sadrzaj>
    <derivirana_varijabla naziv="DomainObject.Predmet.OstaliListNazivFormatedOIB_1">
      <item>ŽDO VARAŽDIN, Građansko-upravni odjel</item>
      <item>Fitim Kurti</item>
      <item>Marijan Belani, OIB 73806587468</item>
      <item>GENERALI OSIGURANJE dioničko društvo, OIB 10840749604</item>
      <item>Hrvatske autoceste društvo s ograničenom odgovornošću, za upravljenje, građenje i održavanje autocesta, OIB 57500462912</item>
      <item>Općinski sud u Osijeku</item>
      <item>ZAGREBAČKA BANKA DIONIČKO DRUŠTVO, OIB 92963223473</item>
      <item>Odvjetničko drušvo Hanžeković &amp; partneri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St-294/2013-72</izvorni_sadrzaj>
    <derivirana_varijabla naziv="DomainObject.PoslovniBrojDokumenta_1">St-294/2013-72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NITRO d.o.o. za trgovinu i usluge "u stečaju"</izvorni_sadrzaj>
    <derivirana_varijabla naziv="DomainObject.Predmet.ProtustrankaIDrugi_1">NITRO d.o.o. za trgovinu i usluge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NITRO d.o.o. za trgovinu i usluge "u stečaju", OIB 87948376644, Augusta Cesarca 10, 40000 Čakovec</izvorni_sadrzaj>
    <derivirana_varijabla naziv="DomainObject.Predmet.ProtustrankaIDrugiAdressOIB_1">NITRO d.o.o. za trgovinu i usluge "u stečaju", OIB 87948376644, Augusta Cesarca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NITRO d.o.o. za trgovinu i usluge "u stečaju"</item>
      <item>Financijska agencija</item>
      <item>ŽDO VARAŽDIN, Građansko-upravni odjel</item>
      <item>Fitim Kurti</item>
      <item>Marijan Belani</item>
      <item>GENERALI OSIGURANJE dioničko društvo</item>
      <item>Hrvatske autoceste društvo s ograničenom odgovornošću, za upravljenje, građenje i održavanje autocesta</item>
      <item>Općinski sud u Osijeku</item>
      <item>ZAGREBAČKA BANKA DIONIČKO DRUŠTVO</item>
      <item>Odvjetničko drušvo Hanžeković &amp; partneri</item>
      <item>B2  KAPITAL d.o.o. za poslovne usluge</item>
    </izvorni_sadrzaj>
    <derivirana_varijabla naziv="DomainObject.Predmet.SudioniciListNaziv_1">
      <item>NITRO d.o.o. za trgovinu i usluge "u stečaju"</item>
      <item>Financijska agencija</item>
      <item>ŽDO VARAŽDIN, Građansko-upravni odjel</item>
      <item>Fitim Kurti</item>
      <item>Marijan Belani</item>
      <item>GENERALI OSIGURANJE dioničko društvo</item>
      <item>Hrvatske autoceste društvo s ograničenom odgovornošću, za upravljenje, građenje i održavanje autocesta</item>
      <item>Općinski sud u Osijeku</item>
      <item>ZAGREBAČKA BANKA DIONIČKO DRUŠTVO</item>
      <item>Odvjetničko drušvo Hanžeković &amp; partneri</item>
      <item>B2  KAPITAL d.o.o. za poslovne usluge</item>
    </derivirana_varijabla>
  </DomainObject.Predmet.SudioniciListNaziv>
  <DomainObject.Predmet.SudioniciListAdressOIB>
    <izvorni_sadrzaj>
      <item>NITRO d.o.o. za trgovinu i usluge "u stečaju", OIB 87948376644, Augusta Cesarca 10,40000 Čakovec</item>
      <item>Financijska agencija, OIB 85821130368</item>
      <item>ŽDO VARAŽDIN, Građansko-upravni odjel</item>
      <item>Fitim Kurti</item>
      <item>Marijan Belani, OIB 73806587468, Ivana Zakmardija Dijankovečkog 4,48260 Križevci</item>
      <item>GENERALI OSIGURANJE dioničko društvo, OIB 10840749604, Bani 110,10000 Zagreb</item>
      <item>Hrvatske autoceste društvo s ograničenom odgovornošću, za upravljenje, građenje i održavanje autocesta, OIB 57500462912, Širolina ulica 4,10000 Zagreb</item>
      <item>Općinski sud u Osijeku, Europska avenija 7,31000 Osijek</item>
      <item>ZAGREBAČKA BANKA DIONIČKO DRUŠTVO, OIB 92963223473, Trg bana Josipa Jelačića 10,10000 Zagreb</item>
      <item>Odvjetničko drušvo Hanžeković &amp; partneri, radnička cesta 22,10000 Zagreb</item>
      <item>B2  KAPITAL d.o.o. za poslovne usluge, OIB 57509775367, Radnička cesta 41,10000 Zagreb</item>
    </izvorni_sadrzaj>
    <derivirana_varijabla naziv="DomainObject.Predmet.SudioniciListAdressOIB_1">
      <item>NITRO d.o.o. za trgovinu i usluge "u stečaju", OIB 87948376644, Augusta Cesarca 10,40000 Čakovec</item>
      <item>Financijska agencija, OIB 85821130368</item>
      <item>ŽDO VARAŽDIN, Građansko-upravni odjel</item>
      <item>Fitim Kurti</item>
      <item>Marijan Belani, OIB 73806587468, Ivana Zakmardija Dijankovečkog 4,48260 Križevci</item>
      <item>GENERALI OSIGURANJE dioničko društvo, OIB 10840749604, Bani 110,10000 Zagreb</item>
      <item>Hrvatske autoceste društvo s ograničenom odgovornošću, za upravljenje, građenje i održavanje autocesta, OIB 57500462912, Širolina ulica 4,10000 Zagreb</item>
      <item>Općinski sud u Osijeku, Europska avenija 7,31000 Osijek</item>
      <item>ZAGREBAČKA BANKA DIONIČKO DRUŠTVO, OIB 92963223473, Trg bana Josipa Jelačića 10,10000 Zagreb</item>
      <item>Odvjetničko drušvo Hanžeković &amp; partneri, radnička cesta 22,10000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87948376644</item>
      <item>, OIB 85821130368</item>
      <item>, OIB null</item>
      <item>, OIB null</item>
      <item>, OIB 73806587468</item>
      <item>, OIB 10840749604</item>
      <item>, OIB 57500462912</item>
      <item>, OIB null</item>
      <item>, OIB 92963223473</item>
      <item>, OIB null</item>
      <item>, OIB 57509775367</item>
    </izvorni_sadrzaj>
    <derivirana_varijabla naziv="DomainObject.Predmet.SudioniciListNazivOIB_1">
      <item>, OIB 87948376644</item>
      <item>, OIB 85821130368</item>
      <item>, OIB null</item>
      <item>, OIB null</item>
      <item>, OIB 73806587468</item>
      <item>, OIB 10840749604</item>
      <item>, OIB 57500462912</item>
      <item>, OIB null</item>
      <item>, OIB 92963223473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1256</properties:Characters>
  <properties:Lines>60</properties:Lines>
  <properties:Paragraphs>26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2018-09-21T08:48:00Z</dcterms:created>
  <dc:creator>Tihana Martinez</dc:creator>
  <dc:description/>
  <cp:keywords/>
  <cp:lastModifiedBy>Tihana Martinez</cp:lastModifiedBy>
  <cp:lastPrinted>2018-09-21T09:50:00Z</cp:lastPrinted>
  <dcterms:modified xmlns:xsi="http://www.w3.org/2001/XMLSchema-instance" xsi:type="dcterms:W3CDTF">2018-09-21T09:51:00Z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St-294/2013-72 / Odluka - Rješenje (St-294-13-72-_Rješenje_-_saziva_se_skupština_vjerovnika-završno_ročište_za_25.10.18.-21.9.18..docx)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