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0db0" w14:paraId="9aa0db0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D517F4">
        <w:rPr>
          <w:bCs/>
          <w:sz w:val="24"/>
          <w:szCs w:val="24"/>
        </w:rPr>
        <w:t>1498/2017</w:t>
      </w:r>
      <w:r w:rsidR="00D97A77">
        <w:rPr>
          <w:bCs/>
          <w:sz w:val="24"/>
          <w:szCs w:val="24"/>
        </w:rPr>
        <w:t>-66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D517F4">
        <w:rPr>
          <w:sz w:val="24"/>
          <w:szCs w:val="24"/>
        </w:rPr>
        <w:t>21</w:t>
      </w:r>
      <w:r w:rsidR="00C22C4C"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D517F4" w:rsidP="00D517F4" w:rsidR="00D517F4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21. rujna 2017. godine, dana 21. rujna 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EA439D" w:rsidP="00EA439D" w:rsidR="00EA439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EA439D" w:rsidP="00EA439D" w:rsidR="00EA439D" w:rsidRPr="00D3523C">
      <w:pPr>
        <w:ind w:left="720"/>
        <w:jc w:val="both"/>
        <w:rPr>
          <w:b/>
          <w:sz w:val="24"/>
          <w:szCs w:val="24"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AA3B01" w:rsidP="00AA3B01" w:rsidR="00AA3B01" w:rsidRPr="00AA3B01">
      <w:pPr>
        <w:pStyle w:val="TableContents"/>
        <w:numPr>
          <w:ilvl w:val="0"/>
          <w:numId w:val="11"/>
        </w:numPr>
        <w:rPr>
          <w:b/>
          <w:bCs/>
        </w:rPr>
      </w:pPr>
      <w:r w:rsidRPr="00AA3B01">
        <w:rPr>
          <w:rFonts w:cs="Times New Roman"/>
          <w:bCs/>
        </w:rPr>
        <w:t>MONTMONTAŽA d.d. ZAGREB, ZAGREB, Rakitnica 2, OIB: 48696032271, u iznosu od 16.878.905,30 kn.</w:t>
      </w:r>
    </w:p>
    <w:p w:rsidRDefault="00AA3B01" w:rsidP="00AA3B01" w:rsidR="00AA3B01" w:rsidRPr="00E873E7">
      <w:pPr>
        <w:pStyle w:val="TableContents"/>
        <w:rPr>
          <w:rFonts w:cs="Times New Roman"/>
          <w:b/>
          <w:bCs/>
        </w:rPr>
      </w:pPr>
    </w:p>
    <w:p w:rsidRDefault="00AA3B01" w:rsidP="00AA3B01" w:rsidR="00AA3B01" w:rsidRPr="005D4FB2">
      <w:pPr>
        <w:pStyle w:val="Odlomakpopisa"/>
        <w:ind w:left="1065"/>
        <w:jc w:val="both"/>
        <w:rPr>
          <w:sz w:val="24"/>
        </w:rPr>
      </w:pPr>
      <w:r w:rsidRPr="004D4346">
        <w:rPr>
          <w:b/>
          <w:bCs/>
        </w:rPr>
        <w:tab/>
      </w: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AA3B01" w:rsidP="00AA3B01" w:rsidR="00AA3B01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AA3B01" w:rsidP="00AA3B01" w:rsidR="00AA3B01">
      <w:pPr>
        <w:pStyle w:val="TableContents"/>
        <w:ind w:left="708"/>
        <w:rPr>
          <w:rFonts w:cs="Times New Roman"/>
          <w:b/>
          <w:bCs/>
        </w:rPr>
      </w:pP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EA439D">
        <w:rPr>
          <w:sz w:val="24"/>
          <w:szCs w:val="24"/>
        </w:rPr>
        <w:t xml:space="preserve">ispitnom ročištu održanom </w:t>
      </w:r>
      <w:r w:rsidR="00D517F4">
        <w:rPr>
          <w:sz w:val="24"/>
          <w:szCs w:val="24"/>
        </w:rPr>
        <w:t>21</w:t>
      </w:r>
      <w:r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D517F4" w:rsidP="00D517F4" w:rsidR="00D517F4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</w:t>
      </w:r>
      <w:r>
        <w:rPr>
          <w:bCs/>
          <w:sz w:val="24"/>
          <w:szCs w:val="24"/>
        </w:rPr>
        <w:t>:</w:t>
      </w:r>
    </w:p>
    <w:p w:rsidRDefault="00D517F4" w:rsidP="00D517F4" w:rsidR="00D517F4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AA3B01" w:rsidP="00AA3B01" w:rsidR="00AA3B01" w:rsidRPr="0031190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Pr="0031190D">
        <w:rPr>
          <w:bCs/>
          <w:sz w:val="24"/>
          <w:szCs w:val="24"/>
        </w:rPr>
        <w:t>.</w:t>
      </w:r>
      <w:r w:rsidRPr="0031190D">
        <w:rPr>
          <w:bCs/>
          <w:sz w:val="24"/>
          <w:szCs w:val="24"/>
        </w:rPr>
        <w:tab/>
        <w:t>MONTMONTAŽA d.d. ZAGREB, ZAGREB, Rakitnica 2, OIB: 48696032271, u iznosu od 16.878.905,30 kn</w:t>
      </w:r>
      <w:r>
        <w:rPr>
          <w:bCs/>
          <w:sz w:val="24"/>
          <w:szCs w:val="24"/>
        </w:rPr>
        <w:t>. Stečajni upravitelj osporio je tražbinu vjerovnika iz razloga što se o tražbini vodi parnični postupak pod poslovnim brojem P-2330/16.</w:t>
      </w:r>
      <w:r w:rsidRPr="0031190D">
        <w:rPr>
          <w:bCs/>
          <w:sz w:val="24"/>
          <w:szCs w:val="24"/>
        </w:rPr>
        <w:t xml:space="preserve"> </w:t>
      </w:r>
    </w:p>
    <w:p w:rsidRDefault="00205B07" w:rsidP="00D517F4" w:rsidR="00205B07" w:rsidRPr="00616BBE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</w:p>
    <w:p w:rsidRDefault="00D97A77" w:rsidP="00466389" w:rsidR="00D97A77">
      <w:pPr>
        <w:ind w:firstLine="720"/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D517F4">
        <w:rPr>
          <w:sz w:val="24"/>
          <w:szCs w:val="24"/>
        </w:rPr>
        <w:t>bu 21</w:t>
      </w:r>
      <w:r w:rsidR="00AC2633" w:rsidRPr="00D41257">
        <w:rPr>
          <w:sz w:val="24"/>
          <w:szCs w:val="24"/>
        </w:rPr>
        <w:t>.</w:t>
      </w:r>
      <w:r w:rsidR="00D517F4">
        <w:rPr>
          <w:sz w:val="24"/>
          <w:szCs w:val="24"/>
        </w:rPr>
        <w:t xml:space="preserve"> rujna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2208" w:rsidP="00E91121" w:rsidR="004F2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2208" w:rsidP="00E91121" w:rsidR="004F2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2208" w:rsidP="00E91121" w:rsidR="004F22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2208" w:rsidP="004F2208" w:rsidR="004F220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2208" w:rsidP="00E91121" w:rsidR="004F22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2635" w:rsidP="0069080E" w:rsidR="00CC26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D517F4" w:rsidP="00466389" w:rsidR="00D517F4">
      <w:pPr>
        <w:jc w:val="both"/>
        <w:rPr>
          <w:sz w:val="24"/>
          <w:szCs w:val="24"/>
        </w:rPr>
      </w:pPr>
    </w:p>
    <w:p w:rsidRDefault="00D517F4" w:rsidP="00466389" w:rsidR="00D517F4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D97A77" w:rsidP="00466389" w:rsidR="00D97A77">
      <w:pPr>
        <w:jc w:val="both"/>
        <w:rPr>
          <w:sz w:val="24"/>
          <w:szCs w:val="24"/>
        </w:rPr>
      </w:pPr>
    </w:p>
    <w:p w:rsidRDefault="00AA3B01" w:rsidP="00466389" w:rsidR="00AA3B01" w:rsidRPr="00616BBE">
      <w:pPr>
        <w:jc w:val="both"/>
        <w:rPr>
          <w:sz w:val="24"/>
          <w:szCs w:val="24"/>
        </w:rPr>
      </w:pPr>
    </w:p>
    <w:sectPr w:rsidSect="00466389" w:rsidR="00AA3B01" w:rsidRPr="00616BBE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7171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D517F4">
      <w:rPr>
        <w:bCs/>
        <w:sz w:val="24"/>
        <w:szCs w:val="24"/>
      </w:rPr>
      <w:t>1498/2017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77187F"/>
    <w:multiLevelType w:val="hybridMultilevel"/>
    <w:tmpl w:val="5D7E3776"/>
    <w:lvl w:tplc="31FE32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4F2208"/>
    <w:rsid w:val="00521FA5"/>
    <w:rsid w:val="005B3C80"/>
    <w:rsid w:val="00606C34"/>
    <w:rsid w:val="0061489A"/>
    <w:rsid w:val="006810F2"/>
    <w:rsid w:val="0069080E"/>
    <w:rsid w:val="0082247D"/>
    <w:rsid w:val="00855B5A"/>
    <w:rsid w:val="008D3179"/>
    <w:rsid w:val="008F200F"/>
    <w:rsid w:val="00A57171"/>
    <w:rsid w:val="00AA3B01"/>
    <w:rsid w:val="00AC2633"/>
    <w:rsid w:val="00AE36DD"/>
    <w:rsid w:val="00B0039F"/>
    <w:rsid w:val="00B072B4"/>
    <w:rsid w:val="00B20402"/>
    <w:rsid w:val="00B37574"/>
    <w:rsid w:val="00B4578E"/>
    <w:rsid w:val="00BA10F9"/>
    <w:rsid w:val="00C22C4C"/>
    <w:rsid w:val="00C25561"/>
    <w:rsid w:val="00C30BA2"/>
    <w:rsid w:val="00CC2635"/>
    <w:rsid w:val="00D41257"/>
    <w:rsid w:val="00D517F4"/>
    <w:rsid w:val="00D84FEC"/>
    <w:rsid w:val="00D97A77"/>
    <w:rsid w:val="00DA6AD7"/>
    <w:rsid w:val="00DD102E"/>
    <w:rsid w:val="00DF735D"/>
    <w:rsid w:val="00E625E4"/>
    <w:rsid w:val="00E94B23"/>
    <w:rsid w:val="00EA439D"/>
    <w:rsid w:val="00EA577F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1827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2017-09-22T12:33:00Z</dcterms:created>
  <dc:creator>nribaric</dc:creator>
  <cp:lastModifiedBy>Jadranka Zelić</cp:lastModifiedBy>
  <cp:lastPrinted>2017-09-22T12:33:00Z</cp:lastPrinted>
  <dcterms:modified xmlns:xsi="http://www.w3.org/2001/XMLSchema-instance" xsi:type="dcterms:W3CDTF">2017-09-22T12:34:00Z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