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f3f1" w14:paraId="ac9f3f1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Stpn-</w:t>
      </w:r>
      <w:r w:rsidR="00774D12">
        <w:t>45/15-</w:t>
      </w:r>
      <w:r w:rsidR="002B3714">
        <w:t>10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8E1593">
        <w:t>AFORMA MARINE</w:t>
      </w:r>
      <w:r w:rsidR="00DE4526">
        <w:t xml:space="preserve"> d.o.o.</w:t>
      </w:r>
      <w:r w:rsidR="002E16B5">
        <w:t xml:space="preserve"> </w:t>
      </w:r>
      <w:r w:rsidR="008E1593">
        <w:t>Šibenik</w:t>
      </w:r>
      <w:r w:rsidR="00C06E25">
        <w:t xml:space="preserve">, </w:t>
      </w:r>
      <w:r w:rsidR="008E1593">
        <w:t>Obala Jerka Šižgorića 1, Šibenik</w:t>
      </w:r>
      <w:r w:rsidR="000B26C6">
        <w:t xml:space="preserve">, </w:t>
      </w:r>
      <w:r w:rsidR="00C06E25">
        <w:t xml:space="preserve">OIB:  </w:t>
      </w:r>
      <w:r w:rsidR="008E1593">
        <w:t>86409019835</w:t>
      </w:r>
      <w:r w:rsidR="000B26C6">
        <w:t xml:space="preserve">, </w:t>
      </w:r>
      <w:r w:rsidR="002B3DE0" w:rsidRPr="00726F1B">
        <w:t>za sklapanje predstečajne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15719D">
        <w:t>10. prosinca</w:t>
      </w:r>
      <w:r w:rsidR="00726F1B" w:rsidRPr="00726F1B">
        <w:t xml:space="preserve"> 2015</w:t>
      </w:r>
      <w:r w:rsidR="002B3DE0" w:rsidRPr="00726F1B">
        <w:t>. godine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15719D" w:rsidP="009419D0" w:rsidR="0015719D">
      <w:pPr>
        <w:pStyle w:val="Odlomakpopisa"/>
        <w:numPr>
          <w:ilvl w:val="0"/>
          <w:numId w:val="10"/>
        </w:numPr>
        <w:ind w:firstLine="708" w:left="0"/>
        <w:jc w:val="both"/>
      </w:pPr>
      <w:r>
        <w:t>R</w:t>
      </w:r>
      <w:r w:rsidRPr="00616D35">
        <w:t xml:space="preserve">očište radi sklapanja predstečajne nagodbe nad dužnikom: </w:t>
      </w:r>
      <w:r>
        <w:t>AFORMA MARINE d.o.o. Šibenik, Obala Jerka Šižgorića 1, Šibenik, OIB:  86409019835,</w:t>
      </w:r>
      <w:r w:rsidRPr="005F278D">
        <w:t xml:space="preserve"> </w:t>
      </w:r>
      <w:r>
        <w:t>određeno za dan 16. prosinca</w:t>
      </w:r>
      <w:r w:rsidRPr="0015719D">
        <w:rPr>
          <w:bCs/>
        </w:rPr>
        <w:t xml:space="preserve"> 2015. godine u </w:t>
      </w:r>
      <w:r>
        <w:rPr>
          <w:bCs/>
        </w:rPr>
        <w:t>10</w:t>
      </w:r>
      <w:r w:rsidRPr="0015719D">
        <w:rPr>
          <w:bCs/>
        </w:rPr>
        <w:t>,00 sati, odgađa se</w:t>
      </w:r>
      <w:r w:rsidRPr="004D596D">
        <w:t xml:space="preserve"> </w:t>
      </w:r>
      <w:r>
        <w:t xml:space="preserve">zbog spriječenosti suca </w:t>
      </w:r>
      <w:r w:rsidRPr="00616D35">
        <w:t>za dan</w:t>
      </w:r>
    </w:p>
    <w:p w:rsidRDefault="0015719D" w:rsidP="0015719D" w:rsidR="0015719D" w:rsidRPr="0015719D">
      <w:pPr>
        <w:pStyle w:val="Odlomakpopisa"/>
        <w:ind w:left="1698"/>
        <w:jc w:val="both"/>
      </w:pPr>
    </w:p>
    <w:p w:rsidRDefault="0015719D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bCs/>
          <w:sz w:val="22"/>
          <w:szCs w:val="22"/>
          <w:u w:val="single"/>
        </w:rPr>
        <w:t>20. siječnja 2016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. godine u </w:t>
      </w:r>
      <w:r w:rsidR="00DE4526">
        <w:rPr>
          <w:rFonts w:cs="Arial" w:hAnsi="Arial" w:ascii="Arial"/>
          <w:b/>
          <w:bCs/>
          <w:sz w:val="22"/>
          <w:szCs w:val="22"/>
          <w:u w:val="single"/>
        </w:rPr>
        <w:t>10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>,</w:t>
      </w:r>
      <w:r w:rsidR="002E16B5">
        <w:rPr>
          <w:rFonts w:cs="Arial" w:hAnsi="Arial" w:ascii="Arial"/>
          <w:b/>
          <w:bCs/>
          <w:sz w:val="22"/>
          <w:szCs w:val="22"/>
          <w:u w:val="single"/>
        </w:rPr>
        <w:t>00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sati,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 w:rsidRPr="003F7023">
        <w:rPr>
          <w:rFonts w:cs="Arial" w:hAnsi="Arial" w:ascii="Arial"/>
          <w:b/>
          <w:bCs/>
          <w:sz w:val="22"/>
          <w:szCs w:val="22"/>
          <w:u w:val="single"/>
        </w:rPr>
        <w:t>u prostorijama Trgovačkog suda u Zadru,</w:t>
      </w:r>
      <w:r>
        <w:rPr>
          <w:rFonts w:cs="Arial" w:hAnsi="Arial" w:ascii="Arial"/>
          <w:b/>
          <w:bCs/>
          <w:sz w:val="22"/>
          <w:szCs w:val="22"/>
          <w:u w:val="single"/>
        </w:rPr>
        <w:t xml:space="preserve"> Stalna služba u Šibeniku,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sz w:val="22"/>
          <w:szCs w:val="22"/>
          <w:u w:val="single"/>
        </w:rPr>
        <w:t>Ulica Stjepana Radića 81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, soba broj </w:t>
      </w:r>
      <w:r>
        <w:rPr>
          <w:rFonts w:cs="Arial" w:hAnsi="Arial" w:ascii="Arial"/>
          <w:b/>
          <w:bCs/>
          <w:sz w:val="22"/>
          <w:szCs w:val="22"/>
          <w:u w:val="single"/>
        </w:rPr>
        <w:t>212/II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>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pojedinac</w:t>
      </w:r>
      <w:r w:rsidRPr="00726F1B">
        <w:t xml:space="preserve"> 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85639E">
        <w:t>e-</w:t>
      </w:r>
      <w:r w:rsidRPr="00726F1B">
        <w:t>oglasnoj ploči suda i web stranici Financijske agencije, Regionalni centar</w:t>
      </w:r>
      <w:r w:rsidR="002E16B5">
        <w:t xml:space="preserve"> </w:t>
      </w:r>
      <w:r w:rsidR="00C532F1">
        <w:t>Split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15719D">
        <w:t>10. prosinca</w:t>
      </w:r>
      <w:r w:rsidR="00D12C98" w:rsidRPr="00726F1B">
        <w:t xml:space="preserve"> </w:t>
      </w:r>
      <w:r w:rsidR="00726F1B" w:rsidRPr="00726F1B">
        <w:t>2015</w:t>
      </w:r>
      <w:r w:rsidRPr="00726F1B">
        <w:t>. godine.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8E1593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B14" w:rsidR="00602B14">
      <w:r>
        <w:separator/>
      </w:r>
    </w:p>
  </w:endnote>
  <w:endnote w:id="0" w:type="continuationSeparator">
    <w:p w:rsidRDefault="00602B14" w:rsidR="00602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B14" w:rsidR="00602B14">
      <w:r>
        <w:separator/>
      </w:r>
    </w:p>
  </w:footnote>
  <w:footnote w:id="0" w:type="continuationSeparator">
    <w:p w:rsidRDefault="00602B14" w:rsidR="00602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B14" w:rsidR="00602B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B14" w:rsidR="00602B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B14" w:rsidR="00602B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B14" w:rsidR="00602B14">
    <w:pPr>
      <w:pStyle w:val="Zaglavlje"/>
    </w:pPr>
  </w:p>
  <w:p w:rsidRDefault="00602B14" w:rsidR="00602B14">
    <w:pPr>
      <w:pStyle w:val="Zaglavlje"/>
    </w:pPr>
  </w:p>
  <w:p w:rsidRDefault="00602B14" w:rsidR="00602B14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  <w:t>1</w:t>
    </w:r>
    <w:r w:rsidRPr="00C464DA">
      <w:rPr>
        <w:rFonts w:cs="Arial" w:hAnsi="Arial" w:ascii="Arial"/>
        <w:sz w:val="22"/>
        <w:szCs w:val="22"/>
      </w:rPr>
      <w:t xml:space="preserve"> St-2/1</w:t>
    </w:r>
    <w:r>
      <w:rPr>
        <w:rFonts w:cs="Arial" w:hAnsi="Arial" w:ascii="Arial"/>
        <w:sz w:val="22"/>
        <w:szCs w:val="22"/>
      </w:rPr>
      <w:t>4</w:t>
    </w:r>
    <w:r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B14" w:rsidR="00602B14">
    <w:pPr>
      <w:pStyle w:val="Zaglavlje"/>
    </w:pPr>
  </w:p>
  <w:p w:rsidRDefault="00602B14" w:rsidR="00602B14">
    <w:pPr>
      <w:pStyle w:val="Zaglavlje"/>
    </w:pPr>
  </w:p>
  <w:p w:rsidRDefault="00602B14" w:rsidR="00602B1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BD63F37"/>
    <w:multiLevelType w:val="hybridMultilevel"/>
    <w:tmpl w:val="25BE3B22"/>
    <w:lvl w:tplc="5664C9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D40299"/>
    <w:multiLevelType w:val="hybridMultilevel"/>
    <w:tmpl w:val="4A109888"/>
    <w:lvl w:tplc="23F8521A" w:ilvl="0">
      <w:start w:val="1"/>
      <w:numFmt w:val="decimal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438D7"/>
    <w:rsid w:val="0014478E"/>
    <w:rsid w:val="0015719D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714"/>
    <w:rsid w:val="002B3DE0"/>
    <w:rsid w:val="002B721E"/>
    <w:rsid w:val="002C262D"/>
    <w:rsid w:val="002D01B9"/>
    <w:rsid w:val="002D0C95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2B14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19D0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71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71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AFORMA MARINE društvo s ograničenom odgovornošću za uređenje interijera</izvorni_sadrzaj>
    <derivirana_varijabla naziv="DomainObject.Predmet.StrankaFormated_1">  AFORMA MARINE društvo s ograničenom odgovornošću za uređenje interijera</derivirana_varijabla>
  </DomainObject.Predmet.StrankaFormated>
  <DomainObject.Predmet.StrankaFormatedOIB>
    <izvorni_sadrzaj>  AFORMA MARINE društvo s ograničenom odgovornošću za uređenje interijera, OIB 86409019835</izvorni_sadrzaj>
    <derivirana_varijabla naziv="DomainObject.Predmet.StrankaFormatedOIB_1">  AFORMA MARINE društvo s ograničenom odgovornošću za uređenje interijera, OIB 86409019835</derivirana_varijabla>
  </DomainObject.Predmet.StrankaFormatedOIB>
  <DomainObject.Predmet.StrankaFormatedWithAdress>
    <izvorni_sadrzaj> AFORMA MARINE društvo s ograničenom odgovornošću za uređenje interijera, Obala Jerka Šižgorića 1, 22000 Šibenik</izvorni_sadrzaj>
    <derivirana_varijabla naziv="DomainObject.Predmet.StrankaFormatedWithAdress_1"> AFORMA MARINE društvo s ograničenom odgovornošću za uređenje interijera, Obala Jerka Šižgorića 1, 22000 Šibenik</derivirana_varijabla>
  </DomainObject.Predmet.StrankaFormatedWithAdress>
  <DomainObject.Predmet.StrankaFormatedWithAdressOIB>
    <izvorni_sadrzaj> AFORMA MARINE društvo s ograničenom odgovornošću za uređenje interijera, OIB 86409019835, Obala Jerka Šižgorića 1, 22000 Šibenik</izvorni_sadrzaj>
    <derivirana_varijabla naziv="DomainObject.Predmet.StrankaFormatedWithAdressOIB_1"> AFORMA MARINE društvo s ograničenom odgovornošću za uređenje interijera, OIB 86409019835, Obala Jerka Šižgorića 1, 22000 Šibenik</derivirana_varijabla>
  </DomainObject.Predmet.StrankaFormatedWithAdressOIB>
  <DomainObject.Predmet.StrankaWithAdress>
    <izvorni_sadrzaj>AFORMA MARINE društvo s ograničenom odgovornošću za uređenje interijera Obala Jerka Šižgorića 1,22000 Šibenik</izvorni_sadrzaj>
    <derivirana_varijabla naziv="DomainObject.Predmet.StrankaWithAdress_1">AFORMA MARINE društvo s ograničenom odgovornošću za uređenje interijera Obala Jerka Šižgorića 1,22000 Šibenik</derivirana_varijabla>
  </DomainObject.Predmet.StrankaWithAdress>
  <DomainObject.Predmet.StrankaWithAdressOIB>
    <izvorni_sadrzaj>AFORMA MARINE društvo s ograničenom odgovornošću za uređenje interijera, OIB 86409019835, Obala Jerka Šižgorića 1,22000 Šibenik</izvorni_sadrzaj>
    <derivirana_varijabla naziv="DomainObject.Predmet.StrankaWithAdressOIB_1">AFORMA MARINE društvo s ograničenom odgovornošću za uređenje interijera, OIB 86409019835, Obala Jerka Šižgorića 1,22000 Šibenik</derivirana_varijabla>
  </DomainObject.Predmet.StrankaWithAdressOIB>
  <DomainObject.Predmet.StrankaNazivFormated>
    <izvorni_sadrzaj>AFORMA MARINE društvo s ograničenom odgovornošću za uređenje interijera</izvorni_sadrzaj>
    <derivirana_varijabla naziv="DomainObject.Predmet.StrankaNazivFormated_1">AFORMA MARINE društvo s ograničenom odgovornošću za uređenje interijera</derivirana_varijabla>
  </DomainObject.Predmet.StrankaNazivFormated>
  <DomainObject.Predmet.StrankaNazivFormatedOIB>
    <izvorni_sadrzaj>AFORMA MARINE društvo s ograničenom odgovornošću za uređenje interijera, OIB 86409019835</izvorni_sadrzaj>
    <derivirana_varijabla naziv="DomainObject.Predmet.StrankaNazivFormatedOIB_1">AFORMA MARINE društvo s ograničenom odgovornošću za uređenje interijera, OIB 86409019835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AFORMA MARINE društvo s ograničenom odgovornošću za uređenje interijera</item>
    </izvorni_sadrzaj>
    <derivirana_varijabla naziv="DomainObject.Predmet.StrankaListFormated_1">
      <item>AFORMA MARINE društvo s ograničenom odgovornošću za uređenje interijera</item>
    </derivirana_varijabla>
  </DomainObject.Predmet.StrankaListFormated>
  <DomainObject.Predmet.StrankaListFormatedOIB>
    <izvorni_sadrzaj>
      <item>AFORMA MARINE društvo s ograničenom odgovornošću za uređenje interijera, OIB 86409019835</item>
    </izvorni_sadrzaj>
    <derivirana_varijabla naziv="DomainObject.Predmet.StrankaListFormatedOIB_1">
      <item>AFORMA MARINE društvo s ograničenom odgovornošću za uređenje interijera, OIB 86409019835</item>
    </derivirana_varijabla>
  </DomainObject.Predmet.StrankaListFormatedOIB>
  <DomainObject.Predmet.StrankaListFormatedWithAdress>
    <izvorni_sadrzaj>
      <item>AFORMA MARINE društvo s ograničenom odgovornošću za uređenje interijera, Obala Jerka Šižgorića 1, 22000 Šibenik</item>
    </izvorni_sadrzaj>
    <derivirana_varijabla naziv="DomainObject.Predmet.StrankaListFormatedWithAdress_1">
      <item>AFORMA MARINE društvo s ograničenom odgovornošću za uređenje interijera, Obala Jerka Šižgorića 1, 22000 Šibenik</item>
    </derivirana_varijabla>
  </DomainObject.Predmet.StrankaListFormatedWithAdress>
  <DomainObject.Predmet.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StrankaListFormatedWithAdressOIB_1">
      <item>AFORMA MARINE društvo s ograničenom odgovornošću za uređenje interijera, OIB 86409019835, Obala Jerka Šižgorića 1, 22000 Šibenik</item>
    </derivirana_varijabla>
  </DomainObject.Predmet.StrankaListFormatedWithAdressOIB>
  <DomainObject.Predmet.StrankaListNazivFormated>
    <izvorni_sadrzaj>
      <item>AFORMA MARINE društvo s ograničenom odgovornošću za uređenje interijera</item>
    </izvorni_sadrzaj>
    <derivirana_varijabla naziv="DomainObject.Predmet.StrankaListNazivFormated_1">
      <item>AFORMA MARINE društvo s ograničenom odgovornošću za uređenje interijera</item>
    </derivirana_varijabla>
  </DomainObject.Predmet.StrankaListNazivFormated>
  <DomainObject.Predmet.StrankaListNazivFormatedOIB>
    <izvorni_sadrzaj>
      <item>AFORMA MARINE društvo s ograničenom odgovornošću za uređenje interijera, OIB 86409019835</item>
    </izvorni_sadrzaj>
    <derivirana_varijabla naziv="DomainObject.Predmet.StrankaListNazivFormatedOIB_1">
      <item>AFORMA MARINE društvo s ograničenom odgovornošću za uređenje interijera, OIB 86409019835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AFORMA MARINE društvo s ograničenom odgovornošću za uređenje interijera</izvorni_sadrzaj>
    <derivirana_varijabla naziv="DomainObject.Predmet.StrankaIDrugi_1">AFORMA MARINE društvo s ograničenom odgovornošću za uređenje interijera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AFORMA MARINE društvo s ograničenom odgovornošću za uređenje interijera, OIB 86409019835, Obala Jerka Šižgorića 1, 22000 Šibenik</izvorni_sadrzaj>
    <derivirana_varijabla naziv="DomainObject.Predmet.StrankaIDrugiAdressOIB_1">AFORMA MARINE društvo s ograničenom odgovornošću za uređenje interijera, OIB 86409019835, Obala Jerka Šižgorića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AFORMA MARINE društvo s ograničenom odgovornošću za uređenje interijera</item>
    </izvorni_sadrzaj>
    <derivirana_varijabla naziv="DomainObject.Predmet.SudioniciListNaziv_1">
      <item>AFORMA MARINE društvo s ograničenom odgovornošću za uređenje interijera</item>
    </derivirana_varijabla>
  </DomainObject.Predmet.SudioniciListNaziv>
  <DomainObject.Predmet.SudioniciListAdressOIB>
    <izvorni_sadrzaj>
      <item>AFORMA MARINE društvo s ograničenom odgovornošću za uređenje interijera, OIB 86409019835, Obala Jerka Šižgorića 1,22000 Šibenik</item>
    </izvorni_sadrzaj>
    <derivirana_varijabla naziv="DomainObject.Predmet.SudioniciListAdressOIB_1"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86409019835</item>
    </izvorni_sadrzaj>
    <derivirana_varijabla naziv="DomainObject.Predmet.SudioniciListNazivOIB_1"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228</properties:Words>
  <properties:Characters>1117</properties:Characters>
  <properties:Lines>51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2015-12-10T08:14:00Z</dcterms:created>
  <dc:creator>banka</dc:creator>
  <cp:lastModifiedBy>wsadmin</cp:lastModifiedBy>
  <cp:lastPrinted>2015-08-24T09:03:00Z</cp:lastPrinted>
  <dcterms:modified xmlns:xsi="http://www.w3.org/2001/XMLSchema-instance" xsi:type="dcterms:W3CDTF">2015-12-10T10:53:00Z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