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bc493" w14:paraId="94bc493" w:rsidRDefault="00CF7303" w:rsidP="00CF7303" w:rsidR="00CF7303" w:rsidRPr="00113720">
      <w:pPr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674A" w:rsidP="00CF7303" w:rsidR="00CF7303">
      <w:pPr>
        <w:rPr>
          <w:b/>
        </w:rPr>
      </w:pPr>
      <w:r>
        <w:rPr>
          <w:b/>
        </w:rPr>
        <w:t xml:space="preserve">Republika Hrvatska </w:t>
      </w:r>
    </w:p>
    <w:p w:rsidRDefault="00BA674A" w:rsidP="00CF7303" w:rsidR="00BA674A">
      <w:pPr>
        <w:rPr>
          <w:b/>
        </w:rPr>
      </w:pPr>
      <w:r>
        <w:rPr>
          <w:b/>
        </w:rPr>
        <w:t>Trgovački sud u Osijeku</w:t>
      </w:r>
    </w:p>
    <w:p w:rsidRDefault="00BA674A" w:rsidP="00CF7303" w:rsidR="00BA674A">
      <w:pPr>
        <w:rPr>
          <w:b/>
        </w:rPr>
      </w:pPr>
      <w:r>
        <w:rPr>
          <w:b/>
        </w:rPr>
        <w:t>Stalna služba u Slavonskom Brodu</w:t>
      </w:r>
    </w:p>
    <w:p w:rsidRDefault="00BA674A" w:rsidP="00CF7303" w:rsidR="00BA674A">
      <w:pPr>
        <w:rPr>
          <w:b/>
        </w:rPr>
      </w:pPr>
      <w:r>
        <w:rPr>
          <w:b/>
        </w:rPr>
        <w:t>Slavonski Brod</w:t>
      </w:r>
    </w:p>
    <w:p w:rsidRDefault="00BA674A" w:rsidP="00CF7303" w:rsidR="00BA674A">
      <w:pPr>
        <w:rPr>
          <w:b/>
        </w:rPr>
      </w:pPr>
      <w:r>
        <w:rPr>
          <w:b/>
        </w:rPr>
        <w:t>Trg pobjede 13</w:t>
      </w:r>
    </w:p>
    <w:p w:rsidRDefault="00CF7303" w:rsidP="00CF7303" w:rsidR="00CF7303">
      <w:pPr>
        <w:rPr>
          <w:b/>
        </w:rPr>
      </w:pPr>
    </w:p>
    <w:p w:rsidRDefault="00CF7303" w:rsidP="00CF7303" w:rsidR="00CF7303">
      <w:pPr>
        <w:jc w:val="center"/>
        <w:rPr>
          <w:b/>
        </w:rPr>
      </w:pPr>
      <w:r>
        <w:rPr>
          <w:b/>
        </w:rPr>
        <w:t>U  IME  R E P U B L I K E  H R V A T S K E</w:t>
      </w:r>
    </w:p>
    <w:p w:rsidRDefault="00CF7303" w:rsidP="00CF7303" w:rsidR="00CF7303">
      <w:pPr>
        <w:jc w:val="center"/>
        <w:rPr>
          <w:b/>
        </w:rPr>
      </w:pPr>
    </w:p>
    <w:p w:rsidRDefault="00CF7303" w:rsidP="00CF7303" w:rsidR="00CF7303">
      <w:pPr>
        <w:jc w:val="center"/>
        <w:rPr>
          <w:b/>
        </w:rPr>
      </w:pPr>
      <w:r>
        <w:rPr>
          <w:b/>
        </w:rPr>
        <w:t>R J E Š E N J E</w:t>
      </w:r>
    </w:p>
    <w:p w:rsidRDefault="00CF7303" w:rsidP="00CF7303" w:rsidR="00CF7303">
      <w:pPr>
        <w:jc w:val="center"/>
        <w:rPr>
          <w:b/>
        </w:rPr>
      </w:pPr>
    </w:p>
    <w:p w:rsidRDefault="00CF7303" w:rsidP="00CF7303" w:rsidR="00CF7303">
      <w:pPr>
        <w:jc w:val="both"/>
      </w:pPr>
      <w:r>
        <w:rPr>
          <w:b/>
        </w:rPr>
        <w:t xml:space="preserve"> </w:t>
      </w:r>
      <w:r>
        <w:rPr>
          <w:b/>
        </w:rPr>
        <w:tab/>
        <w:t xml:space="preserve">     </w:t>
      </w:r>
      <w:r>
        <w:rPr>
          <w:b/>
        </w:rPr>
        <w:tab/>
      </w:r>
      <w:r w:rsidR="00113720" w:rsidRPr="00113720">
        <w:t>Trgovački sud u Osijeku, Stalna služba u Slavonskom Brodu</w:t>
      </w:r>
      <w:r w:rsidRPr="00113720">
        <w:t>,</w:t>
      </w:r>
      <w:r>
        <w:t xml:space="preserve"> po sutkinji Mirni Vujčić, </w:t>
      </w:r>
      <w:r w:rsidR="00FD70EF">
        <w:t xml:space="preserve">nakon zaključenja skraćenog stečajnog postupka nad stečajnim dužnikom </w:t>
      </w:r>
      <w:r w:rsidR="004E6BA1">
        <w:rPr>
          <w:color w:val="000000"/>
        </w:rPr>
        <w:t>TRANS AGRA d.o.o. za trgovinu i usluge, skraćena tvrtka: TRANS AGRA d.o.o., Slavonski Brod, Josipa Bašića 67, OIB: 81504046497</w:t>
      </w:r>
      <w:r w:rsidR="00FD70EF">
        <w:t>, dana 09. siječnja 2019. godine</w:t>
      </w:r>
    </w:p>
    <w:p w:rsidRDefault="00CF7303" w:rsidP="00CF7303" w:rsidR="00CF7303">
      <w:pPr>
        <w:ind w:firstLine="1440"/>
        <w:jc w:val="both"/>
      </w:pPr>
    </w:p>
    <w:p w:rsidRDefault="00CF7303" w:rsidP="00CF7303" w:rsidR="00CF7303">
      <w:pPr>
        <w:ind w:hanging="720" w:left="720"/>
        <w:jc w:val="center"/>
      </w:pPr>
      <w:r>
        <w:t>r i j e š i o    j e</w:t>
      </w:r>
    </w:p>
    <w:p w:rsidRDefault="008F3A1E" w:rsidP="00CF7303" w:rsidR="008F3A1E">
      <w:pPr>
        <w:ind w:hanging="720" w:left="720"/>
        <w:jc w:val="center"/>
      </w:pPr>
    </w:p>
    <w:p w:rsidRDefault="008F3A1E" w:rsidP="008F3A1E" w:rsidR="008F3A1E">
      <w:pPr>
        <w:ind w:hanging="720"/>
        <w:jc w:val="both"/>
      </w:pPr>
      <w:r>
        <w:t xml:space="preserve"> </w:t>
      </w:r>
      <w:r>
        <w:tab/>
      </w:r>
      <w:r>
        <w:tab/>
        <w:t xml:space="preserve"> </w:t>
      </w:r>
      <w:r>
        <w:tab/>
        <w:t>I.</w:t>
      </w:r>
      <w:r w:rsidR="00AE499D">
        <w:t xml:space="preserve"> </w:t>
      </w:r>
      <w:r>
        <w:t xml:space="preserve">Određuje se upis </w:t>
      </w:r>
      <w:r w:rsidR="00413FFA">
        <w:t>u sudski registar S</w:t>
      </w:r>
      <w:r>
        <w:t>tečajne mase</w:t>
      </w:r>
      <w:r w:rsidR="00AE499D">
        <w:t xml:space="preserve"> </w:t>
      </w:r>
      <w:r>
        <w:t>iz</w:t>
      </w:r>
      <w:r w:rsidR="00AE499D">
        <w:t>a</w:t>
      </w:r>
      <w:r>
        <w:t xml:space="preserve"> stečajnog dužnika </w:t>
      </w:r>
      <w:r w:rsidR="00715958">
        <w:rPr>
          <w:color w:val="000000"/>
        </w:rPr>
        <w:t>TRANS AGRA d.o.o. za trgovinu i usluge, skraćena tvrtka: TRANS AGRA d.o.o., Slavonski Brod, Josipa Bašića 67, OIB: 81504046497</w:t>
      </w:r>
      <w:r w:rsidR="00C82C9A">
        <w:t xml:space="preserve">, </w:t>
      </w:r>
      <w:r>
        <w:t>sa sje</w:t>
      </w:r>
      <w:r w:rsidR="00310F62">
        <w:t>dištem na adresi stečajne</w:t>
      </w:r>
      <w:r>
        <w:t xml:space="preserve"> upravitelj</w:t>
      </w:r>
      <w:r w:rsidR="00310F62">
        <w:t>ice</w:t>
      </w:r>
      <w:r>
        <w:t xml:space="preserve"> </w:t>
      </w:r>
      <w:r w:rsidR="000D3227">
        <w:t>Dinke</w:t>
      </w:r>
      <w:r w:rsidR="00715958">
        <w:t xml:space="preserve"> Trumbić iz Splita, Lovretska 10, OIB </w:t>
      </w:r>
      <w:r w:rsidR="00FD7B7F">
        <w:t>43468134790</w:t>
      </w:r>
      <w:r w:rsidR="00C82C9A">
        <w:t>.</w:t>
      </w:r>
    </w:p>
    <w:p w:rsidRDefault="005F6989" w:rsidP="008F3A1E" w:rsidR="005F6989">
      <w:pPr>
        <w:ind w:hanging="720"/>
        <w:jc w:val="both"/>
      </w:pPr>
      <w:r>
        <w:t xml:space="preserve"> </w:t>
      </w:r>
      <w:r>
        <w:tab/>
      </w:r>
      <w:r>
        <w:tab/>
      </w:r>
      <w:r w:rsidR="00715958">
        <w:t xml:space="preserve"> </w:t>
      </w:r>
    </w:p>
    <w:p w:rsidRDefault="005F6989" w:rsidP="008F3A1E" w:rsidR="008F3A1E">
      <w:pPr>
        <w:ind w:hanging="720"/>
        <w:jc w:val="both"/>
      </w:pPr>
      <w:r>
        <w:t xml:space="preserve"> </w:t>
      </w:r>
      <w:r>
        <w:tab/>
      </w:r>
      <w:r>
        <w:tab/>
      </w:r>
      <w:r>
        <w:tab/>
        <w:t xml:space="preserve">II. </w:t>
      </w:r>
      <w:r w:rsidR="009D65B4">
        <w:t>Stečajnu masu zastupa s</w:t>
      </w:r>
      <w:r w:rsidR="00310F62">
        <w:t>tečajna</w:t>
      </w:r>
      <w:r>
        <w:t xml:space="preserve"> upravitelj</w:t>
      </w:r>
      <w:r w:rsidR="00310F62">
        <w:t>ica</w:t>
      </w:r>
      <w:r>
        <w:t xml:space="preserve"> </w:t>
      </w:r>
      <w:r w:rsidR="000D3227">
        <w:t>Dinka Trumbić iz Splita, Lovretska 10, OIB 43468134790</w:t>
      </w:r>
      <w:r w:rsidR="009D65B4">
        <w:t>.</w:t>
      </w:r>
    </w:p>
    <w:p w:rsidRDefault="005F6989" w:rsidP="008F3A1E" w:rsidR="005F6989">
      <w:pPr>
        <w:ind w:hanging="720"/>
        <w:jc w:val="both"/>
      </w:pPr>
      <w:r>
        <w:t xml:space="preserve"> </w:t>
      </w:r>
      <w:r>
        <w:tab/>
      </w:r>
      <w:r>
        <w:tab/>
      </w:r>
    </w:p>
    <w:p w:rsidRDefault="008F3A1E" w:rsidP="006E79FB" w:rsidR="006E79FB">
      <w:pPr>
        <w:ind w:hanging="720"/>
        <w:jc w:val="both"/>
      </w:pPr>
      <w:r>
        <w:t xml:space="preserve"> </w:t>
      </w:r>
      <w:r>
        <w:tab/>
      </w:r>
      <w:r>
        <w:tab/>
      </w:r>
      <w:r>
        <w:tab/>
        <w:t>II</w:t>
      </w:r>
      <w:r w:rsidR="005F6989">
        <w:t>I</w:t>
      </w:r>
      <w:r>
        <w:t>. Upis</w:t>
      </w:r>
      <w:r w:rsidR="009D65B4">
        <w:t>e</w:t>
      </w:r>
      <w:r>
        <w:t xml:space="preserve"> iz točke </w:t>
      </w:r>
      <w:r w:rsidR="009D65B4">
        <w:t xml:space="preserve">I. i </w:t>
      </w:r>
      <w:r>
        <w:t>I</w:t>
      </w:r>
      <w:r w:rsidR="009D65B4">
        <w:t>I. izreke</w:t>
      </w:r>
      <w:r>
        <w:t xml:space="preserve"> ovoga rješenja provesti će sudski registar po pravomoćnosti rješenja.</w:t>
      </w:r>
    </w:p>
    <w:p w:rsidRDefault="007D4D44" w:rsidP="006E79FB" w:rsidR="007D4D44">
      <w:pPr>
        <w:ind w:hanging="720"/>
        <w:jc w:val="both"/>
      </w:pPr>
    </w:p>
    <w:p w:rsidRDefault="007D4D44" w:rsidP="006E79FB" w:rsidR="007D4D44">
      <w:pPr>
        <w:ind w:hanging="720"/>
        <w:jc w:val="both"/>
      </w:pPr>
      <w:r>
        <w:t xml:space="preserve"> </w:t>
      </w:r>
      <w:r>
        <w:tab/>
      </w:r>
      <w:r>
        <w:tab/>
      </w:r>
      <w:r>
        <w:tab/>
        <w:t>IV. Stečajni upravitelj dužan je podnositi sudu pisana izvješća o stanju stečajne mase najmanje jedanput u tri mjeseca ili kad to zatraži sud.</w:t>
      </w:r>
    </w:p>
    <w:p w:rsidRDefault="00AD2924" w:rsidP="006E79FB" w:rsidR="00AD2924">
      <w:pPr>
        <w:ind w:hanging="720"/>
        <w:jc w:val="both"/>
      </w:pPr>
    </w:p>
    <w:p w:rsidRDefault="006E79FB" w:rsidP="006E79FB" w:rsidR="006E79FB">
      <w:pPr>
        <w:ind w:hanging="720"/>
        <w:jc w:val="both"/>
      </w:pPr>
    </w:p>
    <w:p w:rsidRDefault="006E79FB" w:rsidP="006E79FB" w:rsidR="008F3A1E">
      <w:pPr>
        <w:ind w:hanging="720"/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8F3A1E">
        <w:t>Obrazloženje</w:t>
      </w:r>
    </w:p>
    <w:p w:rsidRDefault="008F3A1E" w:rsidP="008F3A1E" w:rsidR="008F3A1E">
      <w:pPr>
        <w:ind w:firstLine="720" w:left="720"/>
        <w:jc w:val="center"/>
      </w:pPr>
    </w:p>
    <w:p w:rsidRDefault="00002A84" w:rsidP="00CF7303" w:rsidR="008F3A1E">
      <w:pPr>
        <w:jc w:val="both"/>
      </w:pPr>
      <w:r>
        <w:t xml:space="preserve"> </w:t>
      </w:r>
      <w:r>
        <w:tab/>
      </w:r>
      <w:r>
        <w:tab/>
        <w:t>Pravomoćnim rješenjem posl. br. 7/St-</w:t>
      </w:r>
      <w:r w:rsidR="0075514E">
        <w:t>1589/2015-5</w:t>
      </w:r>
      <w:r>
        <w:t xml:space="preserve"> od </w:t>
      </w:r>
      <w:r w:rsidR="0075514E">
        <w:t>25. ožujka 2015</w:t>
      </w:r>
      <w:r>
        <w:t xml:space="preserve">. godine otvoren je i zaključen skraćeni stečajni postupak nad stečajnim dužnikom </w:t>
      </w:r>
      <w:r w:rsidR="0075514E">
        <w:rPr>
          <w:color w:val="000000"/>
        </w:rPr>
        <w:t>TRANS AGRA d.o.o. za trgovinu i usluge, skraćena tvrtka: TRANS AGRA d.o.o., Slavonski Brod, Josipa Bašića 67, OIB: 81504046497</w:t>
      </w:r>
      <w:r>
        <w:t>,</w:t>
      </w:r>
      <w:r w:rsidR="0075514E">
        <w:t xml:space="preserve"> </w:t>
      </w:r>
      <w:r w:rsidR="00E57C46">
        <w:t>a za stečajnu upraviteljicu</w:t>
      </w:r>
      <w:r>
        <w:t xml:space="preserve"> imenovan</w:t>
      </w:r>
      <w:r w:rsidR="00E57C46">
        <w:t>a</w:t>
      </w:r>
      <w:r>
        <w:t xml:space="preserve"> je </w:t>
      </w:r>
      <w:r w:rsidR="00E57C46">
        <w:t>Dinka Trumbić iz Splita, Lovretska 10, OIB 43468134790</w:t>
      </w:r>
      <w:r>
        <w:t xml:space="preserve">, te je posljedično tome izvršeno i brisanje dužnika-subjekta upisa u sudskom registru. </w:t>
      </w:r>
      <w:r w:rsidR="00925B82">
        <w:t xml:space="preserve"> </w:t>
      </w:r>
    </w:p>
    <w:p w:rsidRDefault="00002A84" w:rsidP="00CF7303" w:rsidR="00002A84">
      <w:pPr>
        <w:jc w:val="both"/>
      </w:pPr>
      <w:r>
        <w:t xml:space="preserve"> </w:t>
      </w:r>
      <w:r>
        <w:tab/>
      </w:r>
      <w:r>
        <w:tab/>
        <w:t>Stečajn</w:t>
      </w:r>
      <w:r w:rsidR="008B4A6C">
        <w:t>a</w:t>
      </w:r>
      <w:r>
        <w:t xml:space="preserve"> upravitelj</w:t>
      </w:r>
      <w:r w:rsidR="008B4A6C">
        <w:t>ica</w:t>
      </w:r>
      <w:r>
        <w:t xml:space="preserve"> predloži</w:t>
      </w:r>
      <w:r w:rsidR="008B4A6C">
        <w:t>la</w:t>
      </w:r>
      <w:r>
        <w:t xml:space="preserve"> je upisati </w:t>
      </w:r>
      <w:r w:rsidR="00887745">
        <w:t xml:space="preserve">stečajnu masu u sudski registar iz razloga što iza stečajnog dužnika postoji imovina-potraživanje prema </w:t>
      </w:r>
      <w:r w:rsidR="008B4A6C">
        <w:t>trgovačkom društvu VB Leasing d.o.o. Zagreb u svezi kojeg se vodi odnosno vođen je parnični postupak pred ovim sudom pod posl. br.</w:t>
      </w:r>
      <w:r w:rsidR="00FB6040">
        <w:t xml:space="preserve"> P-548/2015 u kojem je dužnik tužitelj, te je provedeno vještačenje i vještak utvrdio da je za tužitelja nastala šteta u iznosu od 43.096,46 Kn, ali je utvrđen prekid </w:t>
      </w:r>
      <w:r w:rsidR="00CA0A10">
        <w:t>postupka</w:t>
      </w:r>
      <w:r w:rsidR="00FB6040">
        <w:t xml:space="preserve"> radi brisanja dužnika iz sudskog registra. </w:t>
      </w:r>
    </w:p>
    <w:p w:rsidRDefault="00512013" w:rsidP="00CF7303" w:rsidR="00512013">
      <w:pPr>
        <w:jc w:val="both"/>
      </w:pPr>
      <w:r>
        <w:lastRenderedPageBreak/>
        <w:t xml:space="preserve"> </w:t>
      </w:r>
      <w:r>
        <w:tab/>
      </w:r>
      <w:r>
        <w:tab/>
        <w:t xml:space="preserve">Kako ova imovina </w:t>
      </w:r>
      <w:r w:rsidR="00CA0A10">
        <w:t xml:space="preserve">- potraživanje, u svezi koje se vodi parnični postupka posl. br. P-548/2015 </w:t>
      </w:r>
      <w:r>
        <w:t xml:space="preserve">predstavlja stečajnu masu u smislu odredbe čl. 289. st. 4. Stečajnog zakona (dalje: SZ, NN 71/15 i 104/17 ) valjalo je odrediti njen upis u sudski registar </w:t>
      </w:r>
      <w:r w:rsidR="008C06CE">
        <w:t>sukladno odredbi čl. 438. SZ-a.</w:t>
      </w:r>
    </w:p>
    <w:p w:rsidRDefault="00CF7303" w:rsidP="00CF7303" w:rsidR="00CF7303">
      <w:pPr>
        <w:jc w:val="both"/>
      </w:pPr>
    </w:p>
    <w:p w:rsidRDefault="008F3A1E" w:rsidP="00CF7303" w:rsidR="00CF7303">
      <w:pPr>
        <w:jc w:val="center"/>
      </w:pPr>
      <w:r>
        <w:t xml:space="preserve">U Slavonskom Brodu, </w:t>
      </w:r>
      <w:r w:rsidR="00336FB3">
        <w:t>09. siječnja 2019</w:t>
      </w:r>
      <w:r w:rsidR="00CF7303">
        <w:t>. godine</w:t>
      </w:r>
    </w:p>
    <w:p w:rsidRDefault="00CF7303" w:rsidP="00CF7303" w:rsidR="00CF7303">
      <w:pPr>
        <w:jc w:val="center"/>
      </w:pPr>
    </w:p>
    <w:p w:rsidRDefault="00CF7303" w:rsidP="00CF7303" w:rsidR="00CF7303"/>
    <w:p w:rsidRDefault="00CF7303" w:rsidP="00CF7303" w:rsidR="00CF730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Stečajna sutkinja</w:t>
      </w:r>
    </w:p>
    <w:p w:rsidRDefault="00CF7303" w:rsidP="00CF7303" w:rsidR="00CF730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Mirna Vujčić</w:t>
      </w:r>
    </w:p>
    <w:p w:rsidRDefault="00CF7303" w:rsidP="00CF7303" w:rsidR="00CF7303">
      <w:pPr>
        <w:ind w:firstLine="720" w:left="3600"/>
      </w:pPr>
      <w:r>
        <w:t xml:space="preserve">  </w:t>
      </w:r>
    </w:p>
    <w:p w:rsidRDefault="00CF7303" w:rsidP="00CF7303" w:rsidR="00CF7303"/>
    <w:p w:rsidRDefault="00CF7303" w:rsidP="00CF7303" w:rsidR="00CF7303">
      <w:pPr>
        <w:rPr>
          <w:b/>
          <w:sz w:val="20"/>
          <w:szCs w:val="20"/>
        </w:rPr>
      </w:pPr>
      <w:r>
        <w:rPr>
          <w:b/>
          <w:sz w:val="20"/>
          <w:szCs w:val="20"/>
        </w:rPr>
        <w:t>NAPUTAK O PRAVNOM LIJEKU</w:t>
      </w:r>
    </w:p>
    <w:p w:rsidRDefault="00CF7303" w:rsidP="00CF7303" w:rsidR="00CF7303">
      <w:pPr>
        <w:rPr>
          <w:sz w:val="20"/>
          <w:szCs w:val="20"/>
        </w:rPr>
      </w:pPr>
      <w:r>
        <w:rPr>
          <w:sz w:val="20"/>
          <w:szCs w:val="20"/>
        </w:rPr>
        <w:t>Protiv ovog rješenja dopuštena je žalba u roku od osam dana</w:t>
      </w:r>
    </w:p>
    <w:p w:rsidRDefault="00CF7303" w:rsidP="00CF7303" w:rsidR="00CF7303">
      <w:pPr>
        <w:rPr>
          <w:sz w:val="20"/>
          <w:szCs w:val="20"/>
        </w:rPr>
      </w:pPr>
      <w:r>
        <w:rPr>
          <w:sz w:val="20"/>
          <w:szCs w:val="20"/>
        </w:rPr>
        <w:t xml:space="preserve"> po isteku osmog dana od dana objave rješenja na mrežnoj stranici</w:t>
      </w:r>
    </w:p>
    <w:p w:rsidRDefault="00CF7303" w:rsidP="00CF7303" w:rsidR="00CF7303">
      <w:pPr>
        <w:rPr>
          <w:sz w:val="20"/>
          <w:szCs w:val="20"/>
        </w:rPr>
      </w:pPr>
      <w:r>
        <w:rPr>
          <w:sz w:val="20"/>
          <w:szCs w:val="20"/>
        </w:rPr>
        <w:t xml:space="preserve"> e-Oglasna ploča sudova. Žalba se podnosi  Visokom trgovačkom </w:t>
      </w:r>
    </w:p>
    <w:p w:rsidRDefault="00CF7303" w:rsidP="00CF7303" w:rsidR="00CF7303">
      <w:pPr>
        <w:rPr>
          <w:sz w:val="20"/>
          <w:szCs w:val="20"/>
        </w:rPr>
      </w:pPr>
      <w:r>
        <w:rPr>
          <w:sz w:val="20"/>
          <w:szCs w:val="20"/>
        </w:rPr>
        <w:t>sudu u Zagrebu  putem ovoga suda  u tri  primjerka.</w:t>
      </w:r>
    </w:p>
    <w:p w:rsidRDefault="00CF7303" w:rsidP="00CF7303" w:rsidR="00CF7303"/>
    <w:p w:rsidRDefault="00CF7303" w:rsidP="00CF7303" w:rsidR="00CF7303">
      <w:pPr>
        <w:ind w:hanging="720" w:left="720"/>
      </w:pPr>
    </w:p>
    <w:p w:rsidRDefault="00336BD8" w:rsidP="00CF7303" w:rsidR="00336BD8">
      <w:pPr>
        <w:ind w:hanging="720" w:left="720"/>
      </w:pPr>
    </w:p>
    <w:p w:rsidRDefault="00336BD8" w:rsidP="00CF7303" w:rsidR="00336BD8">
      <w:pPr>
        <w:ind w:hanging="720" w:left="720"/>
      </w:pPr>
    </w:p>
    <w:p w:rsidRDefault="00336BD8" w:rsidP="00CF7303" w:rsidR="00336BD8">
      <w:pPr>
        <w:ind w:hanging="720" w:left="720"/>
      </w:pPr>
    </w:p>
    <w:p w:rsidRDefault="00CF7303" w:rsidP="00CF7303" w:rsidR="00CF7303">
      <w:pPr>
        <w:ind w:hanging="720" w:left="720"/>
      </w:pPr>
      <w:r>
        <w:t>DNA:</w:t>
      </w:r>
    </w:p>
    <w:p w:rsidRDefault="00CF7303" w:rsidP="00CF7303" w:rsidR="00CF7303">
      <w:pPr>
        <w:ind w:hanging="720" w:left="720"/>
      </w:pPr>
      <w:r>
        <w:t>1. Rješenje nepravomoćno</w:t>
      </w:r>
    </w:p>
    <w:p w:rsidRDefault="00CF7303" w:rsidP="00CF7303" w:rsidR="00CF7303">
      <w:pPr>
        <w:ind w:hanging="720" w:left="720"/>
      </w:pPr>
      <w:r>
        <w:t>2. Rješenje objaviti na mrežnoj stranici e-Oglasna ploča sudova</w:t>
      </w:r>
    </w:p>
    <w:p w:rsidRDefault="00CF7303" w:rsidP="00CF7303" w:rsidR="00CF7303">
      <w:pPr>
        <w:ind w:hanging="720" w:left="720"/>
      </w:pPr>
      <w:r>
        <w:t>te dostaviti:</w:t>
      </w:r>
    </w:p>
    <w:p w:rsidRDefault="00994F75" w:rsidP="00CF7303" w:rsidR="00CF7303">
      <w:pPr>
        <w:ind w:hanging="720" w:left="720"/>
      </w:pPr>
      <w:r>
        <w:t>- stečajnoj upraviteljici</w:t>
      </w:r>
    </w:p>
    <w:p w:rsidRDefault="00CF7303" w:rsidP="00CF7303" w:rsidR="00CF7303">
      <w:pPr>
        <w:ind w:hanging="720" w:left="720"/>
      </w:pPr>
      <w:r>
        <w:t xml:space="preserve">- sudskom registru </w:t>
      </w:r>
      <w:r w:rsidR="00994F75">
        <w:t xml:space="preserve">SB </w:t>
      </w:r>
      <w:r>
        <w:t>po pravomoćnosti</w:t>
      </w:r>
    </w:p>
    <w:p w:rsidRDefault="00CF7303" w:rsidP="00CF7303" w:rsidR="00CF7303">
      <w:pPr>
        <w:ind w:hanging="720" w:left="720"/>
      </w:pPr>
    </w:p>
    <w:p w:rsidRDefault="00CF7303" w:rsidP="00CF7303" w:rsidR="00CF7303">
      <w:pPr>
        <w:ind w:hanging="720" w:left="720"/>
      </w:pPr>
    </w:p>
    <w:p w:rsidRDefault="00DB052E" w:rsidP="00CF7303" w:rsidR="00DB052E" w:rsidRPr="00CF7303"/>
    <w:sectPr w:rsidR="00DB052E" w:rsidRPr="00CF7303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3E8D" w:rsidP="00516436" w:rsidR="00103E8D">
      <w:r>
        <w:separator/>
      </w:r>
    </w:p>
  </w:endnote>
  <w:endnote w:id="0" w:type="continuationSeparator">
    <w:p w:rsidRDefault="00103E8D" w:rsidP="00516436" w:rsidR="00103E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3E8D" w:rsidP="00516436" w:rsidR="00103E8D">
      <w:r>
        <w:separator/>
      </w:r>
    </w:p>
  </w:footnote>
  <w:footnote w:id="0" w:type="continuationSeparator">
    <w:p w:rsidRDefault="00103E8D" w:rsidP="00516436" w:rsidR="00103E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6436" w:rsidP="00516436" w:rsidR="00516436" w:rsidRPr="00516436">
    <w:pPr>
      <w:pStyle w:val="Zaglavlje"/>
      <w:jc w:val="right"/>
      <w:rPr>
        <w:b/>
      </w:rPr>
    </w:pPr>
    <w:r w:rsidRPr="00516436">
      <w:rPr>
        <w:b/>
      </w:rPr>
      <w:t>Broj: 7/St-</w:t>
    </w:r>
    <w:r w:rsidR="00B058D8">
      <w:rPr>
        <w:b/>
      </w:rPr>
      <w:t>1589/2015-</w:t>
    </w:r>
    <w:r w:rsidR="00D14671">
      <w:rPr>
        <w:b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041CF0"/>
    <w:multiLevelType w:val="hybridMultilevel"/>
    <w:tmpl w:val="1BC26748"/>
    <w:lvl w:tplc="534E393C" w:ilvl="0">
      <w:start w:val="1"/>
      <w:numFmt w:val="upperRoman"/>
      <w:lvlText w:val="%1."/>
      <w:lvlJc w:val="left"/>
      <w:pPr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7303"/>
    <w:rsid w:val="00002A84"/>
    <w:rsid w:val="000D3227"/>
    <w:rsid w:val="00103E8D"/>
    <w:rsid w:val="00113720"/>
    <w:rsid w:val="00170DE0"/>
    <w:rsid w:val="00310F62"/>
    <w:rsid w:val="00324233"/>
    <w:rsid w:val="00336BD8"/>
    <w:rsid w:val="00336FB3"/>
    <w:rsid w:val="00413FFA"/>
    <w:rsid w:val="004525EE"/>
    <w:rsid w:val="004D23D8"/>
    <w:rsid w:val="004E6BA1"/>
    <w:rsid w:val="00512013"/>
    <w:rsid w:val="00516436"/>
    <w:rsid w:val="005350A9"/>
    <w:rsid w:val="00587E60"/>
    <w:rsid w:val="005F6989"/>
    <w:rsid w:val="006E79FB"/>
    <w:rsid w:val="00715958"/>
    <w:rsid w:val="0075514E"/>
    <w:rsid w:val="00790960"/>
    <w:rsid w:val="007B2C90"/>
    <w:rsid w:val="007D4D44"/>
    <w:rsid w:val="007F078B"/>
    <w:rsid w:val="00887745"/>
    <w:rsid w:val="008B4A6C"/>
    <w:rsid w:val="008C06CE"/>
    <w:rsid w:val="008F2E3E"/>
    <w:rsid w:val="008F3A1E"/>
    <w:rsid w:val="009006AD"/>
    <w:rsid w:val="00925B82"/>
    <w:rsid w:val="00994F75"/>
    <w:rsid w:val="009A7971"/>
    <w:rsid w:val="009D65B4"/>
    <w:rsid w:val="009F043F"/>
    <w:rsid w:val="00AD2924"/>
    <w:rsid w:val="00AE1820"/>
    <w:rsid w:val="00AE499D"/>
    <w:rsid w:val="00B058D8"/>
    <w:rsid w:val="00BA674A"/>
    <w:rsid w:val="00BB2CD1"/>
    <w:rsid w:val="00C82C9A"/>
    <w:rsid w:val="00C85A4B"/>
    <w:rsid w:val="00CA0A10"/>
    <w:rsid w:val="00CF7303"/>
    <w:rsid w:val="00D14671"/>
    <w:rsid w:val="00DB052E"/>
    <w:rsid w:val="00E57C46"/>
    <w:rsid w:val="00E7080B"/>
    <w:rsid w:val="00E906B4"/>
    <w:rsid w:val="00FB6040"/>
    <w:rsid w:val="00FD70EF"/>
    <w:rsid w:val="00FD7B7F"/>
    <w:rsid w:val="00FF5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730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730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7303"/>
    <w:rPr>
      <w:rFonts w:cs="Tahoma" w:eastAsia="Times New Roman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F3A1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51643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16436"/>
    <w:rPr>
      <w:rFonts w:cs="Times New Roman" w:eastAsia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51643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16436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F07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07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07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07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07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730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730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7303"/>
    <w:rPr>
      <w:rFonts w:ascii="Tahoma" w:cs="Tahoma" w:eastAsia="Times New Roman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F3A1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51643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16436"/>
    <w:rPr>
      <w:rFonts w:ascii="Times New Roman" w:cs="Times New Roman" w:eastAsia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51643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16436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F07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07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07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07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07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160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2019.</izvorni_sadrzaj>
    <derivirana_varijabla naziv="DomainObject.DatumDonosenjaOdluke_1">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1589</izvorni_sadrzaj>
    <derivirana_varijabla naziv="DomainObject.Predmet.Broj_1">1589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ožujka 2016.</izvorni_sadrzaj>
    <derivirana_varijabla naziv="DomainObject.Predmet.DatumRjesavanja_1">25.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</izvorni_sadrzaj>
    <derivirana_varijabla naziv="DomainObject.Predmet.Opis_1">ČL. 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St-1589/2015</izvorni_sadrzaj>
    <derivirana_varijabla naziv="DomainObject.Predmet.OznakaBroj_1">St-1589/2015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Mirna</izvorni_sadrzaj>
    <derivirana_varijabla naziv="DomainObject.Predmet.PredmetRijesio.Ime_1">Mirna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Vujčić</izvorni_sadrzaj>
    <derivirana_varijabla naziv="DomainObject.Predmet.PredmetRijesio.Prezime_1">Vujčić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TRANS AGRA d.o.o. za trgovinu i usluge</izvorni_sadrzaj>
    <derivirana_varijabla naziv="DomainObject.Predmet.ProtustrankaFormated_1">  TRANS AGRA d.o.o. za trgovinu i usluge</derivirana_varijabla>
  </DomainObject.Predmet.ProtustrankaFormated>
  <DomainObject.Predmet.ProtustrankaFormatedOIB>
    <izvorni_sadrzaj>  TRANS AGRA d.o.o. za trgovinu i usluge, OIB 81504046497</izvorni_sadrzaj>
    <derivirana_varijabla naziv="DomainObject.Predmet.ProtustrankaFormatedOIB_1">  TRANS AGRA d.o.o. za trgovinu i usluge, OIB 81504046497</derivirana_varijabla>
  </DomainObject.Predmet.ProtustrankaFormatedOIB>
  <DomainObject.Predmet.ProtustrankaFormatedWithAdress>
    <izvorni_sadrzaj> TRANS AGRA d.o.o. za trgovinu i usluge, Josipa Bašića 67, 35000 Slavonski Brod</izvorni_sadrzaj>
    <derivirana_varijabla naziv="DomainObject.Predmet.ProtustrankaFormatedWithAdress_1"> TRANS AGRA d.o.o. za trgovinu i usluge, Josipa Bašića 67, 35000 Slavonski Brod</derivirana_varijabla>
  </DomainObject.Predmet.ProtustrankaFormatedWithAdress>
  <DomainObject.Predmet.ProtustrankaFormatedWithAdressOIB>
    <izvorni_sadrzaj> TRANS AGRA d.o.o. za trgovinu i usluge, OIB 81504046497, Josipa Bašića 67, 35000 Slavonski Brod</izvorni_sadrzaj>
    <derivirana_varijabla naziv="DomainObject.Predmet.ProtustrankaFormatedWithAdressOIB_1"> TRANS AGRA d.o.o. za trgovinu i usluge, OIB 81504046497, Josipa Bašića 67, 35000 Slavonski Brod</derivirana_varijabla>
  </DomainObject.Predmet.ProtustrankaFormatedWithAdressOIB>
  <DomainObject.Predmet.ProtustrankaWithAdress>
    <izvorni_sadrzaj>TRANS AGRA d.o.o. za trgovinu i usluge Josipa Bašića 67, 35000 Slavonski Brod</izvorni_sadrzaj>
    <derivirana_varijabla naziv="DomainObject.Predmet.ProtustrankaWithAdress_1">TRANS AGRA d.o.o. za trgovinu i usluge Josipa Bašića 67, 35000 Slavonski Brod</derivirana_varijabla>
  </DomainObject.Predmet.ProtustrankaWithAdress>
  <DomainObject.Predmet.ProtustrankaWithAdressOIB>
    <izvorni_sadrzaj>TRANS AGRA d.o.o. za trgovinu i usluge, OIB 81504046497, Josipa Bašića 67, 35000 Slavonski Brod</izvorni_sadrzaj>
    <derivirana_varijabla naziv="DomainObject.Predmet.ProtustrankaWithAdressOIB_1">TRANS AGRA d.o.o. za trgovinu i usluge, OIB 81504046497, Josipa Bašića 67, 35000 Slavonski Brod</derivirana_varijabla>
  </DomainObject.Predmet.ProtustrankaWithAdressOIB>
  <DomainObject.Predmet.ProtustrankaNazivFormated>
    <izvorni_sadrzaj>TRANS AGRA d.o.o. za trgovinu i usluge</izvorni_sadrzaj>
    <derivirana_varijabla naziv="DomainObject.Predmet.ProtustrankaNazivFormated_1">TRANS AGRA d.o.o. za trgovinu i usluge</derivirana_varijabla>
  </DomainObject.Predmet.ProtustrankaNazivFormated>
  <DomainObject.Predmet.ProtustrankaNazivFormatedOIB>
    <izvorni_sadrzaj>TRANS AGRA d.o.o. za trgovinu i usluge, OIB 81504046497</izvorni_sadrzaj>
    <derivirana_varijabla naziv="DomainObject.Predmet.ProtustrankaNazivFormatedOIB_1">TRANS AGRA d.o.o. za trgovinu i usluge, OIB 81504046497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87775.77</izvorni_sadrzaj>
    <derivirana_varijabla naziv="DomainObject.Predmet.TrenutnaVrijednost_1">87775.77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TRANS AGRA d.o.o. za trgovinu i usluge</item>
    </izvorni_sadrzaj>
    <derivirana_varijabla naziv="DomainObject.Predmet.ProtuStrankaListFormated_1">
      <item>TRANS AGRA d.o.o. za trgovinu i usluge</item>
    </derivirana_varijabla>
  </DomainObject.Predmet.ProtuStrankaListFormated>
  <DomainObject.Predmet.ProtuStrankaListFormatedOIB>
    <izvorni_sadrzaj>
      <item>TRANS AGRA d.o.o. za trgovinu i usluge, OIB 81504046497</item>
    </izvorni_sadrzaj>
    <derivirana_varijabla naziv="DomainObject.Predmet.ProtuStrankaListFormatedOIB_1">
      <item>TRANS AGRA d.o.o. za trgovinu i usluge, OIB 81504046497</item>
    </derivirana_varijabla>
  </DomainObject.Predmet.ProtuStrankaListFormatedOIB>
  <DomainObject.Predmet.ProtuStrankaListFormatedWithAdress>
    <izvorni_sadrzaj>
      <item>TRANS AGRA d.o.o. za trgovinu i usluge, Josipa Bašića 67, 35000 Slavonski Brod</item>
    </izvorni_sadrzaj>
    <derivirana_varijabla naziv="DomainObject.Predmet.ProtuStrankaListFormatedWithAdress_1">
      <item>TRANS AGRA d.o.o. za trgovinu i usluge, Josipa Bašića 67, 35000 Slavonski Brod</item>
    </derivirana_varijabla>
  </DomainObject.Predmet.ProtuStrankaListFormatedWithAdress>
  <DomainObject.Predmet.ProtuStrankaListFormatedWithAdressOIB>
    <izvorni_sadrzaj>
      <item>TRANS AGRA d.o.o. za trgovinu i usluge, OIB 81504046497, Josipa Bašića 67, 35000 Slavonski Brod</item>
    </izvorni_sadrzaj>
    <derivirana_varijabla naziv="DomainObject.Predmet.ProtuStrankaListFormatedWithAdressOIB_1">
      <item>TRANS AGRA d.o.o. za trgovinu i usluge, OIB 81504046497, Josipa Bašića 67, 35000 Slavonski Brod</item>
    </derivirana_varijabla>
  </DomainObject.Predmet.ProtuStrankaListFormatedWithAdressOIB>
  <DomainObject.Predmet.ProtuStrankaListNazivFormated>
    <izvorni_sadrzaj>
      <item>TRANS AGRA d.o.o. za trgovinu i usluge</item>
    </izvorni_sadrzaj>
    <derivirana_varijabla naziv="DomainObject.Predmet.ProtuStrankaListNazivFormated_1">
      <item>TRANS AGRA d.o.o. za trgovinu i usluge</item>
    </derivirana_varijabla>
  </DomainObject.Predmet.ProtuStrankaListNazivFormated>
  <DomainObject.Predmet.ProtuStrankaListNazivFormatedOIB>
    <izvorni_sadrzaj>
      <item>TRANS AGRA d.o.o. za trgovinu i usluge, OIB 81504046497</item>
    </izvorni_sadrzaj>
    <derivirana_varijabla naziv="DomainObject.Predmet.ProtuStrankaListNazivFormatedOIB_1">
      <item>TRANS AGRA d.o.o. za trgovinu i usluge, OIB 81504046497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2019.</izvorni_sadrzaj>
    <derivirana_varijabla naziv="DomainObject.Datum_1">9.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TRANS AGRA d.o.o. za trgovinu i usluge</izvorni_sadrzaj>
    <derivirana_varijabla naziv="DomainObject.Predmet.ProtustrankaIDrugi_1">TRANS AGRA 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TRANS AGRA d.o.o. za trgovinu i usluge, OIB 81504046497, Josipa Bašića 67, 35000 Slavonski Brod</izvorni_sadrzaj>
    <derivirana_varijabla naziv="DomainObject.Predmet.ProtustrankaIDrugiAdressOIB_1">TRANS AGRA d.o.o. za trgovinu i usluge, OIB 81504046497, Josipa Bašića 67,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ožujka 2016.</izvorni_sadrzaj>
    <derivirana_varijabla naziv="DomainObject.Predmet.OdlukaRjesenje.DatumDonosenjaOdluke_1">25. ožujka 2016.</derivirana_varijabla>
  </DomainObject.Predmet.OdlukaRjesenje.DatumDonosenjaOdluke>
  <DomainObject.Predmet.OdlukaRjesenje.DatumPravomocnosti>
    <izvorni_sadrzaj>12. travnja 2016.</izvorni_sadrzaj>
    <derivirana_varijabla naziv="DomainObject.Predmet.OdlukaRjesenje.DatumPravomocnosti_1">12. travnja 2016.</derivirana_varijabla>
  </DomainObject.Predmet.OdlukaRjesenje.DatumPravomocnosti>
  <DomainObject.Predmet.OdlukaRjesenje.Oznaka>
    <izvorni_sadrzaj>St-1589/2015-5</izvorni_sadrzaj>
    <derivirana_varijabla naziv="DomainObject.Predmet.OdlukaRjesenje.Oznaka_1">St-1589/2015-5</derivirana_varijabla>
  </DomainObject.Predmet.OdlukaRjesenje.Oznaka>
  <DomainObject.Predmet.SudioniciListNaziv>
    <izvorni_sadrzaj>
      <item>Financijska agencija</item>
      <item>TRANS AGRA d.o.o. za trgovinu i usluge</item>
    </izvorni_sadrzaj>
    <derivirana_varijabla naziv="DomainObject.Predmet.SudioniciListNaziv_1">
      <item>Financijska agencija</item>
      <item>TRANS AGRA d.o.o. za trgovinu i usluge</item>
    </derivirana_varijabla>
  </DomainObject.Predmet.SudioniciListNaziv>
  <DomainObject.Predmet.SudioniciListAdressOIB>
    <izvorni_sadrzaj>
      <item>Financijska agencija, OIB 85821130368, Ulica grada Vukovara 70,10000 Zagreb</item>
      <item>TRANS AGRA d.o.o. za trgovinu i usluge, OIB 81504046497, Josipa Bašića 67,35000 Slavonski Brod</item>
    </izvorni_sadrzaj>
    <derivirana_varijabla naziv="DomainObject.Predmet.SudioniciListAdressOIB_1">
      <item>Financijska agencija, OIB 85821130368, Ulica grada Vukovara 70,10000 Zagreb</item>
      <item>TRANS AGRA d.o.o. za trgovinu i usluge, OIB 81504046497, Josipa Bašića 67,35000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81504046497</item>
    </izvorni_sadrzaj>
    <derivirana_varijabla naziv="DomainObject.Predmet.SudioniciListNazivOIB_1">
      <item>, OIB 85821130368</item>
      <item>, OIB 81504046497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18. siječnja 2016.</izvorni_sadrzaj>
    <derivirana_varijabla naziv="DomainObject.PredzadnjaOdlukaIzPredmeta.DatumDonosenjaOdluke_1">18. siječnja 2016.</derivirana_varijabla>
  </DomainObject.PredzadnjaOdlukaIzPredmeta.DatumDonosenjaOdluke>
  <DomainObject.PredzadnjaOdlukaIzPredmeta.Oznaka>
    <izvorni_sadrzaj>St-1589/2015-3</izvorni_sadrzaj>
    <derivirana_varijabla naziv="DomainObject.PredzadnjaOdlukaIzPredmeta.Oznaka_1">St-1589/2015-3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463</properties:Words>
  <properties:Characters>2450</properties:Characters>
  <properties:Lines>77</properties:Lines>
  <properties:Paragraphs>31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2019-01-09T12:27:00Z</dcterms:created>
  <dc:creator>wsadmin</dc:creator>
  <cp:lastModifiedBy>wsadmin</cp:lastModifiedBy>
  <cp:lastPrinted>2019-01-09T12:26:00Z</cp:lastPrinted>
  <dcterms:modified xmlns:xsi="http://www.w3.org/2001/XMLSchema-instance" xsi:type="dcterms:W3CDTF">2019-01-09T12:45:00Z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(st-1589-2015-09.01.2019.docx)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