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a9dc6" w14:paraId="5fa9dc6" w:rsidRDefault="007E73F8" w:rsidP="007E73F8" w:rsidR="007E73F8">
      <w:pPr>
        <w:pStyle w:val="Tijeloteksta"/>
        <w:jc w:val="right"/>
        <w15:collapsed w:val="false"/>
      </w:pPr>
      <w:bookmarkStart w:name="_GoBack" w:id="0"/>
      <w:bookmarkEnd w:id="0"/>
      <w:r>
        <w:t>13 St-311/12-74</w:t>
      </w:r>
    </w:p>
    <w:p w:rsidRDefault="007E73F8" w:rsidP="007E73F8" w:rsidR="007E73F8">
      <w:pPr>
        <w:pStyle w:val="Tijeloteksta"/>
        <w:jc w:val="right"/>
      </w:pPr>
    </w:p>
    <w:p w:rsidRDefault="007E73F8" w:rsidP="007E73F8" w:rsidR="007E73F8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73F8" w:rsidP="007E73F8" w:rsidR="007E73F8" w:rsidRPr="00D21A2C"/>
    <w:p w:rsidRDefault="007E73F8" w:rsidP="007E73F8" w:rsidR="007E73F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E73F8" w:rsidP="007E73F8" w:rsidR="007E73F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E73F8" w:rsidP="007E73F8" w:rsidR="007E73F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E73F8" w:rsidP="007E73F8" w:rsidR="007E73F8">
      <w:pPr>
        <w:ind w:hanging="720" w:left="360"/>
        <w:rPr>
          <w:sz w:val="22"/>
          <w:szCs w:val="22"/>
        </w:rPr>
      </w:pPr>
    </w:p>
    <w:p w:rsidRDefault="0077612A" w:rsidP="007E73F8" w:rsidR="0077612A" w:rsidRPr="00B217D9">
      <w:pPr>
        <w:ind w:hanging="720" w:left="360"/>
        <w:rPr>
          <w:sz w:val="22"/>
          <w:szCs w:val="22"/>
        </w:rPr>
      </w:pPr>
    </w:p>
    <w:p w:rsidRDefault="007E73F8" w:rsidP="007E73F8" w:rsidR="007E73F8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 </w:t>
      </w:r>
    </w:p>
    <w:p w:rsidRDefault="007E73F8" w:rsidP="007E73F8" w:rsidR="007E73F8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7E73F8" w:rsidP="007E73F8" w:rsidR="007E73F8">
      <w:pPr>
        <w:pStyle w:val="Tijeloteksta"/>
        <w:rPr>
          <w:b/>
          <w:bCs/>
        </w:rPr>
      </w:pPr>
    </w:p>
    <w:p w:rsidRDefault="007E73F8" w:rsidP="007E73F8" w:rsidR="007E73F8">
      <w:pPr>
        <w:jc w:val="center"/>
        <w:rPr>
          <w:b/>
        </w:rPr>
      </w:pPr>
    </w:p>
    <w:p w:rsidRDefault="007E73F8" w:rsidP="007E73F8" w:rsidR="007E73F8" w:rsidRPr="0006196C">
      <w:pPr>
        <w:ind w:firstLine="708"/>
        <w:jc w:val="both"/>
      </w:pPr>
      <w:r w:rsidRPr="0006196C">
        <w:t>Trgovački sud u Osijeku, po stečajnom sucu Jadranki Herman, u stečajnom postupku nad dužnikom</w:t>
      </w:r>
      <w:r w:rsidRPr="0006196C">
        <w:rPr>
          <w:b/>
        </w:rPr>
        <w:t xml:space="preserve"> </w:t>
      </w:r>
      <w:r w:rsidRPr="00525577">
        <w:t xml:space="preserve"> </w:t>
      </w:r>
      <w:r>
        <w:t xml:space="preserve">AUTOPRIJEVOZ ČAČIĆ d.o.o. u stečaju, Čepin, Kolodvorska 15, MBS 030103451, OIB 96233325141, </w:t>
      </w:r>
      <w:r w:rsidRPr="0006196C">
        <w:t xml:space="preserve"> d</w:t>
      </w:r>
      <w:r>
        <w:t xml:space="preserve">ana 13. listopada 2016.            </w:t>
      </w:r>
    </w:p>
    <w:p w:rsidRDefault="00DB518A" w:rsidP="00DB518A" w:rsidR="00DB518A">
      <w:pPr>
        <w:rPr>
          <w:b/>
          <w:bCs/>
          <w:sz w:val="28"/>
        </w:rPr>
      </w:pPr>
    </w:p>
    <w:p w:rsidRDefault="00E22357" w:rsidP="00E22357" w:rsidR="00E22357" w:rsidRPr="006E21A5">
      <w:pPr>
        <w:jc w:val="center"/>
        <w:rPr>
          <w:bCs/>
        </w:rPr>
      </w:pPr>
      <w:r w:rsidRPr="006E21A5">
        <w:rPr>
          <w:bCs/>
        </w:rPr>
        <w:t>r i j e š i o    j e</w:t>
      </w:r>
    </w:p>
    <w:p w:rsidRDefault="00DB518A" w:rsidP="00F1003E" w:rsidR="00DB518A">
      <w:pPr>
        <w:rPr>
          <w:b/>
          <w:bCs/>
        </w:rPr>
      </w:pPr>
    </w:p>
    <w:p w:rsidRDefault="007855BB" w:rsidP="00E22357" w:rsidR="007855BB">
      <w:pPr>
        <w:jc w:val="center"/>
        <w:rPr>
          <w:b/>
          <w:bCs/>
        </w:rPr>
      </w:pPr>
    </w:p>
    <w:p w:rsidRDefault="00DB518A" w:rsidP="00DB518A" w:rsidR="006E21A5" w:rsidRPr="007855BB">
      <w:pPr>
        <w:ind w:left="1065"/>
        <w:jc w:val="both"/>
      </w:pPr>
      <w:r w:rsidRPr="00DB518A">
        <w:rPr>
          <w:b/>
        </w:rPr>
        <w:t xml:space="preserve">I </w:t>
      </w:r>
      <w:r>
        <w:t xml:space="preserve"> </w:t>
      </w:r>
      <w:r>
        <w:tab/>
      </w:r>
      <w:r w:rsidR="00933D9C">
        <w:t xml:space="preserve">Iz </w:t>
      </w:r>
      <w:r w:rsidR="00EB1826">
        <w:t>kupovnine dobivene prodaj</w:t>
      </w:r>
      <w:r w:rsidR="00DA708B">
        <w:t>om nekretnina stečajnog dužnika</w:t>
      </w:r>
      <w:r w:rsidR="006E21A5">
        <w:t xml:space="preserve"> </w:t>
      </w:r>
      <w:r w:rsidR="006E21A5" w:rsidRPr="006E21A5">
        <w:rPr>
          <w:bCs/>
        </w:rPr>
        <w:t xml:space="preserve">upisanih u </w:t>
      </w:r>
      <w:r w:rsidR="007E73F8">
        <w:t>upisanih u zk.ul. 4285 k.o. Čepin kč.br. 1444, u naravi oranica Ciglana, površine 1452 m2,</w:t>
      </w:r>
    </w:p>
    <w:p w:rsidRDefault="00DA708B" w:rsidP="006E21A5" w:rsidR="0012374A">
      <w:pPr>
        <w:ind w:firstLine="708" w:left="354"/>
        <w:rPr>
          <w:bCs/>
        </w:rPr>
      </w:pPr>
      <w:r>
        <w:rPr>
          <w:bCs/>
        </w:rPr>
        <w:t xml:space="preserve">u iznosu od </w:t>
      </w:r>
      <w:r w:rsidR="007E73F8">
        <w:rPr>
          <w:bCs/>
        </w:rPr>
        <w:t xml:space="preserve">30.683,74 </w:t>
      </w:r>
      <w:r w:rsidR="006E21A5">
        <w:rPr>
          <w:bCs/>
        </w:rPr>
        <w:t xml:space="preserve">kn.                 </w:t>
      </w:r>
    </w:p>
    <w:p w:rsidRDefault="00EB1826" w:rsidP="00B20894" w:rsidR="00EB1826">
      <w:pPr>
        <w:ind w:left="1062"/>
        <w:jc w:val="both"/>
        <w:rPr>
          <w:bCs/>
        </w:rPr>
      </w:pPr>
      <w:r>
        <w:rPr>
          <w:bCs/>
        </w:rPr>
        <w:t>namiruju se:</w:t>
      </w:r>
    </w:p>
    <w:p w:rsidRDefault="00DB518A" w:rsidP="00B20894" w:rsidR="00DB518A">
      <w:pPr>
        <w:ind w:left="1062"/>
        <w:jc w:val="both"/>
        <w:rPr>
          <w:bCs/>
        </w:rPr>
      </w:pPr>
    </w:p>
    <w:p w:rsidRDefault="0012374A" w:rsidP="00FB44A3" w:rsidR="00DB518A" w:rsidRPr="00FB44A3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Troškovi utvrđivanja</w:t>
      </w:r>
      <w:r w:rsidR="007855BB">
        <w:rPr>
          <w:bCs/>
        </w:rPr>
        <w:t xml:space="preserve"> </w:t>
      </w:r>
      <w:r w:rsidR="006E21A5">
        <w:rPr>
          <w:bCs/>
        </w:rPr>
        <w:t xml:space="preserve">tražbine  u iznosu  od </w:t>
      </w:r>
      <w:r w:rsidR="008D0275">
        <w:rPr>
          <w:bCs/>
        </w:rPr>
        <w:t>1.534,1</w:t>
      </w:r>
      <w:r w:rsidR="003536E5">
        <w:rPr>
          <w:bCs/>
        </w:rPr>
        <w:t>9</w:t>
      </w:r>
      <w:r w:rsidR="008D0275">
        <w:rPr>
          <w:bCs/>
        </w:rPr>
        <w:t xml:space="preserve"> </w:t>
      </w:r>
      <w:r w:rsidR="006E21A5">
        <w:rPr>
          <w:bCs/>
        </w:rPr>
        <w:t xml:space="preserve"> kn, 5 % od  kupovnine, članak 170. st. 1 SZ-a.</w:t>
      </w:r>
    </w:p>
    <w:p w:rsidRDefault="00933D9C" w:rsidP="00DF22A6" w:rsidR="00EB1826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</w:t>
      </w:r>
      <w:r w:rsidR="0012374A">
        <w:rPr>
          <w:bCs/>
        </w:rPr>
        <w:t>roškov</w:t>
      </w:r>
      <w:r>
        <w:rPr>
          <w:bCs/>
        </w:rPr>
        <w:t>i unovčenja</w:t>
      </w:r>
      <w:r w:rsidR="007855BB">
        <w:rPr>
          <w:bCs/>
        </w:rPr>
        <w:t xml:space="preserve"> u stvarnom  </w:t>
      </w:r>
      <w:r>
        <w:rPr>
          <w:bCs/>
        </w:rPr>
        <w:t xml:space="preserve"> iznosu</w:t>
      </w:r>
      <w:r w:rsidR="006E21A5">
        <w:rPr>
          <w:bCs/>
        </w:rPr>
        <w:t xml:space="preserve"> od 2</w:t>
      </w:r>
      <w:r w:rsidR="008D0275">
        <w:rPr>
          <w:bCs/>
        </w:rPr>
        <w:t>9.149,55</w:t>
      </w:r>
      <w:r w:rsidR="006E21A5">
        <w:rPr>
          <w:bCs/>
        </w:rPr>
        <w:t xml:space="preserve">  kn, čl. 170. st. 2. SZ-a, a kojeg čine:</w:t>
      </w:r>
    </w:p>
    <w:p w:rsidRDefault="006E21A5" w:rsidP="006E21A5" w:rsidR="006E21A5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 xml:space="preserve">troškovi oglašavanja prodaje </w:t>
      </w:r>
      <w:r w:rsidR="008D0275">
        <w:rPr>
          <w:bCs/>
        </w:rPr>
        <w:t xml:space="preserve">8.785,00 </w:t>
      </w:r>
      <w:r>
        <w:rPr>
          <w:bCs/>
        </w:rPr>
        <w:t xml:space="preserve"> kn,</w:t>
      </w:r>
    </w:p>
    <w:p w:rsidRDefault="006E21A5" w:rsidP="006E21A5" w:rsidR="006E21A5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troškovi procjene nekretnina 1</w:t>
      </w:r>
      <w:r w:rsidR="008D0275">
        <w:rPr>
          <w:bCs/>
        </w:rPr>
        <w:t xml:space="preserve">.500,00 </w:t>
      </w:r>
      <w:r>
        <w:rPr>
          <w:bCs/>
        </w:rPr>
        <w:t xml:space="preserve"> kn,</w:t>
      </w:r>
    </w:p>
    <w:p w:rsidRDefault="006E21A5" w:rsidP="006E21A5" w:rsidR="006E21A5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 xml:space="preserve">trošak nagrade stečajnog upravitelja u bruto iznosu od </w:t>
      </w:r>
      <w:r w:rsidR="008D0275">
        <w:rPr>
          <w:bCs/>
        </w:rPr>
        <w:t>4.909,40 kn (100  % nagrade),</w:t>
      </w:r>
    </w:p>
    <w:p w:rsidRDefault="008D0275" w:rsidP="006E21A5" w:rsidR="008D0275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 xml:space="preserve">trošak knjigovodstvenih usluga 10.500,00 kn, </w:t>
      </w:r>
    </w:p>
    <w:p w:rsidRDefault="008D0275" w:rsidP="006E21A5" w:rsidR="008D0275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trošak sudskih pristojbi 3.4</w:t>
      </w:r>
      <w:r w:rsidR="003536E5">
        <w:rPr>
          <w:bCs/>
        </w:rPr>
        <w:t>5</w:t>
      </w:r>
      <w:r>
        <w:rPr>
          <w:bCs/>
        </w:rPr>
        <w:t>5,15 kn.</w:t>
      </w:r>
    </w:p>
    <w:p w:rsidRDefault="0077612A" w:rsidP="00DB518A" w:rsidR="0077612A">
      <w:pPr>
        <w:jc w:val="both"/>
        <w:rPr>
          <w:b/>
        </w:rPr>
      </w:pPr>
    </w:p>
    <w:p w:rsidRDefault="00E22357" w:rsidP="00E22357" w:rsidR="00E22357" w:rsidRPr="00DB518A">
      <w:pPr>
        <w:jc w:val="center"/>
        <w:rPr>
          <w:bCs/>
        </w:rPr>
      </w:pPr>
      <w:r w:rsidRPr="00DB518A">
        <w:rPr>
          <w:bCs/>
        </w:rPr>
        <w:t>Obrazloženje</w:t>
      </w:r>
    </w:p>
    <w:p w:rsidRDefault="0012374A" w:rsidP="0012374A" w:rsidR="0012374A"/>
    <w:p w:rsidRDefault="0012374A" w:rsidP="0077612A" w:rsidR="006E21A5">
      <w:pPr>
        <w:ind w:left="36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Nakon pravomoćnosti rješenja o dosudi održano je</w:t>
      </w:r>
      <w:r w:rsidR="00E825AC">
        <w:rPr>
          <w:bCs/>
        </w:rPr>
        <w:t xml:space="preserve"> dana </w:t>
      </w:r>
      <w:r w:rsidR="008D0275">
        <w:rPr>
          <w:bCs/>
        </w:rPr>
        <w:t>13. listopada 2016</w:t>
      </w:r>
      <w:r w:rsidR="006E21A5">
        <w:rPr>
          <w:bCs/>
        </w:rPr>
        <w:t xml:space="preserve">.  </w:t>
      </w:r>
      <w:r w:rsidR="00E825AC">
        <w:rPr>
          <w:bCs/>
        </w:rPr>
        <w:t xml:space="preserve"> godine</w:t>
      </w:r>
      <w:r>
        <w:rPr>
          <w:bCs/>
        </w:rPr>
        <w:t xml:space="preserve"> ročište za</w:t>
      </w:r>
      <w:r w:rsidR="00F1003E">
        <w:rPr>
          <w:bCs/>
        </w:rPr>
        <w:t xml:space="preserve"> diobu kupovnine </w:t>
      </w:r>
      <w:r>
        <w:rPr>
          <w:bCs/>
        </w:rPr>
        <w:t xml:space="preserve"> </w:t>
      </w:r>
      <w:r w:rsidR="00E825AC">
        <w:rPr>
          <w:bCs/>
        </w:rPr>
        <w:t>na kojem je stečajn</w:t>
      </w:r>
      <w:r w:rsidR="008D0275">
        <w:rPr>
          <w:bCs/>
        </w:rPr>
        <w:t>i</w:t>
      </w:r>
      <w:r w:rsidR="00E825AC">
        <w:rPr>
          <w:bCs/>
        </w:rPr>
        <w:t>a upravitelj</w:t>
      </w:r>
      <w:r w:rsidR="008D0275">
        <w:rPr>
          <w:bCs/>
        </w:rPr>
        <w:t xml:space="preserve"> predložio</w:t>
      </w:r>
      <w:r w:rsidR="00E825AC">
        <w:rPr>
          <w:bCs/>
        </w:rPr>
        <w:t xml:space="preserve"> diobu kupovnine.</w:t>
      </w:r>
    </w:p>
    <w:p w:rsidRDefault="0077612A" w:rsidP="0077612A" w:rsidR="0077612A">
      <w:pPr>
        <w:ind w:left="360"/>
        <w:jc w:val="both"/>
        <w:rPr>
          <w:bCs/>
        </w:rPr>
      </w:pPr>
    </w:p>
    <w:p w:rsidRDefault="006E21A5" w:rsidP="00FB44A3" w:rsidR="00FB44A3">
      <w:pPr>
        <w:ind w:left="36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Uzimajući u obzir podatke iz spisa a naročito zaključak o određivanju osme    prodaje broj St-</w:t>
      </w:r>
      <w:r w:rsidR="00170CC2">
        <w:rPr>
          <w:bCs/>
        </w:rPr>
        <w:t xml:space="preserve">311/12-59 od 18. travnja  2016. </w:t>
      </w:r>
      <w:r>
        <w:rPr>
          <w:bCs/>
        </w:rPr>
        <w:t>godine, rješenje o prihvaćanju ponude i dosudi broj St-</w:t>
      </w:r>
      <w:r w:rsidR="00170CC2">
        <w:rPr>
          <w:bCs/>
        </w:rPr>
        <w:t xml:space="preserve">311/12-62 od </w:t>
      </w:r>
      <w:r w:rsidR="00EC2135">
        <w:rPr>
          <w:bCs/>
        </w:rPr>
        <w:t>10. svibnja 2016.</w:t>
      </w:r>
      <w:r w:rsidR="00170CC2">
        <w:rPr>
          <w:bCs/>
        </w:rPr>
        <w:t xml:space="preserve"> </w:t>
      </w:r>
      <w:r>
        <w:rPr>
          <w:bCs/>
        </w:rPr>
        <w:t xml:space="preserve"> godine te nakon održanog ročišta za diobu kupo</w:t>
      </w:r>
      <w:r w:rsidR="00EC2135">
        <w:rPr>
          <w:bCs/>
        </w:rPr>
        <w:t xml:space="preserve">vnine </w:t>
      </w:r>
      <w:r w:rsidR="00170CC2">
        <w:rPr>
          <w:bCs/>
        </w:rPr>
        <w:t xml:space="preserve"> dana 13. listopada 2016. </w:t>
      </w:r>
      <w:r>
        <w:rPr>
          <w:bCs/>
        </w:rPr>
        <w:t xml:space="preserve">godine, utvrđeno je da troškovi utvrđenja istovjetnosti predmeta i prava na tom predmetu (nekretnini) sukladno čl. 170. st. 1. Stečajnog </w:t>
      </w:r>
      <w:r w:rsidR="00FB44A3">
        <w:rPr>
          <w:bCs/>
        </w:rPr>
        <w:t xml:space="preserve"> </w:t>
      </w:r>
      <w:r>
        <w:rPr>
          <w:bCs/>
        </w:rPr>
        <w:t xml:space="preserve">zakona </w:t>
      </w:r>
      <w:r w:rsidR="00FB44A3">
        <w:rPr>
          <w:bCs/>
        </w:rPr>
        <w:t xml:space="preserve"> </w:t>
      </w:r>
      <w:r>
        <w:rPr>
          <w:bCs/>
        </w:rPr>
        <w:t xml:space="preserve">iznose </w:t>
      </w:r>
      <w:r w:rsidR="00FB44A3">
        <w:rPr>
          <w:bCs/>
        </w:rPr>
        <w:t xml:space="preserve"> </w:t>
      </w:r>
      <w:r>
        <w:rPr>
          <w:bCs/>
        </w:rPr>
        <w:t>5 % od kupo</w:t>
      </w:r>
      <w:r w:rsidR="00B46226">
        <w:rPr>
          <w:bCs/>
        </w:rPr>
        <w:t xml:space="preserve">vnine, </w:t>
      </w:r>
      <w:r>
        <w:rPr>
          <w:bCs/>
        </w:rPr>
        <w:t xml:space="preserve">odnosno </w:t>
      </w:r>
      <w:r w:rsidR="00EC2135">
        <w:rPr>
          <w:bCs/>
        </w:rPr>
        <w:t>1.534,1</w:t>
      </w:r>
      <w:r w:rsidR="003536E5">
        <w:rPr>
          <w:bCs/>
        </w:rPr>
        <w:t>9</w:t>
      </w:r>
      <w:r>
        <w:rPr>
          <w:bCs/>
        </w:rPr>
        <w:t xml:space="preserve"> kn. Troškovi unovčenja, </w:t>
      </w:r>
    </w:p>
    <w:p w:rsidRDefault="00FB44A3" w:rsidP="00FB44A3" w:rsidR="00FB44A3">
      <w:pPr>
        <w:ind w:left="360"/>
        <w:jc w:val="both"/>
        <w:rPr>
          <w:bCs/>
        </w:rPr>
      </w:pPr>
    </w:p>
    <w:p w:rsidRDefault="00FB44A3" w:rsidP="00FB44A3" w:rsidR="00FB44A3">
      <w:pPr>
        <w:pStyle w:val="Tijeloteksta"/>
        <w:jc w:val="right"/>
      </w:pPr>
      <w:r>
        <w:t>13 St-311/12-74</w:t>
      </w:r>
    </w:p>
    <w:p w:rsidRDefault="00FB44A3" w:rsidP="00FB44A3" w:rsidR="00FB44A3">
      <w:pPr>
        <w:ind w:left="360"/>
        <w:jc w:val="both"/>
        <w:rPr>
          <w:bCs/>
        </w:rPr>
      </w:pPr>
    </w:p>
    <w:p w:rsidRDefault="00FB44A3" w:rsidP="00FB44A3" w:rsidR="00FB44A3">
      <w:pPr>
        <w:ind w:left="360"/>
        <w:jc w:val="both"/>
        <w:rPr>
          <w:bCs/>
        </w:rPr>
      </w:pPr>
    </w:p>
    <w:p w:rsidRDefault="006E21A5" w:rsidP="00FB44A3" w:rsidR="00DB518A">
      <w:pPr>
        <w:ind w:left="360"/>
        <w:jc w:val="both"/>
        <w:rPr>
          <w:bCs/>
        </w:rPr>
      </w:pPr>
      <w:r>
        <w:rPr>
          <w:bCs/>
        </w:rPr>
        <w:t xml:space="preserve">sukladno čl. 170. st. 2. SZ-a određuju se u stvarnoj visini budući su nastali troškovi znatno viši od 5 % od utrška i ukupno iznose </w:t>
      </w:r>
      <w:r w:rsidR="00EC2135">
        <w:rPr>
          <w:bCs/>
        </w:rPr>
        <w:t xml:space="preserve">29.149,55 </w:t>
      </w:r>
      <w:r>
        <w:rPr>
          <w:bCs/>
        </w:rPr>
        <w:t xml:space="preserve"> kn, a predstavljaju stvarne troškove  unovčenja koji terete ovu nekretninu i to kako slijedi:</w:t>
      </w:r>
    </w:p>
    <w:p w:rsidRDefault="00B46226" w:rsidP="00B46226" w:rsidR="006E21A5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troško</w:t>
      </w:r>
      <w:r w:rsidR="00EC2135">
        <w:rPr>
          <w:bCs/>
        </w:rPr>
        <w:t>vi oglašavanja prodaje 8.785,00 kn</w:t>
      </w:r>
    </w:p>
    <w:p w:rsidRDefault="00B46226" w:rsidP="00B46226" w:rsidR="00B46226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troškovi procjene nekretnina 1</w:t>
      </w:r>
      <w:r w:rsidR="00EC2135">
        <w:rPr>
          <w:bCs/>
        </w:rPr>
        <w:t>.500,00</w:t>
      </w:r>
      <w:r>
        <w:rPr>
          <w:bCs/>
        </w:rPr>
        <w:t xml:space="preserve"> kn</w:t>
      </w:r>
    </w:p>
    <w:p w:rsidRDefault="00B46226" w:rsidP="00B46226" w:rsidR="00B46226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 xml:space="preserve">trošak nagrade stečajnog upravitelja u bruto iznosu </w:t>
      </w:r>
      <w:r w:rsidR="00EC2135">
        <w:rPr>
          <w:bCs/>
        </w:rPr>
        <w:t>4.909,40 7 kn (neto  100 % nag</w:t>
      </w:r>
      <w:r w:rsidR="00DB518A">
        <w:rPr>
          <w:bCs/>
        </w:rPr>
        <w:t>rade</w:t>
      </w:r>
      <w:r>
        <w:rPr>
          <w:bCs/>
        </w:rPr>
        <w:t>)</w:t>
      </w:r>
      <w:r w:rsidR="00EC2135">
        <w:rPr>
          <w:bCs/>
        </w:rPr>
        <w:t>,</w:t>
      </w:r>
    </w:p>
    <w:p w:rsidRDefault="00EC2135" w:rsidP="00EC2135" w:rsidR="00EC2135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 xml:space="preserve">trošak knjigovodstvenih usluga 10.500,00 kn, </w:t>
      </w:r>
    </w:p>
    <w:p w:rsidRDefault="00EC2135" w:rsidP="00EC2135" w:rsidR="00EC2135" w:rsidRPr="00EC2135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trošak sudskih pristojbi 3.4</w:t>
      </w:r>
      <w:r w:rsidR="003536E5">
        <w:rPr>
          <w:bCs/>
        </w:rPr>
        <w:t>5</w:t>
      </w:r>
      <w:r>
        <w:rPr>
          <w:bCs/>
        </w:rPr>
        <w:t>5,15 kn.</w:t>
      </w:r>
    </w:p>
    <w:p w:rsidRDefault="00B46226" w:rsidP="00B46226" w:rsidR="00B46226" w:rsidRPr="00B46226">
      <w:pPr>
        <w:ind w:left="1800"/>
        <w:jc w:val="both"/>
        <w:rPr>
          <w:bCs/>
        </w:rPr>
      </w:pPr>
    </w:p>
    <w:p w:rsidRDefault="006E21A5" w:rsidP="00B46226" w:rsidR="00632596">
      <w:pPr>
        <w:ind w:left="36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Stečajni postupak nad </w:t>
      </w:r>
      <w:r w:rsidR="00B46226">
        <w:rPr>
          <w:bCs/>
        </w:rPr>
        <w:t xml:space="preserve"> dužnikom </w:t>
      </w:r>
      <w:r w:rsidR="00574F59">
        <w:t>AUTOPRIJEVOZ ČAČIĆ d.o.o. u stečaju, Čepin, Kolodvorska 15</w:t>
      </w:r>
      <w:r w:rsidR="00B46226">
        <w:rPr>
          <w:bCs/>
        </w:rPr>
        <w:t>, otvo</w:t>
      </w:r>
      <w:r>
        <w:rPr>
          <w:bCs/>
        </w:rPr>
        <w:t xml:space="preserve">ren je dana </w:t>
      </w:r>
      <w:r w:rsidR="00574F59">
        <w:rPr>
          <w:bCs/>
        </w:rPr>
        <w:t xml:space="preserve">09. listopada </w:t>
      </w:r>
      <w:r w:rsidR="00B46226">
        <w:rPr>
          <w:bCs/>
        </w:rPr>
        <w:t xml:space="preserve"> 2012. godine. U stečajnom postupku unovčena je stečajna masa u ukupnom iznosu od </w:t>
      </w:r>
      <w:r w:rsidR="00574F59">
        <w:rPr>
          <w:bCs/>
        </w:rPr>
        <w:t>30.683,74 kn. Pr</w:t>
      </w:r>
      <w:r w:rsidR="00B46226">
        <w:rPr>
          <w:bCs/>
        </w:rPr>
        <w:t xml:space="preserve">edmetne nekretnine </w:t>
      </w:r>
      <w:r w:rsidR="00574F59">
        <w:rPr>
          <w:bCs/>
        </w:rPr>
        <w:t xml:space="preserve">unovčene u iznosu od 30.683,74 kn čine 100 % unovčene </w:t>
      </w:r>
      <w:r w:rsidR="00B46226">
        <w:rPr>
          <w:bCs/>
        </w:rPr>
        <w:t>stečajne mase. Nastali troškovi stečajnog postupka: troškovi oglašav</w:t>
      </w:r>
      <w:r w:rsidR="00574F59">
        <w:rPr>
          <w:bCs/>
        </w:rPr>
        <w:t xml:space="preserve">anja prodaje, troškovi procjene </w:t>
      </w:r>
      <w:r w:rsidR="00B46226">
        <w:rPr>
          <w:bCs/>
        </w:rPr>
        <w:t>nekretnine</w:t>
      </w:r>
      <w:r w:rsidR="00574F59">
        <w:rPr>
          <w:bCs/>
        </w:rPr>
        <w:t>, nagrada stečajnog upravitelja, trošak knjigovodstvenih usluga kao i trošak sudskih pristojbi u 100 % iznosu ter</w:t>
      </w:r>
      <w:r w:rsidR="00632596">
        <w:rPr>
          <w:bCs/>
        </w:rPr>
        <w:t>ete unovčenje predmetn</w:t>
      </w:r>
      <w:r w:rsidR="00B46226">
        <w:rPr>
          <w:bCs/>
        </w:rPr>
        <w:t>e nekretnine. Nagrada stečajnog upravitelja za unovčenje predmetnih nekretnina, utvrđena rješenjem St-</w:t>
      </w:r>
      <w:r w:rsidR="00632596">
        <w:rPr>
          <w:bCs/>
        </w:rPr>
        <w:t>311/12-72 od 10. listopada 2016</w:t>
      </w:r>
      <w:r w:rsidR="00B46226">
        <w:rPr>
          <w:bCs/>
        </w:rPr>
        <w:t xml:space="preserve">. godine, utvrđena je sukladno Uredbi o kriterijima i načinu obračuna i plaćanju nagrada stečajnim upraviteljima (Narodne novina </w:t>
      </w:r>
      <w:r w:rsidR="00632596">
        <w:rPr>
          <w:bCs/>
        </w:rPr>
        <w:t xml:space="preserve">105/15). </w:t>
      </w:r>
    </w:p>
    <w:p w:rsidRDefault="00632596" w:rsidP="00B46226" w:rsidR="00632596">
      <w:pPr>
        <w:ind w:left="360"/>
        <w:jc w:val="both"/>
        <w:rPr>
          <w:bCs/>
        </w:rPr>
      </w:pPr>
    </w:p>
    <w:p w:rsidRDefault="00072F8B" w:rsidP="00307399" w:rsidR="00B46226">
      <w:pPr>
        <w:ind w:left="36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Nakon podmirenja nastalih troškova stečajnog postupka </w:t>
      </w:r>
      <w:r w:rsidR="00307399">
        <w:rPr>
          <w:bCs/>
        </w:rPr>
        <w:t xml:space="preserve">ne preostaje iznos za namirenje razlučnog vjerovnika </w:t>
      </w:r>
      <w:r>
        <w:rPr>
          <w:bCs/>
        </w:rPr>
        <w:t>iz kupovnine</w:t>
      </w:r>
      <w:r w:rsidR="0077612A">
        <w:rPr>
          <w:bCs/>
        </w:rPr>
        <w:t>,</w:t>
      </w:r>
      <w:r>
        <w:rPr>
          <w:bCs/>
        </w:rPr>
        <w:t xml:space="preserve"> ostvarene prodajom nekretnina</w:t>
      </w:r>
      <w:r w:rsidR="00307399">
        <w:rPr>
          <w:bCs/>
        </w:rPr>
        <w:t xml:space="preserve"> u vlasništvu stečajnog dužnika.</w:t>
      </w:r>
    </w:p>
    <w:p w:rsidRDefault="00B46226" w:rsidP="00B46226" w:rsidR="00B46226">
      <w:pPr>
        <w:jc w:val="both"/>
        <w:rPr>
          <w:bCs/>
        </w:rPr>
      </w:pPr>
    </w:p>
    <w:p w:rsidRDefault="00B46226" w:rsidP="0077612A" w:rsidR="007C7FA1" w:rsidRPr="00226FD0">
      <w:pPr>
        <w:ind w:left="36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Uzimajući u obzir podatke iz spisa i iz zemljišnih knjiga temeljem </w:t>
      </w:r>
      <w:r w:rsidR="00307399">
        <w:rPr>
          <w:bCs/>
        </w:rPr>
        <w:t xml:space="preserve">čl. 105. i 118. Ovršnog zakona (Narodne novine broj 57/96, 29/99, 42/00, 173/03, 194/03, 151/04, 88/05, 121/05, 67/08, 139/10, 112/12, 25/13 i 93/14)  </w:t>
      </w:r>
      <w:r>
        <w:rPr>
          <w:bCs/>
        </w:rPr>
        <w:t xml:space="preserve">u  svezi  s  čl. 164. i čl. 170. Stečajnog </w:t>
      </w:r>
      <w:r w:rsidR="00307399">
        <w:rPr>
          <w:bCs/>
        </w:rPr>
        <w:t xml:space="preserve">zakona (Narodne novine broj  44/96, 29/99, 129/00, 123/03, 82/06, 116/10, 25/12, 133/12 u vezi s člankom 441. Stečajnog zakona Narodne novine 71/15) </w:t>
      </w:r>
      <w:r>
        <w:rPr>
          <w:bCs/>
        </w:rPr>
        <w:t xml:space="preserve"> doneseno je rješenje kao u izreci.</w:t>
      </w:r>
    </w:p>
    <w:p w:rsidRDefault="00B46226" w:rsidP="00DB518A" w:rsidR="00B46226">
      <w:pPr>
        <w:jc w:val="center"/>
        <w:rPr>
          <w:bCs/>
        </w:rPr>
      </w:pPr>
      <w:r>
        <w:rPr>
          <w:bCs/>
        </w:rPr>
        <w:t>U O</w:t>
      </w:r>
      <w:r w:rsidR="0077612A">
        <w:rPr>
          <w:bCs/>
        </w:rPr>
        <w:t xml:space="preserve">sijeku 13. listopad 2016. </w:t>
      </w:r>
    </w:p>
    <w:p w:rsidRDefault="00FB44A3" w:rsidP="00DB518A" w:rsidR="00FB44A3">
      <w:pPr>
        <w:jc w:val="center"/>
        <w:rPr>
          <w:bCs/>
        </w:rPr>
      </w:pPr>
    </w:p>
    <w:p w:rsidRDefault="00DB518A" w:rsidP="0077612A" w:rsidR="00DB518A">
      <w:pPr>
        <w:rPr>
          <w:bCs/>
        </w:rPr>
      </w:pPr>
    </w:p>
    <w:p w:rsidRDefault="00B46226" w:rsidP="00B46226" w:rsidR="00B46226">
      <w:pPr>
        <w:rPr>
          <w:bCs/>
        </w:rPr>
      </w:pPr>
      <w:r>
        <w:rPr>
          <w:bCs/>
        </w:rPr>
        <w:t>Zapisničar</w:t>
      </w:r>
    </w:p>
    <w:p w:rsidRDefault="00B46226" w:rsidP="00B46226" w:rsidR="00B46226">
      <w:pPr>
        <w:rPr>
          <w:bCs/>
        </w:rPr>
      </w:pPr>
      <w:r w:rsidRPr="00E22357">
        <w:rPr>
          <w:bCs/>
        </w:rPr>
        <w:t>Maja Kocijan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E22357">
        <w:rPr>
          <w:bCs/>
        </w:rPr>
        <w:t>STEČAJNI SUDAC</w:t>
      </w:r>
    </w:p>
    <w:p w:rsidRDefault="00B46226" w:rsidP="00B46226" w:rsidR="00DB518A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>
        <w:rPr>
          <w:bCs/>
        </w:rPr>
        <w:tab/>
        <w:t xml:space="preserve">    </w:t>
      </w:r>
      <w:r w:rsidRPr="00E22357">
        <w:rPr>
          <w:bCs/>
        </w:rPr>
        <w:t>Jadranka Herman</w:t>
      </w:r>
    </w:p>
    <w:p w:rsidRDefault="00B46226" w:rsidP="00B46226" w:rsidR="00B46226">
      <w:pPr>
        <w:rPr>
          <w:bCs/>
        </w:rPr>
      </w:pPr>
    </w:p>
    <w:p w:rsidRDefault="00B46226" w:rsidP="00B46226" w:rsidR="00B46226">
      <w:pPr>
        <w:rPr>
          <w:bCs/>
        </w:rPr>
      </w:pPr>
      <w:r w:rsidRPr="00B44B3F">
        <w:rPr>
          <w:bCs/>
        </w:rPr>
        <w:t>UPUTA O PRAVNOM LIJEKU:</w:t>
      </w:r>
    </w:p>
    <w:p w:rsidRDefault="00B46226" w:rsidP="0077612A" w:rsidR="00DB518A" w:rsidRPr="0077612A">
      <w:pPr>
        <w:jc w:val="both"/>
        <w:rPr>
          <w:bCs/>
        </w:rPr>
      </w:pPr>
      <w:r w:rsidRPr="00B44B3F">
        <w:rPr>
          <w:bCs/>
        </w:rPr>
        <w:t>Protiv ovog rješenja može nezadovoljna stranka uložiti žalbu Visokom trgovačkom sudu Republike Hrvatske u Zagrebu u roku od 8 dana pismeno u 3 primjerka putem ovoga suda.</w:t>
      </w:r>
    </w:p>
    <w:p w:rsidRDefault="00DB518A" w:rsidP="00DB518A" w:rsidR="00DB518A"/>
    <w:p w:rsidRDefault="00DB518A" w:rsidP="00DB518A" w:rsidR="00DB518A">
      <w:r>
        <w:t>DNA</w:t>
      </w:r>
    </w:p>
    <w:p w:rsidRDefault="00DB518A" w:rsidP="00DB518A" w:rsidR="00DB518A">
      <w:pPr>
        <w:pStyle w:val="Tijeloteksta"/>
        <w:numPr>
          <w:ilvl w:val="0"/>
          <w:numId w:val="17"/>
        </w:numPr>
        <w:jc w:val="left"/>
      </w:pPr>
      <w:r>
        <w:t>stečajni upravitelj</w:t>
      </w:r>
      <w:r w:rsidR="0077612A">
        <w:t xml:space="preserve"> Zoran Subotić</w:t>
      </w:r>
    </w:p>
    <w:p w:rsidRDefault="00DB518A" w:rsidP="0077612A" w:rsidR="00DB518A">
      <w:pPr>
        <w:pStyle w:val="Tijeloteksta"/>
        <w:numPr>
          <w:ilvl w:val="0"/>
          <w:numId w:val="17"/>
        </w:numPr>
      </w:pPr>
      <w:r>
        <w:t xml:space="preserve">razlučni vjerovnik </w:t>
      </w:r>
      <w:r w:rsidR="0077612A">
        <w:t>Partner banka d.d. Zagreb, Vončinina 2</w:t>
      </w:r>
    </w:p>
    <w:p w:rsidRDefault="0077612A" w:rsidP="00DB518A" w:rsidR="00DB518A">
      <w:pPr>
        <w:pStyle w:val="Tijeloteksta"/>
        <w:numPr>
          <w:ilvl w:val="0"/>
          <w:numId w:val="17"/>
        </w:numPr>
        <w:jc w:val="left"/>
      </w:pPr>
      <w:r>
        <w:t>e-</w:t>
      </w:r>
      <w:r w:rsidR="00DB518A">
        <w:t xml:space="preserve">oglasna ploča </w:t>
      </w:r>
    </w:p>
    <w:p w:rsidRDefault="0077612A" w:rsidP="00DB518A" w:rsidR="00DB518A">
      <w:pPr>
        <w:pStyle w:val="Tijeloteksta"/>
        <w:numPr>
          <w:ilvl w:val="0"/>
          <w:numId w:val="17"/>
        </w:numPr>
        <w:jc w:val="left"/>
      </w:pPr>
      <w:r>
        <w:t>kal. 4/11</w:t>
      </w:r>
    </w:p>
    <w:sectPr w:rsidSect="0077612A" w:rsidR="00DB518A">
      <w:headerReference w:type="even" r:id="rId11"/>
      <w:headerReference w:type="default" r:id="rId12"/>
      <w:pgSz w:h="16838" w:w="11906"/>
      <w:pgMar w:gutter="0" w:footer="708" w:header="708" w:left="1417" w:bottom="1276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14C" w:rsidR="006F014C">
      <w:r>
        <w:separator/>
      </w:r>
    </w:p>
  </w:endnote>
  <w:endnote w:id="0" w:type="continuationSeparator">
    <w:p w:rsidRDefault="006F014C" w:rsidR="006F01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14C" w:rsidR="006F014C">
      <w:r>
        <w:separator/>
      </w:r>
    </w:p>
  </w:footnote>
  <w:footnote w:id="0" w:type="continuationSeparator">
    <w:p w:rsidRDefault="006F014C" w:rsidR="006F01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08B" w:rsidP="006D02B0" w:rsidR="00DA70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708B" w:rsidR="00DA70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08B" w:rsidP="006D02B0" w:rsidR="00DA70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1D0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855BB" w:rsidR="00DA708B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7123C"/>
    <w:multiLevelType w:val="hybridMultilevel"/>
    <w:tmpl w:val="1CB0E158"/>
    <w:lvl w:tplc="61A6715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5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3FC82BA1"/>
    <w:multiLevelType w:val="hybridMultilevel"/>
    <w:tmpl w:val="94B2F118"/>
    <w:lvl w:tplc="60AE7B32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12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6F53AC4"/>
    <w:multiLevelType w:val="hybridMultilevel"/>
    <w:tmpl w:val="1700BBF0"/>
    <w:lvl w:tplc="6B5AC1E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4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5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6">
    <w:nsid w:val="79394174"/>
    <w:multiLevelType w:val="hybridMultilevel"/>
    <w:tmpl w:val="F080E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8"/>
  </w:num>
  <w:num w:numId="5">
    <w:abstractNumId w:val="5"/>
  </w:num>
  <w:num w:numId="6">
    <w:abstractNumId w:val="2"/>
  </w:num>
  <w:num w:numId="7">
    <w:abstractNumId w:val="12"/>
  </w:num>
  <w:num w:numId="8">
    <w:abstractNumId w:val="4"/>
  </w:num>
  <w:num w:numId="9">
    <w:abstractNumId w:val="11"/>
  </w:num>
  <w:num w:numId="10">
    <w:abstractNumId w:val="15"/>
  </w:num>
  <w:num w:numId="11">
    <w:abstractNumId w:val="14"/>
  </w:num>
  <w:num w:numId="12">
    <w:abstractNumId w:val="6"/>
  </w:num>
  <w:num w:numId="13">
    <w:abstractNumId w:val="1"/>
  </w:num>
  <w:num w:numId="14">
    <w:abstractNumId w:val="13"/>
  </w:num>
  <w:num w:numId="15">
    <w:abstractNumId w:val="0"/>
  </w:num>
  <w:num w:numId="16">
    <w:abstractNumId w:val="16"/>
  </w:num>
  <w:num w:numId="1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2110A"/>
    <w:rsid w:val="000261C5"/>
    <w:rsid w:val="00045672"/>
    <w:rsid w:val="00051B31"/>
    <w:rsid w:val="00072F8B"/>
    <w:rsid w:val="000B21D0"/>
    <w:rsid w:val="0012374A"/>
    <w:rsid w:val="00126CDC"/>
    <w:rsid w:val="00161D0B"/>
    <w:rsid w:val="00167296"/>
    <w:rsid w:val="00170CC2"/>
    <w:rsid w:val="00195D74"/>
    <w:rsid w:val="00197F09"/>
    <w:rsid w:val="001E75A9"/>
    <w:rsid w:val="00221394"/>
    <w:rsid w:val="00226FD0"/>
    <w:rsid w:val="00250507"/>
    <w:rsid w:val="00286214"/>
    <w:rsid w:val="002E278D"/>
    <w:rsid w:val="00307399"/>
    <w:rsid w:val="00315A07"/>
    <w:rsid w:val="003335AE"/>
    <w:rsid w:val="003536E5"/>
    <w:rsid w:val="003C7258"/>
    <w:rsid w:val="003D1418"/>
    <w:rsid w:val="00400893"/>
    <w:rsid w:val="0042344F"/>
    <w:rsid w:val="00433C01"/>
    <w:rsid w:val="004513B5"/>
    <w:rsid w:val="004F4FEC"/>
    <w:rsid w:val="00500B60"/>
    <w:rsid w:val="00512812"/>
    <w:rsid w:val="005504C9"/>
    <w:rsid w:val="00574F59"/>
    <w:rsid w:val="005C77B1"/>
    <w:rsid w:val="00613BD7"/>
    <w:rsid w:val="00632596"/>
    <w:rsid w:val="00643E3A"/>
    <w:rsid w:val="006562C2"/>
    <w:rsid w:val="006603B6"/>
    <w:rsid w:val="00686B74"/>
    <w:rsid w:val="006C4F0B"/>
    <w:rsid w:val="006D02B0"/>
    <w:rsid w:val="006E00C0"/>
    <w:rsid w:val="006E21A5"/>
    <w:rsid w:val="006F014C"/>
    <w:rsid w:val="006F15B6"/>
    <w:rsid w:val="00741F85"/>
    <w:rsid w:val="00762C68"/>
    <w:rsid w:val="00773ED1"/>
    <w:rsid w:val="0077612A"/>
    <w:rsid w:val="007855BB"/>
    <w:rsid w:val="007C761A"/>
    <w:rsid w:val="007C7FA1"/>
    <w:rsid w:val="007E4881"/>
    <w:rsid w:val="007E73F8"/>
    <w:rsid w:val="00800E59"/>
    <w:rsid w:val="008A0496"/>
    <w:rsid w:val="008D0275"/>
    <w:rsid w:val="008D0A55"/>
    <w:rsid w:val="00901F1A"/>
    <w:rsid w:val="00917A8F"/>
    <w:rsid w:val="00933D9C"/>
    <w:rsid w:val="0093456B"/>
    <w:rsid w:val="00952A0F"/>
    <w:rsid w:val="009713C3"/>
    <w:rsid w:val="0099547C"/>
    <w:rsid w:val="009F6ED2"/>
    <w:rsid w:val="00A40209"/>
    <w:rsid w:val="00A40817"/>
    <w:rsid w:val="00A4385A"/>
    <w:rsid w:val="00A94B2F"/>
    <w:rsid w:val="00AE620C"/>
    <w:rsid w:val="00B20894"/>
    <w:rsid w:val="00B46226"/>
    <w:rsid w:val="00B63DDA"/>
    <w:rsid w:val="00B96DFF"/>
    <w:rsid w:val="00BA6D3F"/>
    <w:rsid w:val="00BC0451"/>
    <w:rsid w:val="00BC2E1E"/>
    <w:rsid w:val="00BE50F4"/>
    <w:rsid w:val="00C4366D"/>
    <w:rsid w:val="00C4387E"/>
    <w:rsid w:val="00C70638"/>
    <w:rsid w:val="00C72B08"/>
    <w:rsid w:val="00CD1571"/>
    <w:rsid w:val="00D06980"/>
    <w:rsid w:val="00D36B32"/>
    <w:rsid w:val="00D917C5"/>
    <w:rsid w:val="00DA708B"/>
    <w:rsid w:val="00DA7DBA"/>
    <w:rsid w:val="00DB518A"/>
    <w:rsid w:val="00DE23D8"/>
    <w:rsid w:val="00DF22A6"/>
    <w:rsid w:val="00E22357"/>
    <w:rsid w:val="00E301DF"/>
    <w:rsid w:val="00E56DA3"/>
    <w:rsid w:val="00E825AC"/>
    <w:rsid w:val="00EB1826"/>
    <w:rsid w:val="00EC2135"/>
    <w:rsid w:val="00EF3C63"/>
    <w:rsid w:val="00F1003E"/>
    <w:rsid w:val="00F6724D"/>
    <w:rsid w:val="00FB4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7E73F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61D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D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1D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1D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1D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7E73F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61D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D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D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D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D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2012.</izvorni_sadrzaj>
    <derivirana_varijabla naziv="DomainObject.Predmet.DatumOsnivanja_1">27.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St-311/2012</izvorni_sadrzaj>
    <derivirana_varijabla naziv="DomainObject.Predmet.OznakaBroj_1">St-311/2012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AUTOPRIJEVOZ ČAČIĆ društvo s ograničenom odgovornošću</izvorni_sadrzaj>
    <derivirana_varijabla naziv="DomainObject.Predmet.ProtustrankaFormated_1">  AUTOPRIJEVOZ ČAČIĆ društvo s ograničenom odgovornošću</derivirana_varijabla>
  </DomainObject.Predmet.ProtustrankaFormated>
  <DomainObject.Predmet.ProtustrankaFormatedOIB>
    <izvorni_sadrzaj>  AUTOPRIJEVOZ ČAČIĆ društvo s ograničenom odgovornošću, OIB 96233325141</izvorni_sadrzaj>
    <derivirana_varijabla naziv="DomainObject.Predmet.ProtustrankaFormatedOIB_1">  AUTOPRIJEVOZ ČAČIĆ društvo s ograničenom odgovornošću, OIB 96233325141</derivirana_varijabla>
  </DomainObject.Predmet.ProtustrankaFormatedOIB>
  <DomainObject.Predmet.ProtustrankaFormatedWithAdress>
    <izvorni_sadrzaj> AUTOPRIJEVOZ ČAČIĆ društvo s ograničenom odgovornošću, Kolodvorska 15, Čepin</izvorni_sadrzaj>
    <derivirana_varijabla naziv="DomainObject.Predmet.ProtustrankaFormatedWithAdress_1"> AUTOPRIJEVOZ ČAČIĆ društvo s ograničenom odgovornošću, Kolodvorska 15, Čepin</derivirana_varijabla>
  </DomainObject.Predmet.ProtustrankaFormatedWithAdress>
  <DomainObject.Predmet.ProtustrankaFormatedWithAdressOIB>
    <izvorni_sadrzaj> AUTOPRIJEVOZ ČAČIĆ društvo s ograničenom odgovornošću, OIB 96233325141, Kolodvorska 15, Čepin</izvorni_sadrzaj>
    <derivirana_varijabla naziv="DomainObject.Predmet.ProtustrankaFormatedWithAdressOIB_1"> AUTOPRIJEVOZ ČAČIĆ društvo s ograničenom odgovornošću, OIB 96233325141, Kolodvorska 15, Čepin</derivirana_varijabla>
  </DomainObject.Predmet.ProtustrankaFormatedWithAdressOIB>
  <DomainObject.Predmet.ProtustrankaWithAdress>
    <izvorni_sadrzaj>AUTOPRIJEVOZ ČAČIĆ društvo s ograničenom odgovornošću Kolodvorska 15, Čepin</izvorni_sadrzaj>
    <derivirana_varijabla naziv="DomainObject.Predmet.ProtustrankaWithAdress_1">AUTOPRIJEVOZ ČAČIĆ društvo s ograničenom odgovornošću Kolodvorska 15, Čepin</derivirana_varijabla>
  </DomainObject.Predmet.ProtustrankaWithAdress>
  <DomainObject.Predmet.ProtustrankaWithAdressOIB>
    <izvorni_sadrzaj>AUTOPRIJEVOZ ČAČIĆ društvo s ograničenom odgovornošću, OIB 96233325141, Kolodvorska 15, Čepin</izvorni_sadrzaj>
    <derivirana_varijabla naziv="DomainObject.Predmet.ProtustrankaWithAdressOIB_1">AUTOPRIJEVOZ ČAČIĆ društvo s ograničenom odgovornošću, OIB 96233325141, Kolodvorska 15, Čepin</derivirana_varijabla>
  </DomainObject.Predmet.ProtustrankaWithAdressOIB>
  <DomainObject.Predmet.ProtustrankaNazivFormated>
    <izvorni_sadrzaj>AUTOPRIJEVOZ ČAČIĆ društvo s ograničenom odgovornošću</izvorni_sadrzaj>
    <derivirana_varijabla naziv="DomainObject.Predmet.ProtustrankaNazivFormated_1">AUTOPRIJEVOZ ČAČIĆ društvo s ograničenom odgovornošću</derivirana_varijabla>
  </DomainObject.Predmet.ProtustrankaNazivFormated>
  <DomainObject.Predmet.ProtustrankaNazivFormatedOIB>
    <izvorni_sadrzaj>AUTOPRIJEVOZ ČAČIĆ društvo s ograničenom odgovornošću, OIB 96233325141</izvorni_sadrzaj>
    <derivirana_varijabla naziv="DomainObject.Predmet.ProtustrankaNazivFormatedOIB_1">AUTOPRIJEVOZ ČAČIĆ društvo s ograničenom odgovornošću, OIB 96233325141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Franjo Čačić</izvorni_sadrzaj>
    <derivirana_varijabla naziv="DomainObject.Predmet.StrankaFormated_1">  Franjo Čačić</derivirana_varijabla>
  </DomainObject.Predmet.StrankaFormated>
  <DomainObject.Predmet.StrankaFormatedOIB>
    <izvorni_sadrzaj>  Franjo Čačić, OIB 68473241348</izvorni_sadrzaj>
    <derivirana_varijabla naziv="DomainObject.Predmet.StrankaFormatedOIB_1">  Franjo Čačić, OIB 68473241348</derivirana_varijabla>
  </DomainObject.Predmet.StrankaFormatedOIB>
  <DomainObject.Predmet.StrankaFormatedWithAdress>
    <izvorni_sadrzaj> Franjo Čačić, Kolodvorska 15, Čepin</izvorni_sadrzaj>
    <derivirana_varijabla naziv="DomainObject.Predmet.StrankaFormatedWithAdress_1"> Franjo Čačić, Kolodvorska 15, Čepin</derivirana_varijabla>
  </DomainObject.Predmet.StrankaFormatedWithAdress>
  <DomainObject.Predmet.StrankaFormatedWithAdressOIB>
    <izvorni_sadrzaj> Franjo Čačić, OIB 68473241348, Kolodvorska 15, Čepin</izvorni_sadrzaj>
    <derivirana_varijabla naziv="DomainObject.Predmet.StrankaFormatedWithAdressOIB_1"> Franjo Čačić, OIB 68473241348, Kolodvorska 15, Čepin</derivirana_varijabla>
  </DomainObject.Predmet.StrankaFormatedWithAdressOIB>
  <DomainObject.Predmet.StrankaWithAdress>
    <izvorni_sadrzaj>Franjo Čačić Kolodvorska 15,Čepin</izvorni_sadrzaj>
    <derivirana_varijabla naziv="DomainObject.Predmet.StrankaWithAdress_1">Franjo Čačić Kolodvorska 15,Čepin</derivirana_varijabla>
  </DomainObject.Predmet.StrankaWithAdress>
  <DomainObject.Predmet.StrankaWithAdressOIB>
    <izvorni_sadrzaj>Franjo Čačić, OIB 68473241348, Kolodvorska 15,Čepin</izvorni_sadrzaj>
    <derivirana_varijabla naziv="DomainObject.Predmet.StrankaWithAdressOIB_1">Franjo Čačić, OIB 68473241348, Kolodvorska 15,Čepin</derivirana_varijabla>
  </DomainObject.Predmet.StrankaWithAdressOIB>
  <DomainObject.Predmet.StrankaNazivFormated>
    <izvorni_sadrzaj>Franjo Čačić</izvorni_sadrzaj>
    <derivirana_varijabla naziv="DomainObject.Predmet.StrankaNazivFormated_1">Franjo Čačić</derivirana_varijabla>
  </DomainObject.Predmet.StrankaNazivFormated>
  <DomainObject.Predmet.StrankaNazivFormatedOIB>
    <izvorni_sadrzaj>Franjo Čačić, OIB 68473241348</izvorni_sadrzaj>
    <derivirana_varijabla naziv="DomainObject.Predmet.StrankaNazivFormatedOIB_1">Franjo Čačić, OIB 68473241348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Franjo Čačić</item>
    </izvorni_sadrzaj>
    <derivirana_varijabla naziv="DomainObject.Predmet.StrankaListFormated_1">
      <item>Franjo Čačić</item>
    </derivirana_varijabla>
  </DomainObject.Predmet.StrankaListFormated>
  <DomainObject.Predmet.StrankaListFormatedOIB>
    <izvorni_sadrzaj>
      <item>Franjo Čačić, OIB 68473241348</item>
    </izvorni_sadrzaj>
    <derivirana_varijabla naziv="DomainObject.Predmet.StrankaListFormatedOIB_1">
      <item>Franjo Čačić, OIB 68473241348</item>
    </derivirana_varijabla>
  </DomainObject.Predmet.StrankaListFormatedOIB>
  <DomainObject.Predmet.StrankaListFormatedWithAdress>
    <izvorni_sadrzaj>
      <item>Franjo Čačić, Kolodvorska 15, Čepin</item>
    </izvorni_sadrzaj>
    <derivirana_varijabla naziv="DomainObject.Predmet.StrankaListFormatedWithAdress_1">
      <item>Franjo Čačić, Kolodvorska 15, Čepin</item>
    </derivirana_varijabla>
  </DomainObject.Predmet.StrankaListFormatedWithAdress>
  <DomainObject.Predmet.StrankaListFormatedWithAdressOIB>
    <izvorni_sadrzaj>
      <item>Franjo Čačić, OIB 68473241348, Kolodvorska 15, Čepin</item>
    </izvorni_sadrzaj>
    <derivirana_varijabla naziv="DomainObject.Predmet.StrankaListFormatedWithAdressOIB_1">
      <item>Franjo Čačić, OIB 68473241348, Kolodvorska 15, Čepin</item>
    </derivirana_varijabla>
  </DomainObject.Predmet.StrankaListFormatedWithAdressOIB>
  <DomainObject.Predmet.StrankaListNazivFormated>
    <izvorni_sadrzaj>
      <item>Franjo Čačić</item>
    </izvorni_sadrzaj>
    <derivirana_varijabla naziv="DomainObject.Predmet.StrankaListNazivFormated_1">
      <item>Franjo Čačić</item>
    </derivirana_varijabla>
  </DomainObject.Predmet.StrankaListNazivFormated>
  <DomainObject.Predmet.StrankaListNazivFormatedOIB>
    <izvorni_sadrzaj>
      <item>Franjo Čačić, OIB 68473241348</item>
    </izvorni_sadrzaj>
    <derivirana_varijabla naziv="DomainObject.Predmet.StrankaListNazivFormatedOIB_1">
      <item>Franjo Čačić, OIB 68473241348</item>
    </derivirana_varijabla>
  </DomainObject.Predmet.StrankaListNazivFormatedOIB>
  <DomainObject.Predmet.ProtuStrankaListFormated>
    <izvorni_sadrzaj>
      <item>AUTOPRIJEVOZ ČAČIĆ društvo s ograničenom odgovornošću</item>
    </izvorni_sadrzaj>
    <derivirana_varijabla naziv="DomainObject.Predmet.ProtuStrankaListFormated_1">
      <item>AUTOPRIJEVOZ ČAČIĆ društvo s ograničenom odgovornošću</item>
    </derivirana_varijabla>
  </DomainObject.Predmet.ProtuStrankaListFormated>
  <DomainObject.Predmet.ProtuStrankaListFormatedOIB>
    <izvorni_sadrzaj>
      <item>AUTOPRIJEVOZ ČAČIĆ društvo s ograničenom odgovornošću, OIB 96233325141</item>
    </izvorni_sadrzaj>
    <derivirana_varijabla naziv="DomainObject.Predmet.ProtuStrankaListFormatedOIB_1">
      <item>AUTOPRIJEVOZ ČAČIĆ društvo s ograničenom odgovornošću, OIB 96233325141</item>
    </derivirana_varijabla>
  </DomainObject.Predmet.ProtuStrankaListFormatedOIB>
  <DomainObject.Predmet.ProtuStrankaListFormatedWithAdress>
    <izvorni_sadrzaj>
      <item>AUTOPRIJEVOZ ČAČIĆ društvo s ograničenom odgovornošću, Kolodvorska 15, Čepin</item>
    </izvorni_sadrzaj>
    <derivirana_varijabla naziv="DomainObject.Predmet.ProtuStrankaListFormatedWithAdress_1">
      <item>AUTOPRIJEVOZ ČAČIĆ društvo s ograničenom odgovornošću, Kolodvorska 15, Čepin</item>
    </derivirana_varijabla>
  </DomainObject.Predmet.ProtuStrankaListFormatedWithAdress>
  <DomainObject.Predmet.ProtuStrankaListFormatedWithAdressOIB>
    <izvorni_sadrzaj>
      <item>AUTOPRIJEVOZ ČAČIĆ društvo s ograničenom odgovornošću, OIB 96233325141, Kolodvorska 15, Čepin</item>
    </izvorni_sadrzaj>
    <derivirana_varijabla naziv="DomainObject.Predmet.ProtuStrankaListFormatedWithAdressOIB_1">
      <item>AUTOPRIJEVOZ ČAČIĆ društvo s ograničenom odgovornošću, OIB 96233325141, Kolodvorska 15, Čepin</item>
    </derivirana_varijabla>
  </DomainObject.Predmet.ProtuStrankaListFormatedWithAdressOIB>
  <DomainObject.Predmet.ProtuStrankaListNazivFormated>
    <izvorni_sadrzaj>
      <item>AUTOPRIJEVOZ ČAČIĆ društvo s ograničenom odgovornošću</item>
    </izvorni_sadrzaj>
    <derivirana_varijabla naziv="DomainObject.Predmet.ProtuStrankaListNazivFormated_1">
      <item>AUTOPRIJEVOZ ČAČIĆ društvo s ograničenom odgovornošću</item>
    </derivirana_varijabla>
  </DomainObject.Predmet.ProtuStrankaListNazivFormated>
  <DomainObject.Predmet.ProtuStrankaListNazivFormatedOIB>
    <izvorni_sadrzaj>
      <item>AUTOPRIJEVOZ ČAČIĆ društvo s ograničenom odgovornošću, OIB 96233325141</item>
    </izvorni_sadrzaj>
    <derivirana_varijabla naziv="DomainObject.Predmet.ProtuStrankaListNazivFormatedOIB_1">
      <item>AUTOPRIJEVOZ ČAČIĆ društvo s ograničenom odgovornošću, OIB 96233325141</item>
    </derivirana_varijabla>
  </DomainObject.Predmet.ProtuStrankaListNazivFormatedOIB>
  <DomainObject.Predmet.OstaliListFormated>
    <izvorni_sadrzaj>
      <item>ŽDO OSIJEK</item>
      <item>MF POREZNA UPRAVA OSIJEK</item>
      <item>FINA RC OSIJEK</item>
      <item>PARTNER BANKA</item>
      <item>Zoran Subotić</item>
      <item>registar suda</item>
      <item>ogl.ploča Autoprijevoz Čačić d.o.o. u stečaju Čepin</item>
    </izvorni_sadrzaj>
    <derivirana_varijabla naziv="DomainObject.Predmet.OstaliListFormated_1">
      <item>ŽDO OSIJEK</item>
      <item>MF POREZNA UPRAVA OSIJEK</item>
      <item>FINA RC OSIJEK</item>
      <item>PARTNER BANKA</item>
      <item>Zoran Subotić</item>
      <item>registar suda</item>
      <item>ogl.ploča Autoprijevoz Čačić d.o.o. u stečaju Čepin</item>
    </derivirana_varijabla>
  </DomainObject.Predmet.OstaliListFormated>
  <DomainObject.Predmet.OstaliListFormatedOIB>
    <izvorni_sadrzaj>
      <item>ŽDO OSIJEK, OIB 23673736199</item>
      <item>MF POREZNA UPRAVA OSIJEK, OIB 18683136487</item>
      <item>FINA RC OSIJEK, OIB 85821130368</item>
      <item>PARTNER BANKA, OIB 71221608291</item>
      <item>Zoran Subotić, OIB 09071761803</item>
      <item>registar suda</item>
      <item>ogl.ploča Autoprijevoz Čačić d.o.o. u stečaju Čepin</item>
    </izvorni_sadrzaj>
    <derivirana_varijabla naziv="DomainObject.Predmet.OstaliListFormatedOIB_1">
      <item>ŽDO OSIJEK, OIB 23673736199</item>
      <item>MF POREZNA UPRAVA OSIJEK, OIB 18683136487</item>
      <item>FINA RC OSIJEK, OIB 85821130368</item>
      <item>PARTNER BANKA, OIB 71221608291</item>
      <item>Zoran Subotić, OIB 09071761803</item>
      <item>registar suda</item>
      <item>ogl.ploča Autoprijevoz Čačić d.o.o. u stečaju Čepin</item>
    </derivirana_varijabla>
  </DomainObject.Predmet.OstaliListFormatedOIB>
  <DomainObject.Predmet.OstaliListFormatedWithAdress>
    <izvorni_sadrzaj>
      <item>ŽDO OSIJEK</item>
      <item>MF POREZNA UPRAVA OSIJEK</item>
      <item>FINA RC OSIJEK</item>
      <item>PARTNER BANKA</item>
      <item>Zoran Subotić, Trg Slobode 22g, 31300 Beli Manastir</item>
      <item>registar suda</item>
      <item>ogl.ploča Autoprijevoz Čačić d.o.o. u stečaju Čepin</item>
    </izvorni_sadrzaj>
    <derivirana_varijabla naziv="DomainObject.Predmet.OstaliListFormatedWithAdress_1">
      <item>ŽDO OSIJEK</item>
      <item>MF POREZNA UPRAVA OSIJEK</item>
      <item>FINA RC OSIJEK</item>
      <item>PARTNER BANKA</item>
      <item>Zoran Subotić, Trg Slobode 22g, 31300 Beli Manastir</item>
      <item>registar suda</item>
      <item>ogl.ploča Autoprijevoz Čačić d.o.o. u stečaju Čepin</item>
    </derivirana_varijabla>
  </DomainObject.Predmet.OstaliListFormatedWithAdress>
  <DomainObject.Predmet.OstaliListFormatedWithAdressOIB>
    <izvorni_sadrzaj>
      <item>ŽDO OSIJEK, OIB 23673736199</item>
      <item>MF POREZNA UPRAVA OSIJEK, OIB 18683136487</item>
      <item>FINA RC OSIJEK, OIB 85821130368</item>
      <item>PARTNER BANKA, OIB 71221608291</item>
      <item>Zoran Subotić, OIB 09071761803, Trg Slobode 22g, 31300 Beli Manastir</item>
      <item>registar suda</item>
      <item>ogl.ploča Autoprijevoz Čačić d.o.o. u stečaju Čepin</item>
    </izvorni_sadrzaj>
    <derivirana_varijabla naziv="DomainObject.Predmet.OstaliListFormatedWithAdressOIB_1">
      <item>ŽDO OSIJEK, OIB 23673736199</item>
      <item>MF POREZNA UPRAVA OSIJEK, OIB 18683136487</item>
      <item>FINA RC OSIJEK, OIB 85821130368</item>
      <item>PARTNER BANKA, OIB 71221608291</item>
      <item>Zoran Subotić, OIB 09071761803, Trg Slobode 22g, 31300 Beli Manastir</item>
      <item>registar suda</item>
      <item>ogl.ploča Autoprijevoz Čačić d.o.o. u stečaju Čepin</item>
    </derivirana_varijabla>
  </DomainObject.Predmet.OstaliListFormatedWithAdressOIB>
  <DomainObject.Predmet.OstaliListNazivFormated>
    <izvorni_sadrzaj>
      <item>ŽDO OSIJEK</item>
      <item>MF POREZNA UPRAVA OSIJEK</item>
      <item>FINA RC OSIJEK</item>
      <item>PARTNER BANKA</item>
      <item>Zoran Subotić</item>
      <item>registar suda</item>
      <item>ogl.ploča Autoprijevoz Čačić d.o.o. u stečaju Čepin</item>
    </izvorni_sadrzaj>
    <derivirana_varijabla naziv="DomainObject.Predmet.OstaliListNazivFormated_1">
      <item>ŽDO OSIJEK</item>
      <item>MF POREZNA UPRAVA OSIJEK</item>
      <item>FINA RC OSIJEK</item>
      <item>PARTNER BANKA</item>
      <item>Zoran Subotić</item>
      <item>registar suda</item>
      <item>ogl.ploča Autoprijevoz Čačić d.o.o. u stečaju Čepin</item>
    </derivirana_varijabla>
  </DomainObject.Predmet.OstaliListNazivFormated>
  <DomainObject.Predmet.OstaliListNazivFormatedOIB>
    <izvorni_sadrzaj>
      <item>ŽDO OSIJEK, OIB 23673736199</item>
      <item>MF POREZNA UPRAVA OSIJEK, OIB 18683136487</item>
      <item>FINA RC OSIJEK, OIB 85821130368</item>
      <item>PARTNER BANKA, OIB 71221608291</item>
      <item>Zoran Subotić, OIB 09071761803</item>
      <item>registar suda</item>
      <item>ogl.ploča Autoprijevoz Čačić d.o.o. u stečaju Čepin</item>
    </izvorni_sadrzaj>
    <derivirana_varijabla naziv="DomainObject.Predmet.OstaliListNazivFormatedOIB_1">
      <item>ŽDO OSIJEK, OIB 23673736199</item>
      <item>MF POREZNA UPRAVA OSIJEK, OIB 18683136487</item>
      <item>FINA RC OSIJEK, OIB 85821130368</item>
      <item>PARTNER BANKA, OIB 71221608291</item>
      <item>Zoran Subotić, OIB 09071761803</item>
      <item>registar suda</item>
      <item>ogl.ploča Autoprijevoz Čačić d.o.o. u stečaju Čepin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Franjo Čačić</izvorni_sadrzaj>
    <derivirana_varijabla naziv="DomainObject.Predmet.StrankaIDrugi_1">Franjo Čačić</derivirana_varijabla>
  </DomainObject.Predmet.StrankaIDrugi>
  <DomainObject.Predmet.ProtustrankaIDrugi>
    <izvorni_sadrzaj>AUTOPRIJEVOZ ČAČIĆ društvo s ograničenom odgovornošću</izvorni_sadrzaj>
    <derivirana_varijabla naziv="DomainObject.Predmet.ProtustrankaIDrugi_1">AUTOPRIJEVOZ ČAČIĆ društvo s ograničenom odgovornošću</derivirana_varijabla>
  </DomainObject.Predmet.ProtustrankaIDrugi>
  <DomainObject.Predmet.StrankaIDrugiAdressOIB>
    <izvorni_sadrzaj>Franjo Čačić, OIB 68473241348, Kolodvorska 15, Čepin</izvorni_sadrzaj>
    <derivirana_varijabla naziv="DomainObject.Predmet.StrankaIDrugiAdressOIB_1">Franjo Čačić, OIB 68473241348, Kolodvorska 15, Čepin</derivirana_varijabla>
  </DomainObject.Predmet.StrankaIDrugiAdressOIB>
  <DomainObject.Predmet.ProtustrankaIDrugiAdressOIB>
    <izvorni_sadrzaj>AUTOPRIJEVOZ ČAČIĆ društvo s ograničenom odgovornošću, OIB 96233325141, Kolodvorska 15, Čepin</izvorni_sadrzaj>
    <derivirana_varijabla naziv="DomainObject.Predmet.ProtustrankaIDrugiAdressOIB_1">AUTOPRIJEVOZ ČAČIĆ društvo s ograničenom odgovornošću, OIB 96233325141, Kolodvorska 15,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Franjo Čačić</item>
      <item>ŽDO OSIJEK</item>
      <item>MF POREZNA UPRAVA OSIJEK</item>
      <item>FINA RC OSIJEK</item>
      <item>AUTOPRIJEVOZ ČAČIĆ društvo s ograničenom odgovornošću</item>
      <item>PARTNER BANKA</item>
      <item>Zoran Subotić</item>
      <item>registar suda</item>
      <item>ogl.ploča Autoprijevoz Čačić d.o.o. u stečaju Čepin</item>
    </izvorni_sadrzaj>
    <derivirana_varijabla naziv="DomainObject.Predmet.SudioniciListNaziv_1">
      <item>Franjo Čačić</item>
      <item>ŽDO OSIJEK</item>
      <item>MF POREZNA UPRAVA OSIJEK</item>
      <item>FINA RC OSIJEK</item>
      <item>AUTOPRIJEVOZ ČAČIĆ društvo s ograničenom odgovornošću</item>
      <item>PARTNER BANKA</item>
      <item>Zoran Subotić</item>
      <item>registar suda</item>
      <item>ogl.ploča Autoprijevoz Čačić d.o.o. u stečaju Čepin</item>
    </derivirana_varijabla>
  </DomainObject.Predmet.SudioniciListNaziv>
  <DomainObject.Predmet.SudioniciListAdressOIB>
    <izvorni_sadrzaj>
      <item>Franjo Čačić, OIB 68473241348, Kolodvorska 15,Čepin</item>
      <item>ŽDO OSIJEK, OIB 23673736199</item>
      <item>MF POREZNA UPRAVA OSIJEK, OIB 18683136487</item>
      <item>FINA RC OSIJEK, OIB 85821130368</item>
      <item>AUTOPRIJEVOZ ČAČIĆ društvo s ograničenom odgovornošću, OIB 96233325141, Kolodvorska 15,Čepin</item>
      <item>PARTNER BANKA, OIB 71221608291</item>
      <item>Zoran Subotić, OIB 09071761803, Trg Slobode 22g,31300 Beli Manastir</item>
      <item>registar suda</item>
      <item>ogl.ploča Autoprijevoz Čačić d.o.o. u stečaju Čepin</item>
    </izvorni_sadrzaj>
    <derivirana_varijabla naziv="DomainObject.Predmet.SudioniciListAdressOIB_1">
      <item>Franjo Čačić, OIB 68473241348, Kolodvorska 15,Čepin</item>
      <item>ŽDO OSIJEK, OIB 23673736199</item>
      <item>MF POREZNA UPRAVA OSIJEK, OIB 18683136487</item>
      <item>FINA RC OSIJEK, OIB 85821130368</item>
      <item>AUTOPRIJEVOZ ČAČIĆ društvo s ograničenom odgovornošću, OIB 96233325141, Kolodvorska 15,Čepin</item>
      <item>PARTNER BANKA, OIB 71221608291</item>
      <item>Zoran Subotić, OIB 09071761803, Trg Slobode 22g,31300 Beli Manastir</item>
      <item>registar suda</item>
      <item>ogl.ploča Autoprijevoz Čačić d.o.o. u stečaju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68473241348</item>
      <item>, OIB 23673736199</item>
      <item>, OIB 18683136487</item>
      <item>, OIB 85821130368</item>
      <item>, OIB 96233325141</item>
      <item>, OIB 71221608291</item>
      <item>, OIB 09071761803</item>
      <item>, OIB null</item>
      <item>, OIB null</item>
    </izvorni_sadrzaj>
    <derivirana_varijabla naziv="DomainObject.Predmet.SudioniciListNazivOIB_1">
      <item>, OIB 68473241348</item>
      <item>, OIB 23673736199</item>
      <item>, OIB 18683136487</item>
      <item>, OIB 85821130368</item>
      <item>, OIB 96233325141</item>
      <item>, OIB 71221608291</item>
      <item>, OIB 09071761803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6540EF-FD23-4FAB-932A-ECB8222756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622</properties:Words>
  <properties:Characters>3406</properties:Characters>
  <properties:Lines>101</properties:Lines>
  <properties:Paragraphs>42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4127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2016-10-13T07:44:00Z</dcterms:created>
  <dc:creator>HermanJ</dc:creator>
  <cp:lastModifiedBy>Maja Kocijan</cp:lastModifiedBy>
  <cp:lastPrinted>2016-10-13T08:27:00Z</cp:lastPrinted>
  <dcterms:modified xmlns:xsi="http://www.w3.org/2001/XMLSchema-instance" xsi:type="dcterms:W3CDTF">2016-10-13T10:12:00Z</dcterms:modified>
  <cp:revision>5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