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7460e" w14:paraId="7e7460e" w:rsidRDefault="009F77B6" w:rsidR="009F77B6">
      <w:pPr>
        <w15:collapsed w:val="false"/>
      </w:pPr>
      <w:bookmarkStart w:name="_GoBack" w:id="0"/>
      <w:bookmarkEnd w:id="0"/>
    </w:p>
    <w:p w:rsidRDefault="0040203A" w:rsidP="0040203A" w:rsidR="0040203A">
      <w:pPr>
        <w:ind w:right="4252" w:left="-1418"/>
        <w:jc w:val="center"/>
        <w:rPr>
          <w:rFonts w:eastAsia="Times New Roman"/>
          <w:b/>
          <w:i/>
        </w:rPr>
      </w:pPr>
      <w:r>
        <w:rPr>
          <w:rFonts w:eastAsia="Times New Roman"/>
          <w:b/>
          <w:i/>
          <w:noProof/>
        </w:rPr>
        <w:drawing>
          <wp:inline distR="0" distL="0" distB="0" distT="0">
            <wp:extent cy="590550" cx="4953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0550" cx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203A" w:rsidP="0040203A" w:rsidR="0040203A" w:rsidRPr="008E633F">
      <w:pPr>
        <w:ind w:right="4252" w:left="-1418"/>
        <w:jc w:val="center"/>
        <w:rPr>
          <w:rFonts w:eastAsia="Times New Roman"/>
          <w:i/>
        </w:rPr>
      </w:pPr>
      <w:r w:rsidRPr="008E633F">
        <w:rPr>
          <w:rFonts w:eastAsia="Times New Roman"/>
        </w:rPr>
        <w:t>REPUBLIKA HRVATSKA</w:t>
      </w:r>
    </w:p>
    <w:p w:rsidRDefault="0040203A" w:rsidP="0040203A" w:rsidR="0040203A" w:rsidRPr="00A21D9A">
      <w:pPr>
        <w:ind w:right="4252" w:left="-1418"/>
        <w:jc w:val="center"/>
        <w:rPr>
          <w:b/>
        </w:rPr>
      </w:pPr>
      <w:r w:rsidRPr="00A21D9A">
        <w:rPr>
          <w:b/>
        </w:rPr>
        <w:t>OPĆINSKI SUD U NOVOM ZAGREBU</w:t>
      </w:r>
    </w:p>
    <w:p w:rsidRDefault="0040203A" w:rsidP="0040203A" w:rsidR="0040203A" w:rsidRPr="008E633F">
      <w:pPr>
        <w:pStyle w:val="Naslov2"/>
        <w:ind w:right="4252" w:left="-1418"/>
        <w:rPr>
          <w:b w:val="false"/>
        </w:rPr>
      </w:pPr>
      <w:r>
        <w:rPr>
          <w:b w:val="false"/>
        </w:rPr>
        <w:t xml:space="preserve">Novi Zagreb – Istok, </w:t>
      </w:r>
      <w:r w:rsidRPr="008E633F">
        <w:rPr>
          <w:b w:val="false"/>
        </w:rPr>
        <w:t>Turinina 3</w:t>
      </w:r>
    </w:p>
    <w:p w:rsidRDefault="0040203A" w:rsidR="0040203A"/>
    <w:p w:rsidRDefault="0076139B" w:rsidR="0076139B"/>
    <w:p w:rsidRDefault="006A676F" w:rsidR="006A676F"/>
    <w:p w:rsidRDefault="0076139B" w:rsidR="0076139B">
      <w:r>
        <w:t>STEČAJNI PREDMET:</w:t>
      </w:r>
    </w:p>
    <w:p w:rsidRDefault="0076139B" w:rsidR="0076139B">
      <w:r>
        <w:t>POTROŠAČ: Zdenka Cvetetić, Bana T. Erdedija Bakača 20, Jastrebarsko (OIB:62009576254)</w:t>
      </w:r>
    </w:p>
    <w:p w:rsidRDefault="0076139B" w:rsidR="0076139B">
      <w:r>
        <w:t>RADI: stečaja potrošača</w:t>
      </w:r>
    </w:p>
    <w:p w:rsidRDefault="0076139B" w:rsidR="0076139B"/>
    <w:p w:rsidRDefault="0076139B" w:rsidR="0076139B"/>
    <w:p w:rsidRDefault="0076139B" w:rsidP="0076139B" w:rsidR="0076139B">
      <w:pPr>
        <w:jc w:val="center"/>
      </w:pPr>
      <w:r>
        <w:t>Z A K LJ U Č A K</w:t>
      </w:r>
    </w:p>
    <w:p w:rsidRDefault="006A676F" w:rsidP="0076139B" w:rsidR="006A676F">
      <w:pPr>
        <w:jc w:val="center"/>
      </w:pPr>
    </w:p>
    <w:p w:rsidRDefault="0076139B" w:rsidP="0076139B" w:rsidR="0076139B">
      <w:pPr>
        <w:jc w:val="center"/>
      </w:pPr>
    </w:p>
    <w:p w:rsidRDefault="0076139B" w:rsidP="0076139B" w:rsidR="0076139B">
      <w:pPr>
        <w:jc w:val="both"/>
      </w:pPr>
      <w:r>
        <w:t>Poziva se potrošač da u roku od 15 dana od dana dostave ovog zaključka izvijesti ovaj sud da li se podnesak od 13. srpnja 2017. ima smatrati žalbom protiv rješenja ovoga suda poslovni broj Sp-29/2017-2 od 4. srpnja 2017. godine, obzirom da se u podnesku navodi nezadovoljstvo rješenjem o odbijanju besplatne pravne pomoći</w:t>
      </w:r>
      <w:r w:rsidR="006A676F">
        <w:t>, a citiranim rješenjem od 4. srpnja 2017. naloženo je potrošaču Zdenki Cvetetić predujmiti troškove postupka u paušalom iznosu od 1.000,00 kn, sve radi nastavka postupka i postupanja prema podnesku od 13. srpnja 2017. godine.</w:t>
      </w:r>
    </w:p>
    <w:p w:rsidRDefault="0076139B" w:rsidP="0076139B" w:rsidR="0076139B">
      <w:pPr>
        <w:jc w:val="both"/>
      </w:pPr>
    </w:p>
    <w:p w:rsidRDefault="0076139B" w:rsidP="0076139B" w:rsidR="0076139B"/>
    <w:p w:rsidRDefault="0076139B" w:rsidP="0076139B" w:rsidR="0076139B">
      <w:pPr>
        <w:jc w:val="center"/>
      </w:pPr>
      <w:r>
        <w:t>U Zagrebu, dana 18. kolovoza 2017. godine.</w:t>
      </w:r>
    </w:p>
    <w:p w:rsidRDefault="006A676F" w:rsidP="0076139B" w:rsidR="006A676F">
      <w:pPr>
        <w:jc w:val="center"/>
      </w:pPr>
    </w:p>
    <w:p w:rsidRDefault="0076139B" w:rsidP="0076139B" w:rsidR="0076139B"/>
    <w:p w:rsidRDefault="0076139B" w:rsidP="0076139B" w:rsidR="0076139B">
      <w:pPr>
        <w:jc w:val="right"/>
      </w:pPr>
      <w:r>
        <w:t>Sudac:</w:t>
      </w:r>
    </w:p>
    <w:p w:rsidRDefault="0076139B" w:rsidP="0076139B" w:rsidR="0076139B">
      <w:pPr>
        <w:jc w:val="right"/>
      </w:pPr>
      <w:r>
        <w:t>Boris Ljubić</w:t>
      </w:r>
      <w:r w:rsidR="008C161C">
        <w:t>, v.r.</w:t>
      </w:r>
    </w:p>
    <w:p w:rsidRDefault="0076139B" w:rsidR="0076139B">
      <w:pPr>
        <w:jc w:val="right"/>
      </w:pPr>
    </w:p>
    <w:p w:rsidRDefault="0076139B" w:rsidR="0076139B">
      <w:pPr>
        <w:jc w:val="right"/>
      </w:pPr>
    </w:p>
    <w:p w:rsidRDefault="0076139B" w:rsidP="0076139B" w:rsidR="0076139B">
      <w:r>
        <w:t>UPUTA O PRAVNOM LIJEKU:</w:t>
      </w:r>
    </w:p>
    <w:p w:rsidRDefault="0076139B" w:rsidP="0076139B" w:rsidR="0076139B">
      <w:r>
        <w:t>Protiv ovog zaključka nije dopušten pravni lijek (čl. 27. st. 7. ZOSP).</w:t>
      </w:r>
    </w:p>
    <w:p w:rsidRDefault="006A676F" w:rsidP="0076139B" w:rsidR="006A676F"/>
    <w:p w:rsidRDefault="006A676F" w:rsidP="0076139B" w:rsidR="006A676F"/>
    <w:p w:rsidRDefault="006A676F" w:rsidP="0076139B" w:rsidR="006A676F">
      <w:r>
        <w:t>DNA:</w:t>
      </w:r>
    </w:p>
    <w:p w:rsidRDefault="006A676F" w:rsidP="006A676F" w:rsidR="006A676F">
      <w:pPr>
        <w:pStyle w:val="Odlomakpopisa"/>
        <w:numPr>
          <w:ilvl w:val="0"/>
          <w:numId w:val="2"/>
        </w:numPr>
      </w:pPr>
      <w:r>
        <w:t>e-oglasna ploča sudova</w:t>
      </w:r>
    </w:p>
    <w:p w:rsidRDefault="006A676F" w:rsidP="006A676F" w:rsidR="006A676F">
      <w:pPr>
        <w:pStyle w:val="Odlomakpopisa"/>
        <w:numPr>
          <w:ilvl w:val="0"/>
          <w:numId w:val="2"/>
        </w:numPr>
      </w:pPr>
      <w:r>
        <w:t>potrošač</w:t>
      </w:r>
    </w:p>
    <w:p w:rsidRDefault="008C161C" w:rsidP="008C161C" w:rsidR="008C161C"/>
    <w:p w:rsidRDefault="008C161C" w:rsidP="008C161C" w:rsidR="008C161C"/>
    <w:p w:rsidRDefault="008C161C" w:rsidP="008C161C" w:rsidR="008C161C">
      <w:pPr>
        <w:ind w:left="4956"/>
      </w:pPr>
      <w:r>
        <w:t xml:space="preserve">Za točnost otpravka-ovlašteni službenik: </w:t>
      </w:r>
    </w:p>
    <w:p w:rsidRDefault="008C161C" w:rsidP="008C161C" w:rsidR="008C161C">
      <w:pPr>
        <w:ind w:left="7080"/>
      </w:pPr>
      <w:r>
        <w:t xml:space="preserve">     Gordana Milek</w:t>
      </w:r>
    </w:p>
    <w:p w:rsidRDefault="008C161C" w:rsidP="008C161C" w:rsidR="008C161C"/>
    <w:sectPr w:rsidSect="0076139B" w:rsidR="008C161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2929" w:rsidP="0076139B" w:rsidR="00372929">
      <w:r>
        <w:separator/>
      </w:r>
    </w:p>
  </w:endnote>
  <w:endnote w:id="0" w:type="continuationSeparator">
    <w:p w:rsidRDefault="00372929" w:rsidP="0076139B" w:rsidR="003729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2929" w:rsidP="0076139B" w:rsidR="00372929">
      <w:r>
        <w:separator/>
      </w:r>
    </w:p>
  </w:footnote>
  <w:footnote w:id="0" w:type="continuationSeparator">
    <w:p w:rsidRDefault="00372929" w:rsidP="0076139B" w:rsidR="003729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5077590"/>
      <w:docPartObj>
        <w:docPartGallery w:val="Page Numbers (Top of Page)"/>
        <w:docPartUnique/>
      </w:docPartObj>
    </w:sdtPr>
    <w:sdtEndPr/>
    <w:sdtContent>
      <w:p w:rsidRDefault="0076139B" w:rsidR="0076139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76139B" w:rsidR="007613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39B" w:rsidP="0076139B" w:rsidR="0076139B">
    <w:pPr>
      <w:pStyle w:val="Zaglavlje"/>
      <w:jc w:val="right"/>
    </w:pPr>
    <w:r>
      <w:t>Poslovni broj: 50 Sp-29/2017-4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516E1"/>
    <w:multiLevelType w:val="hybridMultilevel"/>
    <w:tmpl w:val="4F3C1232"/>
    <w:lvl w:tplc="378C7FDA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E243D94"/>
    <w:multiLevelType w:val="hybridMultilevel"/>
    <w:tmpl w:val="8F44A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203A"/>
    <w:rsid w:val="000A5E38"/>
    <w:rsid w:val="0036795B"/>
    <w:rsid w:val="00372929"/>
    <w:rsid w:val="0040203A"/>
    <w:rsid w:val="0067077F"/>
    <w:rsid w:val="006A676F"/>
    <w:rsid w:val="0076139B"/>
    <w:rsid w:val="007D706B"/>
    <w:rsid w:val="008C161C"/>
    <w:rsid w:val="008C2D31"/>
    <w:rsid w:val="008D38EA"/>
    <w:rsid w:val="00970B58"/>
    <w:rsid w:val="009F77B6"/>
    <w:rsid w:val="00A2628D"/>
    <w:rsid w:val="00AA5A5D"/>
    <w:rsid w:val="00C25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203A"/>
    <w:pPr>
      <w:spacing w:lineRule="auto" w:line="240" w:after="0"/>
    </w:pPr>
    <w:rPr>
      <w:rFonts w:cs="Times New Roman" w:eastAsia="Calibri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0203A"/>
    <w:pPr>
      <w:keepNext/>
      <w:ind w:right="3852"/>
      <w:jc w:val="center"/>
      <w:outlineLvl w:val="1"/>
    </w:pPr>
    <w:rPr>
      <w:rFonts w:eastAsia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40203A"/>
    <w:rPr>
      <w:rFonts w:cs="Times New Roman" w:eastAsia="Times New Roman"/>
      <w:b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20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203A"/>
    <w:rPr>
      <w:rFonts w:cs="Tahoma" w:eastAsia="Calibri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6139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139B"/>
    <w:rPr>
      <w:rFonts w:cs="Times New Roman" w:eastAsia="Calibri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13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6139B"/>
    <w:rPr>
      <w:rFonts w:cs="Times New Roman" w:eastAsia="Calibri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613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16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16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16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16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16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203A"/>
    <w:pPr>
      <w:spacing w:after="0" w:line="240" w:lineRule="auto"/>
    </w:pPr>
    <w:rPr>
      <w:rFonts w:cs="Times New Roman" w:eastAsia="Calibri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0203A"/>
    <w:pPr>
      <w:keepNext/>
      <w:ind w:right="3852"/>
      <w:jc w:val="center"/>
      <w:outlineLvl w:val="1"/>
    </w:pPr>
    <w:rPr>
      <w:rFonts w:eastAsia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40203A"/>
    <w:rPr>
      <w:rFonts w:cs="Times New Roman" w:eastAsia="Times New Roman"/>
      <w:b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20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203A"/>
    <w:rPr>
      <w:rFonts w:ascii="Tahoma" w:cs="Tahoma" w:eastAsia="Calibri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6139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139B"/>
    <w:rPr>
      <w:rFonts w:cs="Times New Roman" w:eastAsia="Calibri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13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6139B"/>
    <w:rPr>
      <w:rFonts w:cs="Times New Roman" w:eastAsia="Calibri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613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16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16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16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16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16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kolovoza 2017.</izvorni_sadrzaj>
    <derivirana_varijabla naziv="DomainObject.DatumDonosenjaOdluke_1">18.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2017.</izvorni_sadrzaj>
    <derivirana_varijabla naziv="DomainObject.Predmet.DatumOsnivanja_1">12.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Sp-29/2017</izvorni_sadrzaj>
    <derivirana_varijabla naziv="DomainObject.Predmet.OznakaBroj_1">Sp-29/2017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Zdenka Cvetetić</izvorni_sadrzaj>
    <derivirana_varijabla naziv="DomainObject.Predmet.StrankaFormated_1">  Zdenka Cvetetić</derivirana_varijabla>
  </DomainObject.Predmet.StrankaFormated>
  <DomainObject.Predmet.StrankaFormatedOIB>
    <izvorni_sadrzaj>  Zdenka Cvetetić, OIB 62009576254</izvorni_sadrzaj>
    <derivirana_varijabla naziv="DomainObject.Predmet.StrankaFormatedOIB_1">  Zdenka Cvetetić, OIB 62009576254</derivirana_varijabla>
  </DomainObject.Predmet.StrankaFormatedOIB>
  <DomainObject.Predmet.StrankaFormatedWithAdress>
    <izvorni_sadrzaj> Zdenka Cvetetić, Bana T.erdedija Bakača 20, 10450 Jastrebarsko</izvorni_sadrzaj>
    <derivirana_varijabla naziv="DomainObject.Predmet.StrankaFormatedWithAdress_1"> Zdenka Cvetetić, Bana T.erdedija Bakača 20, 10450 Jastrebarsko</derivirana_varijabla>
  </DomainObject.Predmet.StrankaFormatedWithAdress>
  <DomainObject.Predmet.StrankaFormatedWithAdressOIB>
    <izvorni_sadrzaj> Zdenka Cvetetić, OIB 62009576254, Bana T.erdedija Bakača 20, 10450 Jastrebarsko</izvorni_sadrzaj>
    <derivirana_varijabla naziv="DomainObject.Predmet.StrankaFormatedWithAdressOIB_1"> Zdenka Cvetetić, OIB 62009576254, Bana T.erdedija Bakača 20, 10450 Jastrebarsko</derivirana_varijabla>
  </DomainObject.Predmet.StrankaFormatedWithAdressOIB>
  <DomainObject.Predmet.StrankaWithAdress>
    <izvorni_sadrzaj>Zdenka Cvetetić Bana T.erdedija Bakača 20,10450 Jastrebarsko</izvorni_sadrzaj>
    <derivirana_varijabla naziv="DomainObject.Predmet.StrankaWithAdress_1">Zdenka Cvetetić Bana T.erdedija Bakača 20,10450 Jastrebarsko</derivirana_varijabla>
  </DomainObject.Predmet.StrankaWithAdress>
  <DomainObject.Predmet.StrankaWithAdressOIB>
    <izvorni_sadrzaj>Zdenka Cvetetić, OIB 62009576254, Bana T.erdedija Bakača 20,10450 Jastrebarsko</izvorni_sadrzaj>
    <derivirana_varijabla naziv="DomainObject.Predmet.StrankaWithAdressOIB_1">Zdenka Cvetetić, OIB 62009576254, Bana T.erdedija Bakača 20,10450 Jastrebarsko</derivirana_varijabla>
  </DomainObject.Predmet.StrankaWithAdressOIB>
  <DomainObject.Predmet.StrankaNazivFormated>
    <izvorni_sadrzaj>Zdenka Cvetetić</izvorni_sadrzaj>
    <derivirana_varijabla naziv="DomainObject.Predmet.StrankaNazivFormated_1">Zdenka Cvetetić</derivirana_varijabla>
  </DomainObject.Predmet.StrankaNazivFormated>
  <DomainObject.Predmet.StrankaNazivFormatedOIB>
    <izvorni_sadrzaj>Zdenka Cvetetić, OIB 62009576254</izvorni_sadrzaj>
    <derivirana_varijabla naziv="DomainObject.Predmet.StrankaNazivFormatedOIB_1">Zdenka Cvetetić, OIB 62009576254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Zdenka Cvetetić</item>
    </izvorni_sadrzaj>
    <derivirana_varijabla naziv="DomainObject.Predmet.StrankaListFormated_1">
      <item>Zdenka Cvetetić</item>
    </derivirana_varijabla>
  </DomainObject.Predmet.StrankaListFormated>
  <DomainObject.Predmet.StrankaListFormatedOIB>
    <izvorni_sadrzaj>
      <item>Zdenka Cvetetić, OIB 62009576254</item>
    </izvorni_sadrzaj>
    <derivirana_varijabla naziv="DomainObject.Predmet.StrankaListFormatedOIB_1">
      <item>Zdenka Cvetetić, OIB 62009576254</item>
    </derivirana_varijabla>
  </DomainObject.Predmet.StrankaListFormatedOIB>
  <DomainObject.Predmet.StrankaListFormatedWithAdress>
    <izvorni_sadrzaj>
      <item>Zdenka Cvetetić, Bana T.erdedija Bakača 20, 10450 Jastrebarsko</item>
    </izvorni_sadrzaj>
    <derivirana_varijabla naziv="DomainObject.Predmet.StrankaListFormatedWithAdress_1">
      <item>Zdenka Cvetetić, Bana T.erdedija Bakača 20, 10450 Jastrebarsko</item>
    </derivirana_varijabla>
  </DomainObject.Predmet.StrankaListFormatedWithAdress>
  <DomainObject.Predmet.StrankaListFormatedWithAdressOIB>
    <izvorni_sadrzaj>
      <item>Zdenka Cvetetić, OIB 62009576254, Bana T.erdedija Bakača 20, 10450 Jastrebarsko</item>
    </izvorni_sadrzaj>
    <derivirana_varijabla naziv="DomainObject.Predmet.StrankaListFormatedWithAdressOIB_1">
      <item>Zdenka Cvetetić, OIB 62009576254, Bana T.erdedija Bakača 20, 10450 Jastrebarsko</item>
    </derivirana_varijabla>
  </DomainObject.Predmet.StrankaListFormatedWithAdressOIB>
  <DomainObject.Predmet.StrankaListNazivFormated>
    <izvorni_sadrzaj>
      <item>Zdenka Cvetetić</item>
    </izvorni_sadrzaj>
    <derivirana_varijabla naziv="DomainObject.Predmet.StrankaListNazivFormated_1">
      <item>Zdenka Cvetetić</item>
    </derivirana_varijabla>
  </DomainObject.Predmet.StrankaListNazivFormated>
  <DomainObject.Predmet.StrankaListNazivFormatedOIB>
    <izvorni_sadrzaj>
      <item>Zdenka Cvetetić, OIB 62009576254</item>
    </izvorni_sadrzaj>
    <derivirana_varijabla naziv="DomainObject.Predmet.StrankaListNazivFormatedOIB_1">
      <item>Zdenka Cvetetić, OIB 62009576254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18. kolovoza 2017.</izvorni_sadrzaj>
    <derivirana_varijabla naziv="DomainObject.Datum_1">18.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Zdenka Cvetetić</izvorni_sadrzaj>
    <derivirana_varijabla naziv="DomainObject.Predmet.StrankaIDrugi_1">Zdenka Cvetetić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Zdenka Cvetetić, OIB 62009576254, Bana T.erdedija Bakača 20, 10450 Jastrebarsko</izvorni_sadrzaj>
    <derivirana_varijabla naziv="DomainObject.Predmet.StrankaIDrugiAdressOIB_1">Zdenka Cvetetić, OIB 62009576254, Bana T.erdedija Bakača 20, 10450 Jastrebarsko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Zdenka Cvetetić</item>
    </izvorni_sadrzaj>
    <derivirana_varijabla naziv="DomainObject.Predmet.SudioniciListNaziv_1">
      <item>Zdenka Cvetetić</item>
    </derivirana_varijabla>
  </DomainObject.Predmet.SudioniciListNaziv>
  <DomainObject.Predmet.SudioniciListAdressOIB>
    <izvorni_sadrzaj>
      <item>Zdenka Cvetetić, OIB 62009576254, Bana T.erdedija Bakača 20,10450 Jastrebarsko</item>
    </izvorni_sadrzaj>
    <derivirana_varijabla naziv="DomainObject.Predmet.SudioniciListAdressOIB_1">
      <item>Zdenka Cvetetić, OIB 62009576254, Bana T.erdedija Bakača 20,10450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62009576254</item>
    </izvorni_sadrzaj>
    <derivirana_varijabla naziv="DomainObject.Predmet.SudioniciListNazivOIB_1">
      <item>, OIB 62009576254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162</properties:Words>
  <properties:Characters>873</properties:Characters>
  <properties:Lines>44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Novi Zagreb – Istok, Turinina 3</vt:lpstr>
    </vt:vector>
  </properties:TitlesOfParts>
  <properties:LinksUpToDate>false</properties:LinksUpToDate>
  <properties:CharactersWithSpaces>1024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2017-08-18T11:09:00Z</dcterms:created>
  <dc:creator>Gordana Milek</dc:creator>
  <cp:lastModifiedBy>Gordana Milek</cp:lastModifiedBy>
  <cp:lastPrinted>2017-08-18T11:08:00Z</cp:lastPrinted>
  <dcterms:modified xmlns:xsi="http://www.w3.org/2001/XMLSchema-instance" xsi:type="dcterms:W3CDTF">2017-08-18T11:57:00Z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