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596b3" w14:paraId="fd596b3" w:rsidRDefault="00722C92" w:rsidR="00722C92" w:rsidRPr="00DA66D5">
      <w:pPr>
        <w15:collapsed w:val="false"/>
      </w:pPr>
      <w:bookmarkStart w:name="_GoBack" w:id="0"/>
      <w:bookmarkEnd w:id="0"/>
    </w:p>
    <w:p w:rsidRDefault="00722C92" w:rsidR="00722C92" w:rsidRPr="00DA66D5"/>
    <w:p w:rsidRDefault="00E620DE" w:rsidP="00910611" w:rsidR="00E620DE">
      <w:pPr>
        <w:ind w:firstLine="708"/>
      </w:pP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620DE" w:rsidP="00910611" w:rsidR="00E620DE">
      <w:r>
        <w:rPr>
          <w:rFonts w:eastAsia="MS Mincho"/>
        </w:rPr>
        <w:t>REPUBLIKA HRVATSKA</w:t>
      </w:r>
    </w:p>
    <w:p w:rsidRDefault="00E620DE" w:rsidP="00910611" w:rsidR="00E620DE">
      <w:r>
        <w:rPr>
          <w:rFonts w:eastAsia="MS Mincho"/>
        </w:rPr>
        <w:t>TRGOVAČKI SUD U RIJECI</w:t>
      </w:r>
    </w:p>
    <w:p w:rsidRDefault="00E620DE" w:rsidR="00E620DE" w:rsidRPr="00910611">
      <w:pPr>
        <w:rPr>
          <w:rFonts w:eastAsia="MS Mincho"/>
        </w:rPr>
      </w:pPr>
      <w:r>
        <w:rPr>
          <w:rFonts w:eastAsia="MS Mincho"/>
        </w:rPr>
        <w:t xml:space="preserve">      Rijeka, Zadarska 1 i 3</w:t>
      </w:r>
    </w:p>
    <w:p w:rsidRDefault="00E620DE" w:rsidP="00910611" w:rsidR="00E620DE" w:rsidRPr="00910611"/>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 xml:space="preserve">Trgovački sud u Rijeci,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 xml:space="preserve">stečajnog postupka nad trgovačkim društvom </w:t>
      </w:r>
      <w:r w:rsidR="00697B8B">
        <w:rPr>
          <w:rFonts w:cs="Arial"/>
          <w:b/>
        </w:rPr>
        <w:t>MA - RO d.o.o. za trgovinu i usluge, Čavle, Mavrinci 25/a, OIB 07970808414</w:t>
      </w:r>
      <w:r w:rsidR="00D72D03">
        <w:rPr>
          <w:rFonts w:cs="Arial"/>
          <w:b/>
        </w:rPr>
        <w:t>,</w:t>
      </w:r>
      <w:r w:rsidR="004C2AC0">
        <w:rPr>
          <w:rFonts w:cs="Arial"/>
          <w:b/>
        </w:rPr>
        <w:t xml:space="preserve"> </w:t>
      </w:r>
      <w:r w:rsidR="007F30F2" w:rsidRPr="007F30F2">
        <w:rPr>
          <w:rFonts w:cs="Arial"/>
        </w:rPr>
        <w:t xml:space="preserve">dana </w:t>
      </w:r>
      <w:r w:rsidR="00866C5A">
        <w:rPr>
          <w:rFonts w:cs="Arial"/>
        </w:rPr>
        <w:t>02. lipnja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 </w:t>
      </w:r>
      <w:r w:rsidR="00697B8B" w:rsidRPr="00697B8B">
        <w:rPr>
          <w:rFonts w:cs="Arial"/>
          <w:b/>
        </w:rPr>
        <w:t>MA - RO d.o.o. za trgovinu i usluge, Čavle, Mavrinci 25/a, OIB 07970808414</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97B8B" w:rsidR="00676B2F">
      <w:pPr>
        <w:pStyle w:val="Odlomakpopisa"/>
        <w:numPr>
          <w:ilvl w:val="0"/>
          <w:numId w:val="4"/>
        </w:numPr>
        <w:jc w:val="both"/>
      </w:pPr>
      <w:r>
        <w:t>Naređuje se osobi ovlaštenoj za zastupanje dužnika</w:t>
      </w:r>
      <w:r w:rsidR="00EE0C90">
        <w:t xml:space="preserve"> </w:t>
      </w:r>
      <w:r w:rsidR="00697B8B">
        <w:t xml:space="preserve">ROBERTU MERDITA, Čavle, Čavlova ograd 3, OIB </w:t>
      </w:r>
      <w:r w:rsidR="00697B8B" w:rsidRPr="00697B8B">
        <w:t>02192839532</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2A6B0C" w:rsidR="00676B2F">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3F49A5" w:rsidP="00727D2D" w:rsidR="003F49A5">
      <w:pPr>
        <w:pStyle w:val="Odlomakpopisa"/>
        <w:ind w:left="1080"/>
        <w:jc w:val="both"/>
      </w:pPr>
    </w:p>
    <w:p w:rsidRDefault="00676B2F" w:rsidP="00727D2D" w:rsidR="00676B2F">
      <w:pPr>
        <w:numPr>
          <w:ilvl w:val="0"/>
          <w:numId w:val="4"/>
        </w:numPr>
        <w:tabs>
          <w:tab w:pos="1080" w:val="num"/>
        </w:tabs>
        <w:jc w:val="both"/>
      </w:pPr>
      <w:r>
        <w:t xml:space="preserve">Ako osoba ovlaštena za zastupanje dužnika u dodijeljenom roku ne dostavi pisano izviješće o financijsko – gospodarskom stanju dužnika ili dostavi netočno ili </w:t>
      </w:r>
      <w:r>
        <w:lastRenderedPageBreak/>
        <w:t>nepotpuno izviješće odgovara vjerovnicima za štetu koja im je time prouzročena</w:t>
      </w:r>
      <w:r w:rsidR="00533014">
        <w:t xml:space="preserve"> (čl.117. st.3. SZ-a)</w:t>
      </w:r>
      <w:r>
        <w:t xml:space="preserve">. </w:t>
      </w:r>
    </w:p>
    <w:p w:rsidRDefault="001A2F56" w:rsidP="001A2F56" w:rsidR="001A2F56">
      <w:pPr>
        <w:pStyle w:val="Odlomakpopisa"/>
      </w:pPr>
    </w:p>
    <w:p w:rsidRDefault="00676B2F" w:rsidP="00727D2D" w:rsidR="00676B2F">
      <w:pPr>
        <w:numPr>
          <w:ilvl w:val="0"/>
          <w:numId w:val="4"/>
        </w:numPr>
        <w:tabs>
          <w:tab w:pos="1080" w:val="num"/>
        </w:tabs>
        <w:jc w:val="both"/>
      </w:pPr>
      <w:r>
        <w:t>Osobe ovlaštene za zastupanje dužnika odgovaraju kazneno za davanje netočnih ili nepotpunih podataka, obavijesti i izviješća kao za davanje lažn</w:t>
      </w:r>
      <w:r w:rsidR="00533014">
        <w:t>og iskaza u postupku pred sudom (čl.117. st.4. SZ-a).</w:t>
      </w:r>
    </w:p>
    <w:p w:rsidRDefault="00676B2F" w:rsidP="00676B2F" w:rsidR="00676B2F">
      <w:pPr>
        <w:pStyle w:val="Odlomakpopisa"/>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BF24A6" w:rsidP="00BF24A6" w:rsidR="00BF24A6" w:rsidRPr="00BF24A6">
      <w:pPr>
        <w:jc w:val="both"/>
        <w:rPr>
          <w:b/>
        </w:rPr>
      </w:pPr>
    </w:p>
    <w:p w:rsidRDefault="00B02871" w:rsidP="00BF24A6" w:rsidR="00BF24A6" w:rsidRPr="00BF24A6">
      <w:pPr>
        <w:jc w:val="center"/>
        <w:rPr>
          <w:b/>
          <w:bCs/>
        </w:rPr>
      </w:pPr>
      <w:r>
        <w:rPr>
          <w:b/>
          <w:bCs/>
        </w:rPr>
        <w:t>13</w:t>
      </w:r>
      <w:r w:rsidR="00866C5A">
        <w:rPr>
          <w:b/>
          <w:bCs/>
        </w:rPr>
        <w:t>. rujna</w:t>
      </w:r>
      <w:r w:rsidR="00BF24A6" w:rsidRPr="00BF24A6">
        <w:rPr>
          <w:b/>
          <w:bCs/>
        </w:rPr>
        <w:t xml:space="preserve"> 201</w:t>
      </w:r>
      <w:r w:rsidR="002A6B0C">
        <w:rPr>
          <w:b/>
          <w:bCs/>
        </w:rPr>
        <w:t>6</w:t>
      </w:r>
      <w:r w:rsidR="00367E18">
        <w:rPr>
          <w:b/>
          <w:bCs/>
        </w:rPr>
        <w:t xml:space="preserve">. godine u </w:t>
      </w:r>
      <w:r w:rsidR="00697B8B">
        <w:rPr>
          <w:b/>
          <w:bCs/>
        </w:rPr>
        <w:t>10</w:t>
      </w:r>
      <w:r>
        <w:rPr>
          <w:b/>
          <w:bCs/>
        </w:rPr>
        <w:t>:00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BF24A6" w:rsidP="00BF24A6" w:rsidR="00BF24A6" w:rsidRPr="00BF24A6">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3F49A5">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pPr>
        <w:tabs>
          <w:tab w:pos="1025" w:val="left"/>
        </w:tabs>
        <w:jc w:val="both"/>
      </w:pPr>
      <w:r>
        <w:tab/>
      </w:r>
    </w:p>
    <w:p w:rsidRDefault="00B02871" w:rsidP="00727D2D" w:rsidR="00B02871" w:rsidRPr="00DA66D5">
      <w:pPr>
        <w:tabs>
          <w:tab w:pos="1025" w:val="left"/>
        </w:tabs>
        <w:jc w:val="both"/>
      </w:pP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B02871" w:rsidP="007F30F2" w:rsidR="00B02871">
      <w:pPr>
        <w:jc w:val="both"/>
      </w:pPr>
    </w:p>
    <w:p w:rsidRDefault="004C57B3" w:rsidP="007F30F2" w:rsidR="00727D2D">
      <w:pPr>
        <w:jc w:val="both"/>
      </w:pPr>
      <w:r>
        <w:tab/>
        <w:t>Financijska agencija</w:t>
      </w:r>
      <w:r w:rsidR="00727D2D">
        <w:t xml:space="preserve">, Regionalni centar Rijeka podnijela je ovome sudu </w:t>
      </w:r>
      <w:r w:rsidR="001A2F56">
        <w:t>08</w:t>
      </w:r>
      <w:r w:rsidR="00155044">
        <w:t>. ožujka</w:t>
      </w:r>
      <w:r w:rsidR="00727D2D">
        <w:t xml:space="preserve"> 201</w:t>
      </w:r>
      <w:r w:rsidR="00676B2F">
        <w:t>6</w:t>
      </w:r>
      <w:r w:rsidR="00727D2D">
        <w:t xml:space="preserve">. godine prijedlog za otvaranje stečajnog postupka nad dužnikom </w:t>
      </w:r>
      <w:r w:rsidR="00697B8B" w:rsidRPr="00697B8B">
        <w:t>MA - RO d.o.o. za trgovinu i usluge, Čavle, Mavrinci 25/a, OIB 07970808414</w:t>
      </w:r>
      <w:r w:rsidR="00EE7453" w:rsidRPr="00EE7453">
        <w:t xml:space="preserve"> </w:t>
      </w:r>
      <w:r w:rsidR="00727D2D">
        <w:t>(dalje: dužnik) temeljem čl.110. st.1. Stečajnog zakona (</w:t>
      </w:r>
      <w:r w:rsidR="00155044">
        <w:t>Narodne novine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1A2F56">
        <w:t xml:space="preserve">01. </w:t>
      </w:r>
      <w:r w:rsidR="00B02871">
        <w:t>rujna</w:t>
      </w:r>
      <w:r>
        <w:t xml:space="preserve"> </w:t>
      </w:r>
      <w:r w:rsidR="00FB4E55">
        <w:t>2015</w:t>
      </w:r>
      <w:r>
        <w:t xml:space="preserve">. godine u Očevidniku redoslijeda osnova za plaćanje ima evidentirane neizvršene osnove za plaćanje u </w:t>
      </w:r>
      <w:r w:rsidR="00036499">
        <w:t xml:space="preserve">neprekinutom razdoblju od </w:t>
      </w:r>
      <w:r w:rsidR="00FB4E55">
        <w:t>622</w:t>
      </w:r>
      <w:r w:rsidR="00036499">
        <w:t xml:space="preserve"> dana u </w:t>
      </w:r>
      <w:r>
        <w:t xml:space="preserve">ukupnom iznosu od </w:t>
      </w:r>
      <w:r w:rsidR="00FB4E55">
        <w:t>7.382,05</w:t>
      </w:r>
      <w:r>
        <w:t xml:space="preserve"> kn u koji iznos je uračunata i kamata i naknada Financijske agencije za provedbe ovrhe, da dužnik ima </w:t>
      </w:r>
      <w:r w:rsidR="00B02871">
        <w:t>jednog</w:t>
      </w:r>
      <w:r>
        <w:t xml:space="preserve"> zaposlen</w:t>
      </w:r>
      <w:r w:rsidR="000E125D">
        <w:t xml:space="preserve">ika, te je dostavila </w:t>
      </w:r>
      <w:r w:rsidR="00155044">
        <w:t>Potvrdu iz koje proizlazi da dužnik u Očevidniku redoslijeda osnova za plaćanje na dan 23</w:t>
      </w:r>
      <w:r w:rsidR="00183BA5">
        <w:t>. svibnja</w:t>
      </w:r>
      <w:r w:rsidR="000E125D">
        <w:t xml:space="preserve"> 2016. godine </w:t>
      </w:r>
      <w:r w:rsidR="00155044">
        <w:t xml:space="preserve">ima evidentirane neizvršene osnove za plaćanje u neprekinutom razdoblju od </w:t>
      </w:r>
      <w:r w:rsidR="00FB4E55">
        <w:t>886</w:t>
      </w:r>
      <w:r w:rsidR="00155044">
        <w:t xml:space="preserve"> dana.</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8F49F6">
      <w:pPr>
        <w:jc w:val="both"/>
      </w:pPr>
      <w:r>
        <w:tab/>
        <w:t xml:space="preserve">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w:t>
      </w:r>
      <w:r>
        <w:lastRenderedPageBreak/>
        <w:t>dužnika po zakonu da u određenom roku preda sudu izviješće o financijsko – gospodarskom stanju dužnika.</w:t>
      </w:r>
    </w:p>
    <w:p w:rsidRDefault="00533014" w:rsidP="007F30F2" w:rsidR="00533014">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rsidRPr="00ED5721">
      <w:pPr>
        <w:jc w:val="center"/>
        <w:rPr>
          <w:b/>
        </w:rPr>
      </w:pPr>
      <w:r w:rsidRPr="00ED5721">
        <w:rPr>
          <w:b/>
        </w:rPr>
        <w:t>U Rijeci,</w:t>
      </w:r>
      <w:r w:rsidR="00016072">
        <w:rPr>
          <w:b/>
        </w:rPr>
        <w:t xml:space="preserve"> </w:t>
      </w:r>
      <w:r w:rsidR="00155044">
        <w:rPr>
          <w:b/>
        </w:rPr>
        <w:t>02. lipnja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1B269F" w:rsidR="009F2A16">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44286">
        <w:rPr>
          <w:b/>
        </w:rPr>
        <w:t xml:space="preserve"> </w:t>
      </w: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 xml:space="preserve">zastupniku dužnika po zakonu </w:t>
      </w:r>
      <w:r w:rsidR="00FB4E55">
        <w:rPr>
          <w:sz w:val="20"/>
          <w:szCs w:val="20"/>
        </w:rPr>
        <w:t xml:space="preserve">Robert Merdita </w:t>
      </w:r>
      <w:r w:rsidR="00B02871">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C616C1" w:rsidR="005436EC">
      <w:pPr>
        <w:numPr>
          <w:ilvl w:val="0"/>
          <w:numId w:val="1"/>
        </w:numPr>
        <w:jc w:val="both"/>
        <w:rPr>
          <w:sz w:val="20"/>
          <w:szCs w:val="20"/>
        </w:rPr>
      </w:pPr>
      <w:r>
        <w:rPr>
          <w:sz w:val="20"/>
          <w:szCs w:val="20"/>
        </w:rPr>
        <w:t>e-</w:t>
      </w:r>
      <w:r w:rsidR="000E125D">
        <w:rPr>
          <w:sz w:val="20"/>
          <w:szCs w:val="20"/>
        </w:rPr>
        <w:t>O</w:t>
      </w:r>
      <w:r>
        <w:rPr>
          <w:sz w:val="20"/>
          <w:szCs w:val="20"/>
        </w:rPr>
        <w:t>glasna ploča</w:t>
      </w:r>
    </w:p>
    <w:p w:rsidRDefault="005436EC" w:rsidP="007A0E32" w:rsidR="007A0E32" w:rsidRPr="007A0E32">
      <w:pPr>
        <w:numPr>
          <w:ilvl w:val="0"/>
          <w:numId w:val="1"/>
        </w:numPr>
        <w:jc w:val="both"/>
        <w:rPr>
          <w:sz w:val="20"/>
          <w:szCs w:val="20"/>
        </w:rPr>
      </w:pPr>
      <w:r>
        <w:rPr>
          <w:sz w:val="20"/>
          <w:szCs w:val="20"/>
        </w:rPr>
        <w:t>sudski registar</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155044">
        <w:rPr>
          <w:sz w:val="20"/>
          <w:szCs w:val="20"/>
        </w:rPr>
        <w:t>02.6.</w:t>
      </w:r>
      <w:r w:rsidR="000E125D">
        <w:rPr>
          <w:sz w:val="20"/>
          <w:szCs w:val="20"/>
        </w:rPr>
        <w:t>2016</w:t>
      </w:r>
      <w:r w:rsidRPr="00ED5721">
        <w:rPr>
          <w:sz w:val="20"/>
          <w:szCs w:val="20"/>
        </w:rPr>
        <w:t>.g.</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20DE">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697B8B">
      <w:t>638</w:t>
    </w:r>
    <w:r w:rsidR="00866C5A">
      <w:t>/16-4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6499"/>
    <w:rsid w:val="0004116B"/>
    <w:rsid w:val="00055628"/>
    <w:rsid w:val="000673BD"/>
    <w:rsid w:val="000713C5"/>
    <w:rsid w:val="000C4209"/>
    <w:rsid w:val="000E125D"/>
    <w:rsid w:val="000F4EC2"/>
    <w:rsid w:val="00113914"/>
    <w:rsid w:val="00155044"/>
    <w:rsid w:val="001704C1"/>
    <w:rsid w:val="00183BA5"/>
    <w:rsid w:val="001851D8"/>
    <w:rsid w:val="00185B2A"/>
    <w:rsid w:val="00193BAA"/>
    <w:rsid w:val="001A2F56"/>
    <w:rsid w:val="001B269F"/>
    <w:rsid w:val="001B6375"/>
    <w:rsid w:val="001D471C"/>
    <w:rsid w:val="001D51B8"/>
    <w:rsid w:val="002052BD"/>
    <w:rsid w:val="00226C34"/>
    <w:rsid w:val="0025382A"/>
    <w:rsid w:val="002A0177"/>
    <w:rsid w:val="002A6B0C"/>
    <w:rsid w:val="002C7B6B"/>
    <w:rsid w:val="002F3228"/>
    <w:rsid w:val="0030294B"/>
    <w:rsid w:val="00321827"/>
    <w:rsid w:val="00344D37"/>
    <w:rsid w:val="00347537"/>
    <w:rsid w:val="00367E18"/>
    <w:rsid w:val="003859A7"/>
    <w:rsid w:val="003D5F2F"/>
    <w:rsid w:val="003F3E25"/>
    <w:rsid w:val="003F49A5"/>
    <w:rsid w:val="004376DF"/>
    <w:rsid w:val="004C2AC0"/>
    <w:rsid w:val="004C57B3"/>
    <w:rsid w:val="004D0A0B"/>
    <w:rsid w:val="00533014"/>
    <w:rsid w:val="00537A36"/>
    <w:rsid w:val="00541C5F"/>
    <w:rsid w:val="005436EC"/>
    <w:rsid w:val="00556458"/>
    <w:rsid w:val="00573792"/>
    <w:rsid w:val="005B2106"/>
    <w:rsid w:val="005F6BB1"/>
    <w:rsid w:val="0061436B"/>
    <w:rsid w:val="00676B2F"/>
    <w:rsid w:val="00683C57"/>
    <w:rsid w:val="00695DB0"/>
    <w:rsid w:val="006962A2"/>
    <w:rsid w:val="00697A3B"/>
    <w:rsid w:val="00697B8B"/>
    <w:rsid w:val="006B1241"/>
    <w:rsid w:val="006D49E1"/>
    <w:rsid w:val="007002EC"/>
    <w:rsid w:val="00722C92"/>
    <w:rsid w:val="00727D2D"/>
    <w:rsid w:val="00745630"/>
    <w:rsid w:val="007767D3"/>
    <w:rsid w:val="007A0E32"/>
    <w:rsid w:val="007F30F2"/>
    <w:rsid w:val="007F7AF6"/>
    <w:rsid w:val="00821538"/>
    <w:rsid w:val="00866C5A"/>
    <w:rsid w:val="00875807"/>
    <w:rsid w:val="008818D0"/>
    <w:rsid w:val="008A3D3F"/>
    <w:rsid w:val="008C71B5"/>
    <w:rsid w:val="008E181E"/>
    <w:rsid w:val="008F49F6"/>
    <w:rsid w:val="009276A9"/>
    <w:rsid w:val="00945219"/>
    <w:rsid w:val="00985159"/>
    <w:rsid w:val="009B219F"/>
    <w:rsid w:val="009B69B2"/>
    <w:rsid w:val="009B744A"/>
    <w:rsid w:val="009F2A16"/>
    <w:rsid w:val="00A46343"/>
    <w:rsid w:val="00A63D14"/>
    <w:rsid w:val="00AA2EB0"/>
    <w:rsid w:val="00AC4182"/>
    <w:rsid w:val="00B02871"/>
    <w:rsid w:val="00B1315C"/>
    <w:rsid w:val="00B313BA"/>
    <w:rsid w:val="00B67AA0"/>
    <w:rsid w:val="00B97064"/>
    <w:rsid w:val="00B97531"/>
    <w:rsid w:val="00BF24A6"/>
    <w:rsid w:val="00BF7669"/>
    <w:rsid w:val="00C616C1"/>
    <w:rsid w:val="00C87349"/>
    <w:rsid w:val="00D62065"/>
    <w:rsid w:val="00D6764D"/>
    <w:rsid w:val="00D72D03"/>
    <w:rsid w:val="00D74F2E"/>
    <w:rsid w:val="00DA66D5"/>
    <w:rsid w:val="00DB0E9B"/>
    <w:rsid w:val="00DB54E4"/>
    <w:rsid w:val="00DB579A"/>
    <w:rsid w:val="00DF7E85"/>
    <w:rsid w:val="00E37B45"/>
    <w:rsid w:val="00E620DE"/>
    <w:rsid w:val="00EB5F77"/>
    <w:rsid w:val="00ED5721"/>
    <w:rsid w:val="00EE0C90"/>
    <w:rsid w:val="00EE1647"/>
    <w:rsid w:val="00EE7453"/>
    <w:rsid w:val="00F016A5"/>
    <w:rsid w:val="00F15A48"/>
    <w:rsid w:val="00F254A4"/>
    <w:rsid w:val="00F44286"/>
    <w:rsid w:val="00F44721"/>
    <w:rsid w:val="00F80AC3"/>
    <w:rsid w:val="00F84D93"/>
    <w:rsid w:val="00FB4E55"/>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E620DE"/>
    <w:rPr>
      <w:color w:val="808080"/>
      <w:bdr w:space="0" w:sz="0" w:color="auto" w:val="none"/>
      <w:shd w:fill="auto" w:color="auto" w:val="clear"/>
    </w:rPr>
  </w:style>
  <w:style w:customStyle="true" w:styleId="eSPISCCParagraphDefaultFont" w:type="character">
    <w:name w:val="eSPIS_CC_Paragraph Default Font"/>
    <w:basedOn w:val="Zadanifontodlomka"/>
    <w:rsid w:val="00E620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20DE"/>
    <w:rPr>
      <w:bdr w:space="0" w:sz="0" w:color="auto" w:val="none"/>
      <w:shd w:fill="FFFFCC" w:color="auto" w:val="clear"/>
      <w:lang w:val="hr-HR"/>
    </w:rPr>
  </w:style>
  <w:style w:customStyle="true" w:styleId="PozadinaSvijetloCrvena" w:type="character">
    <w:name w:val="Pozadina_SvijetloCrvena"/>
    <w:basedOn w:val="eSPISCCParagraphDefaultFont"/>
    <w:rsid w:val="00E620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20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E620DE"/>
    <w:rPr>
      <w:color w:val="808080"/>
      <w:bdr w:color="auto" w:space="0" w:sz="0" w:val="none"/>
      <w:shd w:color="auto" w:fill="auto" w:val="clear"/>
    </w:rPr>
  </w:style>
  <w:style w:customStyle="1" w:styleId="eSPISCCParagraphDefaultFont" w:type="character">
    <w:name w:val="eSPIS_CC_Paragraph Default Font"/>
    <w:basedOn w:val="Zadanifontodlomka"/>
    <w:rsid w:val="00E620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20DE"/>
    <w:rPr>
      <w:bdr w:color="auto" w:space="0" w:sz="0" w:val="none"/>
      <w:shd w:color="auto" w:fill="FFFFCC" w:val="clear"/>
      <w:lang w:val="hr-HR"/>
    </w:rPr>
  </w:style>
  <w:style w:customStyle="1" w:styleId="PozadinaSvijetloCrvena" w:type="character">
    <w:name w:val="Pozadina_SvijetloCrvena"/>
    <w:basedOn w:val="eSPISCCParagraphDefaultFont"/>
    <w:rsid w:val="00E620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20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638</izvorni_sadrzaj>
    <derivirana_varijabla naziv="DomainObject.Predmet.Broj_1">638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St-638/2016</izvorni_sadrzaj>
    <derivirana_varijabla naziv="DomainObject.Predmet.OznakaBroj_1">St-638/2016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 - RO d.o.o.</izvorni_sadrzaj>
    <derivirana_varijabla naziv="DomainObject.Predmet.ProtustrankaFormated_1">  MA - RO d.o.o.</derivirana_varijabla>
  </DomainObject.Predmet.ProtustrankaFormated>
  <DomainObject.Predmet.ProtustrankaFormatedOIB>
    <izvorni_sadrzaj>  MA - RO d.o.o., OIB 07970808414</izvorni_sadrzaj>
    <derivirana_varijabla naziv="DomainObject.Predmet.ProtustrankaFormatedOIB_1">  MA - RO d.o.o., OIB 07970808414</derivirana_varijabla>
  </DomainObject.Predmet.ProtustrankaFormatedOIB>
  <DomainObject.Predmet.ProtustrankaFormatedWithAdress>
    <izvorni_sadrzaj> MA - RO d.o.o., Mavrinci 25a, 51219 Čavle</izvorni_sadrzaj>
    <derivirana_varijabla naziv="DomainObject.Predmet.ProtustrankaFormatedWithAdress_1"> MA - RO d.o.o., Mavrinci 25a, 51219 Čavle</derivirana_varijabla>
  </DomainObject.Predmet.ProtustrankaFormatedWithAdress>
  <DomainObject.Predmet.ProtustrankaFormatedWithAdressOIB>
    <izvorni_sadrzaj> MA - RO d.o.o., OIB 07970808414, Mavrinci 25a, 51219 Čavle</izvorni_sadrzaj>
    <derivirana_varijabla naziv="DomainObject.Predmet.ProtustrankaFormatedWithAdressOIB_1"> MA - RO d.o.o., OIB 07970808414, Mavrinci 25a, 51219 Čavle</derivirana_varijabla>
  </DomainObject.Predmet.ProtustrankaFormatedWithAdressOIB>
  <DomainObject.Predmet.ProtustrankaWithAdress>
    <izvorni_sadrzaj>MA - RO d.o.o. Mavrinci 25a, 51219 Čavle</izvorni_sadrzaj>
    <derivirana_varijabla naziv="DomainObject.Predmet.ProtustrankaWithAdress_1">MA - RO d.o.o. Mavrinci 25a, 51219 Čavle</derivirana_varijabla>
  </DomainObject.Predmet.ProtustrankaWithAdress>
  <DomainObject.Predmet.ProtustrankaWithAdressOIB>
    <izvorni_sadrzaj>MA - RO d.o.o., OIB 07970808414, Mavrinci 25a, 51219 Čavle</izvorni_sadrzaj>
    <derivirana_varijabla naziv="DomainObject.Predmet.ProtustrankaWithAdressOIB_1">MA - RO d.o.o., OIB 07970808414, Mavrinci 25a, 51219 Čavle</derivirana_varijabla>
  </DomainObject.Predmet.ProtustrankaWithAdressOIB>
  <DomainObject.Predmet.ProtustrankaNazivFormated>
    <izvorni_sadrzaj>MA - RO d.o.o.</izvorni_sadrzaj>
    <derivirana_varijabla naziv="DomainObject.Predmet.ProtustrankaNazivFormated_1">MA - RO d.o.o.</derivirana_varijabla>
  </DomainObject.Predmet.ProtustrankaNazivFormated>
  <DomainObject.Predmet.ProtustrankaNazivFormatedOIB>
    <izvorni_sadrzaj>MA - RO d.o.o., OIB 07970808414</izvorni_sadrzaj>
    <derivirana_varijabla naziv="DomainObject.Predmet.ProtustrankaNazivFormatedOIB_1">MA - RO d.o.o., OIB 07970808414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 - RO d.o.o.</item>
    </izvorni_sadrzaj>
    <derivirana_varijabla naziv="DomainObject.Predmet.ProtuStrankaListFormated_1">
      <item>MA - RO d.o.o.</item>
    </derivirana_varijabla>
  </DomainObject.Predmet.ProtuStrankaListFormated>
  <DomainObject.Predmet.ProtuStrankaListFormatedOIB>
    <izvorni_sadrzaj>
      <item>MA - RO d.o.o., OIB 07970808414</item>
    </izvorni_sadrzaj>
    <derivirana_varijabla naziv="DomainObject.Predmet.ProtuStrankaListFormatedOIB_1">
      <item>MA - RO d.o.o., OIB 07970808414</item>
    </derivirana_varijabla>
  </DomainObject.Predmet.ProtuStrankaListFormatedOIB>
  <DomainObject.Predmet.ProtuStrankaListFormatedWithAdress>
    <izvorni_sadrzaj>
      <item>MA - RO d.o.o., Mavrinci 25a, 51219 Čavle</item>
    </izvorni_sadrzaj>
    <derivirana_varijabla naziv="DomainObject.Predmet.ProtuStrankaListFormatedWithAdress_1">
      <item>MA - RO d.o.o., Mavrinci 25a, 51219 Čavle</item>
    </derivirana_varijabla>
  </DomainObject.Predmet.ProtuStrankaListFormatedWithAdress>
  <DomainObject.Predmet.ProtuStrankaListFormatedWithAdressOIB>
    <izvorni_sadrzaj>
      <item>MA - RO d.o.o., OIB 07970808414, Mavrinci 25a, 51219 Čavle</item>
    </izvorni_sadrzaj>
    <derivirana_varijabla naziv="DomainObject.Predmet.ProtuStrankaListFormatedWithAdressOIB_1">
      <item>MA - RO d.o.o., OIB 07970808414, Mavrinci 25a, 51219 Čavle</item>
    </derivirana_varijabla>
  </DomainObject.Predmet.ProtuStrankaListFormatedWithAdressOIB>
  <DomainObject.Predmet.ProtuStrankaListNazivFormated>
    <izvorni_sadrzaj>
      <item>MA - RO d.o.o.</item>
    </izvorni_sadrzaj>
    <derivirana_varijabla naziv="DomainObject.Predmet.ProtuStrankaListNazivFormated_1">
      <item>MA - RO d.o.o.</item>
    </derivirana_varijabla>
  </DomainObject.Predmet.ProtuStrankaListNazivFormated>
  <DomainObject.Predmet.ProtuStrankaListNazivFormatedOIB>
    <izvorni_sadrzaj>
      <item>MA - RO d.o.o., OIB 07970808414</item>
    </izvorni_sadrzaj>
    <derivirana_varijabla naziv="DomainObject.Predmet.ProtuStrankaListNazivFormatedOIB_1">
      <item>MA - RO d.o.o., OIB 07970808414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 - RO d.o.o.</izvorni_sadrzaj>
    <derivirana_varijabla naziv="DomainObject.Predmet.ProtustrankaIDrugi_1">MA - RO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 - RO d.o.o., OIB 07970808414, Mavrinci 25a, 51219 Čavle</izvorni_sadrzaj>
    <derivirana_varijabla naziv="DomainObject.Predmet.ProtustrankaIDrugiAdressOIB_1">MA - RO d.o.o., OIB 07970808414, Mavrinci 25a,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 - RO d.o.o.</item>
    </izvorni_sadrzaj>
    <derivirana_varijabla naziv="DomainObject.Predmet.SudioniciListNaziv_1">
      <item>FINA Rijeka</item>
      <item>MA - RO d.o.o.</item>
    </derivirana_varijabla>
  </DomainObject.Predmet.SudioniciListNaziv>
  <DomainObject.Predmet.SudioniciListAdressOIB>
    <izvorni_sadrzaj>
      <item>FINA Rijeka, OIB 85821130368, Frana Kurelca 8,51000 Rijeka</item>
      <item>MA - RO d.o.o., OIB 07970808414, Mavrinci 25a,51219 Čavle</item>
    </izvorni_sadrzaj>
    <derivirana_varijabla naziv="DomainObject.Predmet.SudioniciListAdressOIB_1">
      <item>FINA Rijeka, OIB 85821130368, Frana Kurelca 8,51000 Rijeka</item>
      <item>MA - RO d.o.o., OIB 07970808414, Mavrinci 25a,51219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07970808414</item>
    </izvorni_sadrzaj>
    <derivirana_varijabla naziv="DomainObject.Predmet.SudioniciListNazivOIB_1">
      <item>, OIB 85821130368</item>
      <item>, OIB 07970808414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0AA1E1-9C09-4CD7-A65C-6618EA0B10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834</properties:Words>
  <properties:Characters>4397</properties:Characters>
  <properties:Lines>124</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2016-06-02T12:51:00Z</dcterms:created>
  <dc:creator>stecaj</dc:creator>
  <cp:lastModifiedBy>Jasna Radulović</cp:lastModifiedBy>
  <cp:lastPrinted>2016-06-02T12:44:00Z</cp:lastPrinted>
  <dcterms:modified xmlns:xsi="http://www.w3.org/2001/XMLSchema-instance" xsi:type="dcterms:W3CDTF">2016-06-02T12:57:00Z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