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d1ff" w14:paraId="d48d1ff" w:rsidRDefault="005453D3" w:rsidP="005453D3" w:rsidR="005453D3">
      <w:pPr>
        <w:ind w:left="708"/>
        <w:jc w:val="both"/>
        <w15:collapsed w:val="false"/>
      </w:pPr>
      <w:bookmarkStart w:name="_GoBack" w:id="0"/>
      <w:bookmarkEnd w:id="0"/>
      <w:r>
        <w:rPr>
          <w:noProof/>
        </w:rPr>
        <w:drawing>
          <wp:inline distR="0" distL="0" distB="0" distT="0">
            <wp:extent cy="727075" cx="540385"/>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5453D3" w:rsidP="005453D3" w:rsidR="005453D3">
      <w:pPr>
        <w:jc w:val="both"/>
      </w:pPr>
      <w:r>
        <w:t xml:space="preserve">                                                                                                                                                             </w:t>
      </w:r>
    </w:p>
    <w:p w:rsidRDefault="005453D3" w:rsidP="005453D3" w:rsidR="005453D3">
      <w:pPr>
        <w:jc w:val="both"/>
      </w:pPr>
      <w:r>
        <w:t>REPUBLIKA HRVATSKA</w:t>
      </w:r>
    </w:p>
    <w:p w:rsidRDefault="005453D3" w:rsidP="005453D3" w:rsidR="005453D3">
      <w:pPr>
        <w:jc w:val="both"/>
      </w:pPr>
      <w:r>
        <w:t xml:space="preserve">TRGOVAČKI SUD U OSIJEKU                                                       </w:t>
      </w:r>
      <w:r w:rsidR="000C2E61">
        <w:t xml:space="preserve">       </w:t>
      </w:r>
      <w:r>
        <w:t xml:space="preserve"> 3 St-1723/2018-8</w:t>
      </w:r>
    </w:p>
    <w:p w:rsidRDefault="005453D3" w:rsidP="005453D3" w:rsidR="005453D3">
      <w:pPr>
        <w:jc w:val="both"/>
      </w:pPr>
      <w:r>
        <w:t>STALNA SLUŽBA U SLAVONSKOM BRODU</w:t>
      </w:r>
    </w:p>
    <w:p w:rsidRDefault="005453D3" w:rsidP="005453D3" w:rsidR="005453D3">
      <w:pPr>
        <w:jc w:val="both"/>
      </w:pPr>
      <w:r>
        <w:t>35000 Slavonski Brod, Trg pobjede 13</w:t>
      </w:r>
    </w:p>
    <w:p w:rsidRDefault="005453D3" w:rsidP="005453D3" w:rsidR="005453D3">
      <w:pPr>
        <w:jc w:val="both"/>
      </w:pPr>
    </w:p>
    <w:p w:rsidRDefault="005453D3" w:rsidP="005453D3" w:rsidR="005453D3">
      <w:pPr>
        <w:jc w:val="both"/>
      </w:pPr>
    </w:p>
    <w:p w:rsidRDefault="005453D3" w:rsidP="005453D3" w:rsidR="005453D3">
      <w:pPr>
        <w:jc w:val="center"/>
        <w:rPr>
          <w:b/>
        </w:rPr>
      </w:pPr>
      <w:r>
        <w:rPr>
          <w:b/>
        </w:rPr>
        <w:t>R E P U B L I K A  H R V A T S K A</w:t>
      </w:r>
    </w:p>
    <w:p w:rsidRDefault="005453D3" w:rsidP="005453D3" w:rsidR="005453D3">
      <w:pPr>
        <w:jc w:val="center"/>
        <w:rPr>
          <w:b/>
        </w:rPr>
      </w:pPr>
      <w:r>
        <w:rPr>
          <w:b/>
        </w:rPr>
        <w:t>R J E Š E N J E</w:t>
      </w:r>
    </w:p>
    <w:p w:rsidRDefault="005453D3" w:rsidP="005453D3" w:rsidR="005453D3">
      <w:pPr>
        <w:jc w:val="center"/>
      </w:pPr>
    </w:p>
    <w:p w:rsidRDefault="005453D3" w:rsidP="005453D3" w:rsidR="005453D3">
      <w:pPr>
        <w:ind w:firstLine="708"/>
        <w:jc w:val="both"/>
      </w:pPr>
      <w:r>
        <w:rPr>
          <w:b/>
          <w:bCs/>
        </w:rPr>
        <w:t>TRGOVAČKI SUD U</w:t>
      </w:r>
      <w:r>
        <w:t xml:space="preserve">  </w:t>
      </w:r>
      <w:r>
        <w:rPr>
          <w:b/>
          <w:bCs/>
        </w:rPr>
        <w:t>OSIJEKU STALNA SLUŽBA U SLAVONSKOM BRODU</w:t>
      </w:r>
      <w:r>
        <w:t xml:space="preserve">, po sutkinji Danieli Martini Maoduš, u pravnoj stvari predlagatelja Uprave dužnika </w:t>
      </w:r>
      <w:r w:rsidRPr="005453D3">
        <w:rPr>
          <w:b/>
        </w:rPr>
        <w:t xml:space="preserve">ALBA </w:t>
      </w:r>
      <w:proofErr w:type="spellStart"/>
      <w:r w:rsidRPr="005453D3">
        <w:rPr>
          <w:b/>
        </w:rPr>
        <w:t>M.S</w:t>
      </w:r>
      <w:proofErr w:type="spellEnd"/>
      <w:r w:rsidRPr="005453D3">
        <w:rPr>
          <w:b/>
        </w:rPr>
        <w:t xml:space="preserve">. d.o.o., Veliko </w:t>
      </w:r>
      <w:proofErr w:type="spellStart"/>
      <w:r w:rsidRPr="005453D3">
        <w:rPr>
          <w:b/>
        </w:rPr>
        <w:t>Trgovišće</w:t>
      </w:r>
      <w:proofErr w:type="spellEnd"/>
      <w:r w:rsidRPr="005453D3">
        <w:rPr>
          <w:b/>
        </w:rPr>
        <w:t xml:space="preserve">, Doktora Stanka </w:t>
      </w:r>
      <w:proofErr w:type="spellStart"/>
      <w:r w:rsidRPr="005453D3">
        <w:rPr>
          <w:b/>
        </w:rPr>
        <w:t>Pinjuka</w:t>
      </w:r>
      <w:proofErr w:type="spellEnd"/>
      <w:r w:rsidRPr="005453D3">
        <w:rPr>
          <w:b/>
        </w:rPr>
        <w:t xml:space="preserve"> 15 C, OIB: 50731192379</w:t>
      </w:r>
      <w:r>
        <w:t xml:space="preserve">,  dana 28. prosinca 2018. </w:t>
      </w:r>
    </w:p>
    <w:p w:rsidRDefault="005453D3" w:rsidP="005453D3" w:rsidR="005453D3">
      <w:pPr>
        <w:jc w:val="both"/>
      </w:pPr>
    </w:p>
    <w:p w:rsidRDefault="005453D3" w:rsidP="005453D3" w:rsidR="005453D3">
      <w:pPr>
        <w:jc w:val="center"/>
      </w:pPr>
      <w:r>
        <w:t>r i j e š i o  j e</w:t>
      </w:r>
    </w:p>
    <w:p w:rsidRDefault="005453D3" w:rsidP="005453D3" w:rsidR="005453D3">
      <w:pPr>
        <w:jc w:val="center"/>
      </w:pPr>
    </w:p>
    <w:p w:rsidRDefault="005453D3" w:rsidP="005453D3" w:rsidR="005453D3">
      <w:pPr>
        <w:ind w:firstLine="708"/>
        <w:jc w:val="both"/>
        <w:rPr>
          <w:b/>
        </w:rPr>
      </w:pPr>
      <w:r>
        <w:t xml:space="preserve">I - Otvara se stečajni postupak nad dužnikom </w:t>
      </w:r>
      <w:r w:rsidRPr="005453D3">
        <w:rPr>
          <w:b/>
        </w:rPr>
        <w:t xml:space="preserve">ALBA </w:t>
      </w:r>
      <w:proofErr w:type="spellStart"/>
      <w:r w:rsidRPr="005453D3">
        <w:rPr>
          <w:b/>
        </w:rPr>
        <w:t>M.S</w:t>
      </w:r>
      <w:proofErr w:type="spellEnd"/>
      <w:r w:rsidRPr="005453D3">
        <w:rPr>
          <w:b/>
        </w:rPr>
        <w:t xml:space="preserve">. d.o.o., Veliko </w:t>
      </w:r>
      <w:proofErr w:type="spellStart"/>
      <w:r w:rsidRPr="005453D3">
        <w:rPr>
          <w:b/>
        </w:rPr>
        <w:t>Trgovišće</w:t>
      </w:r>
      <w:proofErr w:type="spellEnd"/>
      <w:r w:rsidRPr="005453D3">
        <w:rPr>
          <w:b/>
        </w:rPr>
        <w:t xml:space="preserve">, Doktora Stanka </w:t>
      </w:r>
      <w:proofErr w:type="spellStart"/>
      <w:r w:rsidRPr="005453D3">
        <w:rPr>
          <w:b/>
        </w:rPr>
        <w:t>Pinjuka</w:t>
      </w:r>
      <w:proofErr w:type="spellEnd"/>
      <w:r w:rsidRPr="005453D3">
        <w:rPr>
          <w:b/>
        </w:rPr>
        <w:t xml:space="preserve"> 15 C, OIB: 50731192379</w:t>
      </w:r>
      <w:r>
        <w:rPr>
          <w:b/>
        </w:rPr>
        <w:t>.</w:t>
      </w:r>
    </w:p>
    <w:p w:rsidRDefault="005453D3" w:rsidP="005453D3" w:rsidR="005453D3">
      <w:pPr>
        <w:ind w:firstLine="708"/>
        <w:jc w:val="both"/>
      </w:pPr>
      <w:r>
        <w:t xml:space="preserve"> </w:t>
      </w:r>
    </w:p>
    <w:p w:rsidRDefault="005453D3" w:rsidP="005453D3" w:rsidR="005453D3">
      <w:pPr>
        <w:ind w:firstLine="708"/>
        <w:jc w:val="both"/>
      </w:pPr>
      <w:r>
        <w:t xml:space="preserve">II- Stečaj se otvara s danom </w:t>
      </w:r>
      <w:r w:rsidRPr="007C3561">
        <w:rPr>
          <w:b/>
        </w:rPr>
        <w:t>28. prosinca 2018. u 14,00 sati.</w:t>
      </w:r>
    </w:p>
    <w:p w:rsidRDefault="005453D3" w:rsidP="005453D3" w:rsidR="005453D3">
      <w:pPr>
        <w:jc w:val="both"/>
      </w:pPr>
    </w:p>
    <w:p w:rsidRDefault="005453D3" w:rsidP="005453D3" w:rsidR="005453D3">
      <w:pPr>
        <w:ind w:firstLine="708"/>
        <w:jc w:val="both"/>
        <w:rPr>
          <w:b/>
        </w:rPr>
      </w:pPr>
      <w:r>
        <w:t xml:space="preserve">III - Imenuje se za stečajnog upravitelja </w:t>
      </w:r>
      <w:r>
        <w:rPr>
          <w:b/>
        </w:rPr>
        <w:t>Boja Stanković, Osijek, Ilirska 48, OIB: 96757479881.</w:t>
      </w:r>
    </w:p>
    <w:p w:rsidRDefault="005453D3" w:rsidP="005453D3" w:rsidR="005453D3">
      <w:pPr>
        <w:jc w:val="both"/>
      </w:pPr>
      <w:r>
        <w:t xml:space="preserve"> </w:t>
      </w:r>
    </w:p>
    <w:p w:rsidRDefault="005453D3" w:rsidP="005453D3" w:rsidR="005453D3">
      <w:pPr>
        <w:ind w:firstLine="708"/>
        <w:jc w:val="both"/>
      </w:pPr>
      <w:r>
        <w:t xml:space="preserve">IV - Pozivaju se vjerovnici da u roku od  60  dana po objavi oglasa o otvaranju stečajnog postupka na E oglasnoj ploči  koje rješenje je objavljeno dana </w:t>
      </w:r>
      <w:r>
        <w:rPr>
          <w:b/>
        </w:rPr>
        <w:t>28. prosinca 2018.</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Pr>
          <w:b/>
        </w:rPr>
        <w:t>1723</w:t>
      </w:r>
      <w:r>
        <w:t>-2018, te se obavezno dokaz o uplati pristojbe dostavlja stečajnom upravitelju uz prijavu.</w:t>
      </w:r>
    </w:p>
    <w:p w:rsidRDefault="005453D3" w:rsidP="005453D3" w:rsidR="005453D3">
      <w:pPr>
        <w:ind w:firstLine="708"/>
        <w:jc w:val="both"/>
      </w:pPr>
      <w:r>
        <w:t>Pozivaju se vjerovnici dostaviti stečajnom upravitelju podatke o imovini stečajnog dužnika.</w:t>
      </w:r>
    </w:p>
    <w:p w:rsidRDefault="005453D3" w:rsidP="005453D3" w:rsidR="005453D3">
      <w:pPr>
        <w:ind w:firstLine="708"/>
        <w:jc w:val="both"/>
      </w:pPr>
      <w:r>
        <w:t>Ako se prijavljuju tražbine o kojima se vodi parnica, u prijavi je potrebno navesti oznaku broja spisa i sud pred kojim se parnica vodi.</w:t>
      </w:r>
    </w:p>
    <w:p w:rsidRDefault="005453D3" w:rsidP="005453D3" w:rsidR="005453D3">
      <w:pPr>
        <w:jc w:val="both"/>
      </w:pPr>
    </w:p>
    <w:p w:rsidRDefault="005453D3" w:rsidP="005453D3" w:rsidR="005453D3">
      <w:pPr>
        <w:ind w:firstLine="708"/>
        <w:jc w:val="both"/>
      </w:pPr>
      <w:r>
        <w:t xml:space="preserve">Upozoravaju se </w:t>
      </w:r>
      <w:proofErr w:type="spellStart"/>
      <w:r>
        <w:t>razlučni</w:t>
      </w:r>
      <w:proofErr w:type="spellEnd"/>
      <w:r>
        <w:t xml:space="preserve"> i izlučni vjerovnici na dužnost obavijesti o svojim pravima.</w:t>
      </w:r>
    </w:p>
    <w:p w:rsidRDefault="005453D3" w:rsidP="005453D3" w:rsidR="005453D3">
      <w:pPr>
        <w:jc w:val="both"/>
      </w:pPr>
      <w:r>
        <w:t xml:space="preserve"> </w:t>
      </w:r>
    </w:p>
    <w:p w:rsidRDefault="005453D3" w:rsidP="005453D3" w:rsidR="005453D3">
      <w:pPr>
        <w:ind w:firstLine="708"/>
        <w:jc w:val="both"/>
      </w:pPr>
      <w:r>
        <w:t>V - Pozivaju se dužnikovi dužnici da svoje obveze bez odgode ispunjavaju stečajnom upravitelju za stečajnog dužnika.</w:t>
      </w:r>
    </w:p>
    <w:p w:rsidRDefault="005453D3" w:rsidP="005453D3" w:rsidR="005453D3">
      <w:pPr>
        <w:ind w:firstLine="708"/>
        <w:jc w:val="both"/>
      </w:pPr>
    </w:p>
    <w:p w:rsidRDefault="005453D3" w:rsidP="005453D3" w:rsidR="005453D3">
      <w:pPr>
        <w:ind w:firstLine="708"/>
        <w:jc w:val="both"/>
      </w:pPr>
    </w:p>
    <w:p w:rsidRDefault="005453D3" w:rsidP="005453D3" w:rsidR="005453D3">
      <w:pPr>
        <w:ind w:firstLine="708"/>
        <w:jc w:val="both"/>
      </w:pPr>
    </w:p>
    <w:p w:rsidRDefault="005453D3" w:rsidP="005453D3" w:rsidR="005453D3">
      <w:pPr>
        <w:ind w:firstLine="708"/>
        <w:jc w:val="both"/>
      </w:pPr>
    </w:p>
    <w:p w:rsidRDefault="005453D3" w:rsidP="005453D3" w:rsidR="005453D3">
      <w:pPr>
        <w:ind w:firstLine="708"/>
        <w:jc w:val="both"/>
      </w:pPr>
      <w:r>
        <w:lastRenderedPageBreak/>
        <w:t>VI - Ispitno ročište na kojem će se ispitati prijavljene tražbine određuje se na dan:</w:t>
      </w:r>
    </w:p>
    <w:p w:rsidRDefault="005453D3" w:rsidP="005453D3" w:rsidR="005453D3">
      <w:pPr>
        <w:jc w:val="both"/>
      </w:pPr>
    </w:p>
    <w:p w:rsidRDefault="005453D3" w:rsidP="005453D3" w:rsidR="005453D3">
      <w:pPr>
        <w:jc w:val="center"/>
        <w:rPr>
          <w:b/>
        </w:rPr>
      </w:pPr>
    </w:p>
    <w:p w:rsidRDefault="004210C1" w:rsidP="005453D3" w:rsidR="005453D3">
      <w:pPr>
        <w:jc w:val="center"/>
        <w:rPr>
          <w:b/>
        </w:rPr>
      </w:pPr>
      <w:r>
        <w:rPr>
          <w:b/>
        </w:rPr>
        <w:t>21. ožujka 2019.</w:t>
      </w:r>
      <w:r w:rsidR="005453D3">
        <w:rPr>
          <w:b/>
        </w:rPr>
        <w:t xml:space="preserve"> u 9:30 sati</w:t>
      </w:r>
    </w:p>
    <w:p w:rsidRDefault="005453D3" w:rsidP="005453D3" w:rsidR="005453D3">
      <w:pPr>
        <w:jc w:val="center"/>
        <w:rPr>
          <w:b/>
        </w:rPr>
      </w:pPr>
      <w:r>
        <w:rPr>
          <w:b/>
        </w:rPr>
        <w:t>u prostorijama Trgovačkog suda u Osijeku, Stalna služba u Osijeku, Trg pobjede 13, III kat, soba 73, Slavonski Brod.</w:t>
      </w:r>
    </w:p>
    <w:p w:rsidRDefault="005453D3" w:rsidP="005453D3" w:rsidR="005453D3">
      <w:pPr>
        <w:jc w:val="center"/>
        <w:rPr>
          <w:b/>
        </w:rPr>
      </w:pPr>
    </w:p>
    <w:p w:rsidRDefault="005453D3" w:rsidP="005453D3" w:rsidR="005453D3">
      <w:pPr>
        <w:jc w:val="both"/>
      </w:pPr>
    </w:p>
    <w:p w:rsidRDefault="005453D3" w:rsidP="005453D3" w:rsidR="005453D3">
      <w:pPr>
        <w:ind w:firstLine="708"/>
        <w:jc w:val="both"/>
      </w:pPr>
      <w:r>
        <w:t>VII - Izvještajno ročište na kojem će se temeljem izvješća stečajnog upravitelja odlučivati o daljnjem tijeku stečajnog postupka održat će se istoga dana u 9,45 sati u Slavonskom Brodu.</w:t>
      </w:r>
    </w:p>
    <w:p w:rsidRDefault="005453D3" w:rsidP="005453D3" w:rsidR="005453D3">
      <w:pPr>
        <w:jc w:val="both"/>
      </w:pPr>
    </w:p>
    <w:p w:rsidRDefault="005453D3" w:rsidP="005453D3" w:rsidR="005453D3">
      <w:pPr>
        <w:ind w:firstLine="708"/>
        <w:jc w:val="both"/>
      </w:pPr>
      <w:r>
        <w:t>VIII - Otvaranje stečajnog postupka ima se upisati u sudski registar ovog Suda.</w:t>
      </w:r>
    </w:p>
    <w:p w:rsidRDefault="005453D3" w:rsidP="005453D3" w:rsidR="005453D3">
      <w:pPr>
        <w:jc w:val="both"/>
      </w:pPr>
    </w:p>
    <w:p w:rsidRDefault="005453D3" w:rsidP="005453D3" w:rsidR="005453D3">
      <w:pPr>
        <w:ind w:firstLine="708"/>
        <w:jc w:val="both"/>
      </w:pPr>
      <w:r>
        <w:t>IX - Oglas o otvaranju stečajnog postupka ističe se na E  oglasnu ploču ovoga Suda na dan otvaranja stečajnog postupka.</w:t>
      </w:r>
    </w:p>
    <w:p w:rsidRDefault="005453D3" w:rsidP="005453D3" w:rsidR="005453D3">
      <w:pPr>
        <w:jc w:val="both"/>
      </w:pPr>
    </w:p>
    <w:p w:rsidRDefault="005453D3" w:rsidP="005453D3" w:rsidR="005453D3">
      <w:pPr>
        <w:ind w:firstLine="708"/>
        <w:jc w:val="both"/>
      </w:pPr>
      <w:r>
        <w:t>X – Nalaže se stečajnom upravitelju poduzeti radnje radi otkaza i odjave zaposlenika te radi zatvaranja računa dužnika</w:t>
      </w:r>
      <w:r w:rsidR="00EB4C8E">
        <w:t xml:space="preserve"> te radi procjene pokretnina. </w:t>
      </w:r>
    </w:p>
    <w:p w:rsidRDefault="005453D3" w:rsidP="005453D3" w:rsidR="005453D3">
      <w:pPr>
        <w:ind w:firstLine="708"/>
        <w:jc w:val="both"/>
      </w:pPr>
    </w:p>
    <w:p w:rsidRDefault="005453D3" w:rsidP="005453D3" w:rsidR="005453D3">
      <w:pPr>
        <w:ind w:firstLine="708"/>
        <w:jc w:val="both"/>
      </w:pPr>
      <w:r>
        <w:t xml:space="preserve">XI – Nalaže se </w:t>
      </w:r>
      <w:proofErr w:type="spellStart"/>
      <w:r>
        <w:t>zk</w:t>
      </w:r>
      <w:proofErr w:type="spellEnd"/>
      <w:r>
        <w:t xml:space="preserve"> odjelu Općinskog suda u </w:t>
      </w:r>
      <w:r w:rsidR="001859E7">
        <w:t xml:space="preserve">Zlataru, </w:t>
      </w:r>
      <w:proofErr w:type="spellStart"/>
      <w:r w:rsidR="001859E7">
        <w:t>zk</w:t>
      </w:r>
      <w:proofErr w:type="spellEnd"/>
      <w:r w:rsidR="001859E7">
        <w:t xml:space="preserve"> odjel </w:t>
      </w:r>
      <w:proofErr w:type="spellStart"/>
      <w:r w:rsidR="001859E7">
        <w:t>Zabor</w:t>
      </w:r>
      <w:proofErr w:type="spellEnd"/>
      <w:r>
        <w:t xml:space="preserve"> izvršiti zabilježbu otvaranja stečaja na sljedećim nekretninama stečajnog dužnika: </w:t>
      </w:r>
      <w:r w:rsidR="001859E7">
        <w:t xml:space="preserve">k.č.br. 2429/1 VELIKO TRGOVIŠĆE Dr. Stanka </w:t>
      </w:r>
      <w:proofErr w:type="spellStart"/>
      <w:r w:rsidR="001859E7">
        <w:t>Pinjuha</w:t>
      </w:r>
      <w:proofErr w:type="spellEnd"/>
      <w:r w:rsidR="001859E7">
        <w:t xml:space="preserve"> od 5383 m2, gospodarsko dvorište od 3892 m2, poslovna zgrada, VELIKO TRGOVIŠĆE Ulice Dr. Stanka </w:t>
      </w:r>
      <w:proofErr w:type="spellStart"/>
      <w:r w:rsidR="001859E7">
        <w:t>Pinjuha</w:t>
      </w:r>
      <w:proofErr w:type="spellEnd"/>
      <w:r w:rsidR="001859E7">
        <w:t xml:space="preserve"> 15c od 1491 m2, k.č.br. 2429/2 Gospodarsko dvorište, VELIKO TRGOVIŠĆE, Dr. S. </w:t>
      </w:r>
      <w:proofErr w:type="spellStart"/>
      <w:r w:rsidR="001859E7">
        <w:t>Pinjuha</w:t>
      </w:r>
      <w:proofErr w:type="spellEnd"/>
      <w:r w:rsidR="001859E7">
        <w:t xml:space="preserve"> od 61 m2, ukupno 5444 m2 te na nekretninama k.</w:t>
      </w:r>
      <w:r w:rsidR="00EB4C8E">
        <w:t>č.br. 2428/2 Livada od 4456 m2.</w:t>
      </w:r>
    </w:p>
    <w:p w:rsidRDefault="00EB4C8E" w:rsidP="005453D3" w:rsidR="00EB4C8E">
      <w:pPr>
        <w:ind w:firstLine="708"/>
        <w:jc w:val="both"/>
      </w:pPr>
    </w:p>
    <w:p w:rsidRDefault="005453D3" w:rsidP="005453D3" w:rsidR="005453D3">
      <w:pPr>
        <w:ind w:firstLine="708"/>
        <w:jc w:val="both"/>
      </w:pPr>
    </w:p>
    <w:p w:rsidRDefault="005453D3" w:rsidP="005453D3" w:rsidR="005453D3">
      <w:pPr>
        <w:jc w:val="both"/>
      </w:pPr>
    </w:p>
    <w:p w:rsidRDefault="005453D3" w:rsidP="005453D3" w:rsidR="005453D3">
      <w:pPr>
        <w:jc w:val="center"/>
      </w:pPr>
      <w:r>
        <w:t>Obrazloženje</w:t>
      </w:r>
    </w:p>
    <w:p w:rsidRDefault="005453D3" w:rsidP="005453D3" w:rsidR="005453D3"/>
    <w:p w:rsidRDefault="005453D3" w:rsidP="005453D3" w:rsidR="005453D3">
      <w:pPr>
        <w:ind w:firstLine="708"/>
        <w:jc w:val="both"/>
      </w:pPr>
      <w:r>
        <w:t xml:space="preserve">U postupku povodom prijedloga FINE </w:t>
      </w:r>
      <w:r w:rsidR="00EB4C8E">
        <w:t xml:space="preserve">i Uprave dužnika </w:t>
      </w:r>
      <w:r>
        <w:t xml:space="preserve">za otvaranje stečajnog postupka utvrđeno je da postoji stečajni razlog – </w:t>
      </w:r>
      <w:r w:rsidR="00EB4C8E">
        <w:t>neprekinutom razdoblju</w:t>
      </w:r>
      <w:r>
        <w:t xml:space="preserve"> od </w:t>
      </w:r>
      <w:r w:rsidR="00EB4C8E">
        <w:t xml:space="preserve">120 </w:t>
      </w:r>
      <w:r>
        <w:t xml:space="preserve">dana te da je evidentirano potraživanje zbog kojeg postoji blokada na računu dužnika u iznosu od </w:t>
      </w:r>
      <w:r w:rsidR="00EB4C8E">
        <w:t>2.389.810,86</w:t>
      </w:r>
      <w:r>
        <w:t xml:space="preserve"> kn (u vrijeme podnošenja </w:t>
      </w:r>
      <w:r w:rsidR="00EB4C8E">
        <w:t xml:space="preserve">Fine </w:t>
      </w:r>
      <w:r>
        <w:t>prijedloga za otvaranje stečaja</w:t>
      </w:r>
      <w:r w:rsidR="00EB4C8E">
        <w:t xml:space="preserve"> dana 16.8.2018., a uvidom u Internetske podatke Fine nije utvrđeno</w:t>
      </w:r>
      <w:r w:rsidR="004444A8">
        <w:t xml:space="preserve"> da bi razlog blokade bio otklonjen</w:t>
      </w:r>
      <w:r>
        <w:t xml:space="preserve">), da dužnik ima </w:t>
      </w:r>
      <w:r w:rsidR="004444A8">
        <w:t>2</w:t>
      </w:r>
      <w:r>
        <w:t xml:space="preserve"> zaposlenika (u vrijeme podnošenja prijedloga za stečaj).</w:t>
      </w:r>
      <w:r w:rsidR="006E5431">
        <w:t xml:space="preserve"> Podnositelj prijave u ime uprave je naknadno dostavio odobrenje sadašnjeg člana uprave za poduzimanje radnje podnošenja prijave za otvaranje stečaja.</w:t>
      </w:r>
    </w:p>
    <w:p w:rsidRDefault="006E5431" w:rsidP="005453D3" w:rsidR="006E5431">
      <w:pPr>
        <w:ind w:firstLine="708"/>
        <w:jc w:val="both"/>
      </w:pPr>
    </w:p>
    <w:p w:rsidRDefault="006E5431" w:rsidP="005453D3" w:rsidR="006E5431">
      <w:pPr>
        <w:ind w:firstLine="708"/>
        <w:jc w:val="both"/>
      </w:pPr>
      <w:r>
        <w:t>Kako su podnesena dva prijedloga za otvaranje stečaja od strane Fine i uprave odlučeno je o spajanju predmeta.</w:t>
      </w:r>
    </w:p>
    <w:p w:rsidRDefault="005453D3" w:rsidP="005453D3" w:rsidR="005453D3">
      <w:pPr>
        <w:ind w:firstLine="708"/>
        <w:jc w:val="both"/>
      </w:pPr>
    </w:p>
    <w:p w:rsidRDefault="005453D3" w:rsidP="005453D3" w:rsidR="005453D3">
      <w:pPr>
        <w:ind w:firstLine="708"/>
        <w:jc w:val="both"/>
      </w:pPr>
      <w:r>
        <w:t xml:space="preserve">Iz dostavljene dokumentacije od </w:t>
      </w:r>
      <w:r w:rsidR="004444A8">
        <w:t xml:space="preserve">strane uprave dužnika i to izvoda iz </w:t>
      </w:r>
      <w:proofErr w:type="spellStart"/>
      <w:r w:rsidR="004444A8">
        <w:t>zk</w:t>
      </w:r>
      <w:proofErr w:type="spellEnd"/>
      <w:r w:rsidR="004444A8">
        <w:t xml:space="preserve">  te popisa pokretne imovine dužnika proizlazi da dužnik ima imovinu vrijednosti dostatne za vođenje stečajnog postupka jer je</w:t>
      </w:r>
      <w:r w:rsidR="004038F9">
        <w:t xml:space="preserve"> pokretna imovina vrlo brojna, a ima i potraživanja prema dužnikovim dužnicima evidentirani u </w:t>
      </w:r>
      <w:proofErr w:type="spellStart"/>
      <w:r w:rsidR="004038F9">
        <w:t>posl</w:t>
      </w:r>
      <w:proofErr w:type="spellEnd"/>
      <w:r w:rsidR="004038F9">
        <w:t>. dokumentaciji.</w:t>
      </w:r>
    </w:p>
    <w:p w:rsidRDefault="005453D3" w:rsidP="005453D3" w:rsidR="005453D3">
      <w:pPr>
        <w:ind w:firstLine="708"/>
        <w:jc w:val="both"/>
      </w:pPr>
    </w:p>
    <w:p w:rsidRDefault="005453D3" w:rsidP="005453D3" w:rsidR="005453D3">
      <w:pPr>
        <w:ind w:firstLine="708"/>
        <w:jc w:val="both"/>
      </w:pPr>
      <w:r>
        <w:t xml:space="preserve">Vezano za predvidive osnovne troškove stečajnog postupka-visinu, sud se ovdje izjašnjava prema opće poznatim podatcima o visini takvih troškova.  </w:t>
      </w:r>
    </w:p>
    <w:p w:rsidRDefault="005453D3" w:rsidP="005453D3" w:rsidR="005453D3">
      <w:pPr>
        <w:ind w:firstLine="708"/>
        <w:jc w:val="both"/>
      </w:pPr>
      <w:r>
        <w:lastRenderedPageBreak/>
        <w:t xml:space="preserve">                                                         </w:t>
      </w:r>
    </w:p>
    <w:p w:rsidRDefault="005453D3" w:rsidP="005453D3" w:rsidR="005453D3">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6E5431" w:rsidP="005453D3" w:rsidR="006E5431">
      <w:pPr>
        <w:ind w:firstLine="708"/>
        <w:jc w:val="both"/>
      </w:pPr>
    </w:p>
    <w:p w:rsidRDefault="006E5431" w:rsidP="005453D3" w:rsidR="006E5431">
      <w:pPr>
        <w:ind w:firstLine="708"/>
        <w:jc w:val="both"/>
      </w:pPr>
      <w:r>
        <w:t>Utvrđeno je da je Fina ustegnula predujam za vođenje stečaja od 5.000,00 kn, a da je uprava osigurala i plaćanje dodatnog predujma koji se uplaćuje na Fond za namirenje troškova stečajnog postupka.</w:t>
      </w:r>
    </w:p>
    <w:p w:rsidRDefault="005453D3" w:rsidP="005453D3" w:rsidR="005453D3">
      <w:pPr>
        <w:ind w:firstLine="708"/>
        <w:jc w:val="both"/>
      </w:pPr>
    </w:p>
    <w:p w:rsidRDefault="005453D3" w:rsidP="005453D3" w:rsidR="005453D3">
      <w:pPr>
        <w:ind w:firstLine="708"/>
        <w:jc w:val="both"/>
      </w:pPr>
      <w:r>
        <w:t xml:space="preserve">Iz </w:t>
      </w:r>
      <w:r w:rsidR="006E5431">
        <w:t>dostavljene</w:t>
      </w:r>
      <w:r>
        <w:t xml:space="preserve"> pisane</w:t>
      </w:r>
      <w:r w:rsidR="006E5431">
        <w:t xml:space="preserve"> i fin.</w:t>
      </w:r>
      <w:r>
        <w:t xml:space="preserve"> dokumentacije </w:t>
      </w:r>
      <w:proofErr w:type="spellStart"/>
      <w:r>
        <w:t>zk</w:t>
      </w:r>
      <w:proofErr w:type="spellEnd"/>
      <w:r>
        <w:t xml:space="preserve"> izvatka za nekretnine stečajnog dužnika proizlazi da postoji imovina iz koje se mogu financirati troškovi vođenja stečaja.</w:t>
      </w:r>
    </w:p>
    <w:p w:rsidRDefault="005453D3" w:rsidP="005453D3" w:rsidR="005453D3">
      <w:pPr>
        <w:ind w:firstLine="708"/>
        <w:jc w:val="both"/>
      </w:pPr>
    </w:p>
    <w:p w:rsidRDefault="005453D3" w:rsidP="005453D3" w:rsidR="006E5431">
      <w:pPr>
        <w:ind w:firstLine="708"/>
        <w:jc w:val="both"/>
      </w:pPr>
      <w:r>
        <w:t xml:space="preserve">Stečajni postupak nad dužnikom  je otvoren temeljem čl. 42. st. 3. 54. i 55 Stečajnog zakona NN 71/15 jer je utvrđeno postojanje stečajnog razloga zbog evidentiranih neizvršenih osnova za plaćanje u neprekinutom razdoblju </w:t>
      </w:r>
      <w:r w:rsidR="006E5431">
        <w:t>više od 120 dana</w:t>
      </w:r>
      <w:r>
        <w:t xml:space="preserve">, te je utvrđeno postojanje imovine iz koje se mogu financirati troškovi vođenja stečaja jer iako iz </w:t>
      </w:r>
      <w:proofErr w:type="spellStart"/>
      <w:r>
        <w:t>zk</w:t>
      </w:r>
      <w:proofErr w:type="spellEnd"/>
      <w:r>
        <w:t xml:space="preserve"> izvatka proizlazi da je imovina pod </w:t>
      </w:r>
      <w:proofErr w:type="spellStart"/>
      <w:r>
        <w:t>razlučnim</w:t>
      </w:r>
      <w:proofErr w:type="spellEnd"/>
      <w:r>
        <w:t xml:space="preserve"> pravom, također proizlazi da je vrijednost imovine znatna, te da će se prodajom iste moći namiriti osnovni troškovi vođenja stečaja. </w:t>
      </w:r>
    </w:p>
    <w:p w:rsidRDefault="006E5431" w:rsidP="005453D3" w:rsidR="006E5431">
      <w:pPr>
        <w:ind w:firstLine="708"/>
        <w:jc w:val="both"/>
      </w:pPr>
    </w:p>
    <w:p w:rsidRDefault="006E5431" w:rsidP="005453D3" w:rsidR="006E5431">
      <w:pPr>
        <w:ind w:firstLine="708"/>
        <w:jc w:val="both"/>
      </w:pPr>
      <w:r>
        <w:t xml:space="preserve">Iz navedenog razloga sud je odlučio otvoriti </w:t>
      </w:r>
      <w:proofErr w:type="spellStart"/>
      <w:r>
        <w:t>steč</w:t>
      </w:r>
      <w:proofErr w:type="spellEnd"/>
      <w:r>
        <w:t>. postupak bez provođenja prethodnog stečajnog postupka.</w:t>
      </w:r>
    </w:p>
    <w:p w:rsidRDefault="006E5431" w:rsidP="005453D3" w:rsidR="006E5431">
      <w:pPr>
        <w:jc w:val="both"/>
      </w:pPr>
    </w:p>
    <w:p w:rsidRDefault="006E5431" w:rsidP="006E5431" w:rsidR="005453D3">
      <w:pPr>
        <w:ind w:firstLine="708"/>
        <w:jc w:val="both"/>
      </w:pPr>
      <w:r>
        <w:t xml:space="preserve">Stečajni upravitelj je imenovan automatski putem </w:t>
      </w:r>
      <w:proofErr w:type="spellStart"/>
      <w:r>
        <w:t>eSpisa</w:t>
      </w:r>
      <w:proofErr w:type="spellEnd"/>
      <w:r>
        <w:t>.</w:t>
      </w:r>
      <w:r w:rsidR="005453D3">
        <w:t xml:space="preserve"> </w:t>
      </w:r>
    </w:p>
    <w:p w:rsidRDefault="005453D3" w:rsidP="005453D3" w:rsidR="005453D3">
      <w:pPr>
        <w:ind w:firstLine="708"/>
        <w:jc w:val="both"/>
      </w:pPr>
      <w:r>
        <w:t xml:space="preserve">U Slavonskom Brodu </w:t>
      </w:r>
      <w:r w:rsidR="006E5431">
        <w:t>28. prosinca 2018.</w:t>
      </w:r>
      <w:r>
        <w:t xml:space="preserve"> </w:t>
      </w:r>
    </w:p>
    <w:p w:rsidRDefault="005453D3" w:rsidP="005453D3" w:rsidR="005453D3">
      <w:pPr>
        <w:ind w:firstLine="708"/>
        <w:jc w:val="both"/>
      </w:pPr>
    </w:p>
    <w:p w:rsidRDefault="005453D3" w:rsidP="005453D3" w:rsidR="005453D3">
      <w:pPr>
        <w:ind w:firstLine="708"/>
        <w:jc w:val="both"/>
      </w:pPr>
    </w:p>
    <w:p w:rsidRDefault="005453D3" w:rsidP="005453D3" w:rsidR="005453D3">
      <w:pPr>
        <w:ind w:left="6372"/>
        <w:jc w:val="both"/>
      </w:pPr>
      <w:r>
        <w:t xml:space="preserve">    Stečajna sutkinja:</w:t>
      </w:r>
    </w:p>
    <w:p w:rsidRDefault="005453D3" w:rsidP="005453D3" w:rsidR="005453D3">
      <w:pPr>
        <w:ind w:firstLine="708" w:left="4956"/>
        <w:jc w:val="both"/>
      </w:pPr>
      <w:r>
        <w:t xml:space="preserve">        Daniela Martini Maoduš</w:t>
      </w:r>
    </w:p>
    <w:p w:rsidRDefault="005453D3" w:rsidP="005453D3" w:rsidR="005453D3">
      <w:pPr>
        <w:ind w:left="6372"/>
        <w:jc w:val="both"/>
      </w:pPr>
    </w:p>
    <w:p w:rsidRDefault="005453D3" w:rsidP="005453D3" w:rsidR="005453D3">
      <w:pPr>
        <w:ind w:left="6372"/>
        <w:jc w:val="both"/>
      </w:pPr>
    </w:p>
    <w:p w:rsidRDefault="005453D3" w:rsidP="005453D3" w:rsidR="005453D3">
      <w:pPr>
        <w:jc w:val="both"/>
        <w:rPr>
          <w:sz w:val="20"/>
          <w:szCs w:val="20"/>
        </w:rPr>
      </w:pPr>
      <w:r>
        <w:rPr>
          <w:sz w:val="20"/>
          <w:szCs w:val="20"/>
        </w:rPr>
        <w:t>NAPUTAK O PRAVNOM LIJEKU:</w:t>
      </w:r>
    </w:p>
    <w:p w:rsidRDefault="005453D3" w:rsidP="005453D3" w:rsidR="005453D3">
      <w:pPr>
        <w:jc w:val="both"/>
        <w:rPr>
          <w:sz w:val="20"/>
          <w:szCs w:val="20"/>
        </w:rPr>
      </w:pPr>
      <w:r>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w:t>
      </w:r>
      <w:r w:rsidR="006E5431">
        <w:rPr>
          <w:sz w:val="20"/>
          <w:szCs w:val="20"/>
        </w:rPr>
        <w:t>upka.</w:t>
      </w:r>
    </w:p>
    <w:p w:rsidRDefault="005453D3" w:rsidP="005453D3" w:rsidR="005453D3">
      <w:pPr>
        <w:jc w:val="both"/>
        <w:rPr>
          <w:sz w:val="20"/>
          <w:szCs w:val="20"/>
        </w:rPr>
      </w:pPr>
      <w:r>
        <w:rPr>
          <w:sz w:val="20"/>
          <w:szCs w:val="20"/>
        </w:rPr>
        <w:t xml:space="preserve"> </w:t>
      </w: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pPr>
      <w:proofErr w:type="spellStart"/>
      <w:r>
        <w:t>Rj</w:t>
      </w:r>
      <w:proofErr w:type="spellEnd"/>
      <w:r>
        <w:t xml:space="preserve">. Rješenje nepravomoćno </w:t>
      </w:r>
    </w:p>
    <w:p w:rsidRDefault="005453D3" w:rsidP="005453D3" w:rsidR="005453D3">
      <w:pPr>
        <w:jc w:val="both"/>
      </w:pPr>
    </w:p>
    <w:p w:rsidRDefault="005453D3" w:rsidP="005453D3" w:rsidR="005453D3">
      <w:pPr>
        <w:jc w:val="both"/>
      </w:pPr>
      <w:r>
        <w:t>Dostaviti:</w:t>
      </w:r>
    </w:p>
    <w:p w:rsidRDefault="005453D3" w:rsidP="005453D3" w:rsidR="005453D3">
      <w:pPr>
        <w:jc w:val="both"/>
      </w:pPr>
      <w:r>
        <w:t xml:space="preserve"> </w:t>
      </w:r>
    </w:p>
    <w:p w:rsidRDefault="005453D3" w:rsidP="005453D3" w:rsidR="005453D3">
      <w:pPr>
        <w:pStyle w:val="Odlomakpopisa"/>
        <w:numPr>
          <w:ilvl w:val="0"/>
          <w:numId w:val="1"/>
        </w:numPr>
        <w:jc w:val="both"/>
      </w:pPr>
      <w:r>
        <w:t xml:space="preserve">stečajnom upravitelju, ranijem </w:t>
      </w:r>
      <w:proofErr w:type="spellStart"/>
      <w:r>
        <w:t>z.z</w:t>
      </w:r>
      <w:proofErr w:type="spellEnd"/>
      <w:r>
        <w:t>. dužnika - poštom, e Oglasna, za ostale</w:t>
      </w:r>
    </w:p>
    <w:p w:rsidRDefault="005453D3" w:rsidP="005453D3" w:rsidR="005453D3">
      <w:pPr>
        <w:pStyle w:val="Odlomakpopisa"/>
        <w:numPr>
          <w:ilvl w:val="0"/>
          <w:numId w:val="1"/>
        </w:numPr>
        <w:jc w:val="both"/>
      </w:pPr>
      <w:r>
        <w:t xml:space="preserve">rješenje putem </w:t>
      </w:r>
      <w:proofErr w:type="spellStart"/>
      <w:r>
        <w:t>eSpisa</w:t>
      </w:r>
      <w:proofErr w:type="spellEnd"/>
      <w:r>
        <w:t xml:space="preserve"> registru – odmah</w:t>
      </w:r>
    </w:p>
    <w:p w:rsidRDefault="005453D3" w:rsidP="005453D3" w:rsidR="005453D3">
      <w:pPr>
        <w:pStyle w:val="Odlomakpopisa"/>
        <w:numPr>
          <w:ilvl w:val="0"/>
          <w:numId w:val="1"/>
        </w:numPr>
        <w:jc w:val="both"/>
      </w:pPr>
      <w:r>
        <w:lastRenderedPageBreak/>
        <w:t>gruntovnici uz dopis</w:t>
      </w:r>
    </w:p>
    <w:p w:rsidRDefault="005453D3" w:rsidP="005453D3" w:rsidR="005453D3">
      <w:pPr>
        <w:pStyle w:val="Odlomakpopisa"/>
        <w:numPr>
          <w:ilvl w:val="0"/>
          <w:numId w:val="1"/>
        </w:numPr>
        <w:jc w:val="both"/>
      </w:pPr>
      <w:r>
        <w:t>MUP, PP Slavonski Brod</w:t>
      </w:r>
    </w:p>
    <w:p w:rsidRDefault="005453D3" w:rsidP="005453D3" w:rsidR="005453D3">
      <w:pPr>
        <w:pStyle w:val="Odlomakpopisa"/>
        <w:numPr>
          <w:ilvl w:val="0"/>
          <w:numId w:val="1"/>
        </w:numPr>
        <w:jc w:val="both"/>
      </w:pPr>
      <w:r>
        <w:t>Kalendar do ročišta</w:t>
      </w:r>
    </w:p>
    <w:p w:rsidRDefault="005453D3" w:rsidP="005453D3" w:rsidR="005453D3">
      <w:pPr>
        <w:pStyle w:val="Odlomakpopisa"/>
        <w:jc w:val="both"/>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53D3"/>
    <w:rsid w:val="000C2E61"/>
    <w:rsid w:val="001859E7"/>
    <w:rsid w:val="002E53F0"/>
    <w:rsid w:val="004038F9"/>
    <w:rsid w:val="004210C1"/>
    <w:rsid w:val="004444A8"/>
    <w:rsid w:val="005453D3"/>
    <w:rsid w:val="005E15FD"/>
    <w:rsid w:val="006E5431"/>
    <w:rsid w:val="007C3561"/>
    <w:rsid w:val="00EB4C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3D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53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E53F0"/>
    <w:rPr>
      <w:color w:val="808080"/>
      <w:bdr w:space="0" w:sz="0" w:color="auto" w:val="none"/>
      <w:shd w:fill="auto" w:color="auto" w:val="clear"/>
    </w:rPr>
  </w:style>
  <w:style w:customStyle="true" w:styleId="eSPISCCParagraphDefaultFont" w:type="character">
    <w:name w:val="eSPIS_CC_Paragraph Default Font"/>
    <w:basedOn w:val="Zadanifontodlomka"/>
    <w:rsid w:val="002E53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53F0"/>
    <w:rPr>
      <w:bdr w:space="0" w:sz="0" w:color="auto" w:val="none"/>
      <w:shd w:fill="FFFFCC" w:color="auto" w:val="clear"/>
      <w:lang w:val="hr-HR"/>
    </w:rPr>
  </w:style>
  <w:style w:customStyle="true" w:styleId="PozadinaSvijetloCrvena" w:type="character">
    <w:name w:val="Pozadina_SvijetloCrvena"/>
    <w:basedOn w:val="eSPISCCParagraphDefaultFont"/>
    <w:rsid w:val="002E53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53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3D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ascii="Tahoma" w:cs="Tahoma" w:hAnsi="Tahoma"/>
      <w:sz w:val="16"/>
      <w:szCs w:val="16"/>
    </w:rPr>
  </w:style>
  <w:style w:customStyle="1" w:styleId="TekstbaloniaChar" w:type="character">
    <w:name w:val="Tekst balončića Char"/>
    <w:basedOn w:val="Zadanifontodlomka"/>
    <w:link w:val="Tekstbalonia"/>
    <w:uiPriority w:val="99"/>
    <w:semiHidden/>
    <w:rsid w:val="005453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E53F0"/>
    <w:rPr>
      <w:color w:val="808080"/>
      <w:bdr w:color="auto" w:space="0" w:sz="0" w:val="none"/>
      <w:shd w:color="auto" w:fill="auto" w:val="clear"/>
    </w:rPr>
  </w:style>
  <w:style w:customStyle="1" w:styleId="eSPISCCParagraphDefaultFont" w:type="character">
    <w:name w:val="eSPIS_CC_Paragraph Default Font"/>
    <w:basedOn w:val="Zadanifontodlomka"/>
    <w:rsid w:val="002E53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53F0"/>
    <w:rPr>
      <w:bdr w:color="auto" w:space="0" w:sz="0" w:val="none"/>
      <w:shd w:color="auto" w:fill="FFFFCC" w:val="clear"/>
      <w:lang w:val="hr-HR"/>
    </w:rPr>
  </w:style>
  <w:style w:customStyle="1" w:styleId="PozadinaSvijetloCrvena" w:type="character">
    <w:name w:val="Pozadina_SvijetloCrvena"/>
    <w:basedOn w:val="eSPISCCParagraphDefaultFont"/>
    <w:rsid w:val="002E53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53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3205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1723</izvorni_sadrzaj>
    <derivirana_varijabla naziv="DomainObject.Predmet.Broj_1">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St-1723/2018</izvorni_sadrzaj>
    <derivirana_varijabla naziv="DomainObject.Predmet.OznakaBroj_1">St-1723/2018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otustrankaFormated>
    <izvorni_sadrzaj>  ALBA M.S. d.o.o.</izvorni_sadrzaj>
    <derivirana_varijabla naziv="DomainObject.Predmet.ProtustrankaFormated_1">  ALBA M.S. d.o.o.</derivirana_varijabla>
  </DomainObject.Predmet.ProtustrankaFormated>
  <DomainObject.Predmet.ProtustrankaFormatedOIB>
    <izvorni_sadrzaj>  ALBA M.S. d.o.o., OIB 50731192379</izvorni_sadrzaj>
    <derivirana_varijabla naziv="DomainObject.Predmet.ProtustrankaFormatedOIB_1">  ALBA M.S. d.o.o., OIB 50731192379</derivirana_varijabla>
  </DomainObject.Predmet.ProtustrankaFormatedOIB>
  <DomainObject.Predmet.ProtustrankaFormatedWithAdress>
    <izvorni_sadrzaj> ALBA M.S. d.o.o., Dr. Stanka Pinjuha 15/c, 49210 Veliko Trgovišće</izvorni_sadrzaj>
    <derivirana_varijabla naziv="DomainObject.Predmet.ProtustrankaFormatedWithAdress_1"> ALBA M.S. d.o.o., Dr. Stanka Pinjuha 15/c, 49210 Veliko Trgovišće</derivirana_varijabla>
  </DomainObject.Predmet.ProtustrankaFormatedWithAdress>
  <DomainObject.Predmet.ProtustrankaFormatedWithAdressOIB>
    <izvorni_sadrzaj> ALBA M.S. d.o.o., OIB 50731192379, Dr. Stanka Pinjuha 15/c, 49210 Veliko Trgovišće</izvorni_sadrzaj>
    <derivirana_varijabla naziv="DomainObject.Predmet.ProtustrankaFormatedWithAdressOIB_1"> ALBA M.S. d.o.o., OIB 50731192379, Dr. Stanka Pinjuha 15/c, 49210 Veliko Trgovišće</derivirana_varijabla>
  </DomainObject.Predmet.ProtustrankaFormatedWithAdressOIB>
  <DomainObject.Predmet.ProtustrankaWithAdress>
    <izvorni_sadrzaj>ALBA M.S. d.o.o. Dr. Stanka Pinjuha 15/c, 49210 Veliko Trgovišće</izvorni_sadrzaj>
    <derivirana_varijabla naziv="DomainObject.Predmet.ProtustrankaWithAdress_1">ALBA M.S. d.o.o. Dr. Stanka Pinjuha 15/c, 49210 Veliko Trgovišće</derivirana_varijabla>
  </DomainObject.Predmet.ProtustrankaWithAdress>
  <DomainObject.Predmet.ProtustrankaWithAdressOIB>
    <izvorni_sadrzaj>ALBA M.S. d.o.o., OIB 50731192379, Dr. Stanka Pinjuha 15/c, 49210 Veliko Trgovišće</izvorni_sadrzaj>
    <derivirana_varijabla naziv="DomainObject.Predmet.ProtustrankaWithAdressOIB_1">ALBA M.S. d.o.o., OIB 50731192379, Dr. Stanka Pinjuha 15/c, 49210 Veliko Trgovišće</derivirana_varijabla>
  </DomainObject.Predmet.ProtustrankaWithAdressOIB>
  <DomainObject.Predmet.ProtustrankaNazivFormated>
    <izvorni_sadrzaj>ALBA M.S. d.o.o.</izvorni_sadrzaj>
    <derivirana_varijabla naziv="DomainObject.Predmet.ProtustrankaNazivFormated_1">ALBA M.S. d.o.o.</derivirana_varijabla>
  </DomainObject.Predmet.ProtustrankaNazivFormated>
  <DomainObject.Predmet.ProtustrankaNazivFormatedOIB>
    <izvorni_sadrzaj>ALBA M.S. d.o.o., OIB 50731192379</izvorni_sadrzaj>
    <derivirana_varijabla naziv="DomainObject.Predmet.ProtustrankaNazivFormatedOIB_1">ALBA M.S. d.o.o., OIB 50731192379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ALBA M.S. d.o.o.; FINA Regionalni centar Zagreb</izvorni_sadrzaj>
    <derivirana_varijabla naziv="DomainObject.Predmet.StrankaFormated_1">  ALBA M.S. d.o.o.; FINA Regionalni centar Zagreb</derivirana_varijabla>
  </DomainObject.Predmet.StrankaFormated>
  <DomainObject.Predmet.StrankaFormatedOIB>
    <izvorni_sadrzaj>  ALBA M.S. d.o.o., OIB 50731192379; FINA Regionalni centar Zagreb, OIB 85821130368</izvorni_sadrzaj>
    <derivirana_varijabla naziv="DomainObject.Predmet.StrankaFormatedOIB_1">  ALBA M.S. d.o.o., OIB 50731192379; FINA Regionalni centar Zagreb, OIB 85821130368</derivirana_varijabla>
  </DomainObject.Predmet.StrankaFormatedOIB>
  <DomainObject.Predmet.StrankaFormatedWithAdress>
    <izvorni_sadrzaj> ALBA M.S. d.o.o., Dr. Stanka Pinjuha 15/c, 49210 Veliko Trgovišće; FINA Regionalni centar Zagreb, Trg svibanjskih žrtava 1995. 1, 10000 Zagreb</izvorni_sadrzaj>
    <derivirana_varijabla naziv="DomainObject.Predmet.StrankaFormatedWithAdress_1"> ALBA M.S. d.o.o., Dr. Stanka Pinjuha 15/c, 49210 Veliko Trgovišće; FINA Regionalni centar Zagreb, Trg svibanjskih žrtava 1995. 1, 10000 Zagreb</derivirana_varijabla>
  </DomainObject.Predmet.StrankaFormatedWithAdress>
  <DomainObject.Predmet.StrankaFormatedWithAdressOIB>
    <izvorni_sadrzaj> ALBA M.S. d.o.o., OIB 50731192379, Dr. Stanka Pinjuha 15/c, 49210 Veliko Trgovišće; FINA Regionalni centar Zagreb, OIB 85821130368, Trg svibanjskih žrtava 1995. 1, 10000 Zagreb</izvorni_sadrzaj>
    <derivirana_varijabla naziv="DomainObject.Predmet.StrankaFormatedWithAdressOIB_1"> ALBA M.S. d.o.o., OIB 50731192379, Dr. Stanka Pinjuha 15/c, 49210 Veliko Trgovišće; FINA Regionalni centar Zagreb, OIB 85821130368, Trg svibanjskih žrtava 1995. 1, 10000 Zagreb</derivirana_varijabla>
  </DomainObject.Predmet.StrankaFormatedWithAdressOIB>
  <DomainObject.Predmet.StrankaWithAdress>
    <izvorni_sadrzaj>ALBA M.S. d.o.o. Dr. Stanka Pinjuha 15/c,49210 Veliko Trgovišće,FINA Regionalni centar Zagreb Trg svibanjskih žrtava 1995. 1,10000 Zagreb</izvorni_sadrzaj>
    <derivirana_varijabla naziv="DomainObject.Predmet.StrankaWithAdress_1">ALBA M.S. d.o.o. Dr. Stanka Pinjuha 15/c,49210 Veliko Trgovišće,FINA Regionalni centar Zagreb Trg svibanjskih žrtava 1995. 1,10000 Zagreb</derivirana_varijabla>
  </DomainObject.Predmet.StrankaWithAdress>
  <DomainObject.Predmet.StrankaWithAdressOIB>
    <izvorni_sadrzaj>ALBA M.S. d.o.o., OIB 50731192379, Dr. Stanka Pinjuha 15/c,49210 Veliko Trgovišće,FINA Regionalni centar Zagreb, OIB 85821130368, Trg svibanjskih žrtava 1995. 1,10000 Zagreb</izvorni_sadrzaj>
    <derivirana_varijabla naziv="DomainObject.Predmet.StrankaWithAdressOIB_1">ALBA M.S. d.o.o., OIB 50731192379, Dr. Stanka Pinjuha 15/c,49210 Veliko Trgovišće,FINA Regionalni centar Zagreb, OIB 85821130368, Trg svibanjskih žrtava 1995. 1,10000 Zagreb</derivirana_varijabla>
  </DomainObject.Predmet.StrankaWithAdressOIB>
  <DomainObject.Predmet.StrankaNazivFormated>
    <izvorni_sadrzaj>ALBA M.S. d.o.o.,FINA Regionalni centar Zagreb</izvorni_sadrzaj>
    <derivirana_varijabla naziv="DomainObject.Predmet.StrankaNazivFormated_1">ALBA M.S. d.o.o.,FINA Regionalni centar Zagreb</derivirana_varijabla>
  </DomainObject.Predmet.StrankaNazivFormated>
  <DomainObject.Predmet.StrankaNazivFormatedOIB>
    <izvorni_sadrzaj>ALBA M.S. d.o.o., OIB 50731192379,FINA Regionalni centar Zagreb, OIB 85821130368</izvorni_sadrzaj>
    <derivirana_varijabla naziv="DomainObject.Predmet.StrankaNazivFormatedOIB_1">ALBA M.S. d.o.o., OIB 50731192379,FINA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ALBA M.S. d.o.o.</item>
      <item>FINA Regionalni centar Zagreb</item>
    </izvorni_sadrzaj>
    <derivirana_varijabla naziv="DomainObject.Predmet.StrankaListFormated_1">
      <item>ALBA M.S. d.o.o.</item>
      <item>FINA Regionalni centar Zagreb</item>
    </derivirana_varijabla>
  </DomainObject.Predmet.StrankaListFormated>
  <DomainObject.Predmet.StrankaListFormatedOIB>
    <izvorni_sadrzaj>
      <item>ALBA M.S. d.o.o., OIB 50731192379</item>
      <item>FINA Regionalni centar Zagreb, OIB 85821130368</item>
    </izvorni_sadrzaj>
    <derivirana_varijabla naziv="DomainObject.Predmet.StrankaListFormatedOIB_1">
      <item>ALBA M.S. d.o.o., OIB 50731192379</item>
      <item>FINA Regionalni centar Zagreb, OIB 85821130368</item>
    </derivirana_varijabla>
  </DomainObject.Predmet.StrankaListFormatedOIB>
  <DomainObject.Predmet.StrankaListFormatedWithAdress>
    <izvorni_sadrzaj>
      <item>ALBA M.S. d.o.o., Dr. Stanka Pinjuha 15/c, 49210 Veliko Trgovišće</item>
      <item>FINA Regionalni centar Zagreb, Trg svibanjskih žrtava 1995. 1, 10000 Zagreb</item>
    </izvorni_sadrzaj>
    <derivirana_varijabla naziv="DomainObject.Predmet.StrankaListFormatedWithAdress_1">
      <item>ALBA M.S. d.o.o., Dr. Stanka Pinjuha 15/c, 49210 Veliko Trgovišće</item>
      <item>FINA Regionalni centar Zagreb, Trg svibanjskih žrtava 1995. 1, 10000 Zagreb</item>
    </derivirana_varijabla>
  </DomainObject.Predmet.StrankaListFormatedWithAdress>
  <DomainObject.Predmet.StrankaListFormatedWithAdressOIB>
    <izvorni_sadrzaj>
      <item>ALBA M.S. d.o.o., OIB 50731192379, Dr. Stanka Pinjuha 15/c, 49210 Veliko Trgovišće</item>
      <item>FINA Regionalni centar Zagreb, OIB 85821130368, Trg svibanjskih žrtava 1995. 1, 10000 Zagreb</item>
    </izvorni_sadrzaj>
    <derivirana_varijabla naziv="DomainObject.Predmet.StrankaListFormatedWithAdressOIB_1">
      <item>ALBA M.S. d.o.o., OIB 50731192379, Dr. Stanka Pinjuha 15/c, 49210 Veliko Trgovišće</item>
      <item>FINA Regionalni centar Zagreb, OIB 85821130368, Trg svibanjskih žrtava 1995. 1, 10000 Zagreb</item>
    </derivirana_varijabla>
  </DomainObject.Predmet.StrankaListFormatedWithAdressOIB>
  <DomainObject.Predmet.StrankaListNazivFormated>
    <izvorni_sadrzaj>
      <item>ALBA M.S. d.o.o.</item>
      <item>FINA Regionalni centar Zagreb</item>
    </izvorni_sadrzaj>
    <derivirana_varijabla naziv="DomainObject.Predmet.StrankaListNazivFormated_1">
      <item>ALBA M.S. d.o.o.</item>
      <item>FINA Regionalni centar Zagreb</item>
    </derivirana_varijabla>
  </DomainObject.Predmet.StrankaListNazivFormated>
  <DomainObject.Predmet.StrankaListNazivFormatedOIB>
    <izvorni_sadrzaj>
      <item>ALBA M.S. d.o.o., OIB 50731192379</item>
      <item>FINA Regionalni centar Zagreb, OIB 85821130368</item>
    </izvorni_sadrzaj>
    <derivirana_varijabla naziv="DomainObject.Predmet.StrankaListNazivFormatedOIB_1">
      <item>ALBA M.S. d.o.o., OIB 50731192379</item>
      <item>FINA Regionalni centar Zagreb, OIB 85821130368</item>
    </derivirana_varijabla>
  </DomainObject.Predmet.StrankaListNazivFormatedOIB>
  <DomainObject.Predmet.ProtuStrankaListFormated>
    <izvorni_sadrzaj>
      <item>ALBA M.S. d.o.o.</item>
    </izvorni_sadrzaj>
    <derivirana_varijabla naziv="DomainObject.Predmet.ProtuStrankaListFormated_1">
      <item>ALBA M.S. d.o.o.</item>
    </derivirana_varijabla>
  </DomainObject.Predmet.ProtuStrankaListFormated>
  <DomainObject.Predmet.ProtuStrankaListFormatedOIB>
    <izvorni_sadrzaj>
      <item>ALBA M.S. d.o.o., OIB 50731192379</item>
    </izvorni_sadrzaj>
    <derivirana_varijabla naziv="DomainObject.Predmet.ProtuStrankaListFormatedOIB_1">
      <item>ALBA M.S. d.o.o., OIB 50731192379</item>
    </derivirana_varijabla>
  </DomainObject.Predmet.ProtuStrankaListFormatedOIB>
  <DomainObject.Predmet.ProtuStrankaListFormatedWithAdress>
    <izvorni_sadrzaj>
      <item>ALBA M.S. d.o.o., Dr. Stanka Pinjuha 15/c, 49210 Veliko Trgovišće</item>
    </izvorni_sadrzaj>
    <derivirana_varijabla naziv="DomainObject.Predmet.ProtuStrankaListFormatedWithAdress_1">
      <item>ALBA M.S. d.o.o., Dr. Stanka Pinjuha 15/c, 49210 Veliko Trgovišće</item>
    </derivirana_varijabla>
  </DomainObject.Predmet.ProtuStrankaListFormatedWithAdress>
  <DomainObject.Predmet.ProtuStrankaListFormatedWithAdressOIB>
    <izvorni_sadrzaj>
      <item>ALBA M.S. d.o.o., OIB 50731192379, Dr. Stanka Pinjuha 15/c, 49210 Veliko Trgovišće</item>
    </izvorni_sadrzaj>
    <derivirana_varijabla naziv="DomainObject.Predmet.ProtuStrankaListFormatedWithAdressOIB_1">
      <item>ALBA M.S. d.o.o., OIB 50731192379, Dr. Stanka Pinjuha 15/c, 49210 Veliko Trgovišće</item>
    </derivirana_varijabla>
  </DomainObject.Predmet.ProtuStrankaListFormatedWithAdressOIB>
  <DomainObject.Predmet.ProtuStrankaListNazivFormated>
    <izvorni_sadrzaj>
      <item>ALBA M.S. d.o.o.</item>
    </izvorni_sadrzaj>
    <derivirana_varijabla naziv="DomainObject.Predmet.ProtuStrankaListNazivFormated_1">
      <item>ALBA M.S. d.o.o.</item>
    </derivirana_varijabla>
  </DomainObject.Predmet.ProtuStrankaListNazivFormated>
  <DomainObject.Predmet.ProtuStrankaListNazivFormatedOIB>
    <izvorni_sadrzaj>
      <item>ALBA M.S. d.o.o., OIB 50731192379</item>
    </izvorni_sadrzaj>
    <derivirana_varijabla naziv="DomainObject.Predmet.ProtuStrankaListNazivFormatedOIB_1">
      <item>ALBA M.S. d.o.o., OIB 50731192379</item>
    </derivirana_varijabla>
  </DomainObject.Predmet.ProtuStrankaListNazivFormatedOIB>
  <DomainObject.Predmet.OstaliListFormated>
    <izvorni_sadrzaj>
      <item>Mark Koppel</item>
    </izvorni_sadrzaj>
    <derivirana_varijabla naziv="DomainObject.Predmet.OstaliListFormated_1">
      <item>Mark Koppel</item>
    </derivirana_varijabla>
  </DomainObject.Predmet.OstaliListFormated>
  <DomainObject.Predmet.OstaliListFormatedOIB>
    <izvorni_sadrzaj>
      <item>Mark Koppel, OIB 43785346543</item>
    </izvorni_sadrzaj>
    <derivirana_varijabla naziv="DomainObject.Predmet.OstaliListFormatedOIB_1">
      <item>Mark Koppel, OIB 43785346543</item>
    </derivirana_varijabla>
  </DomainObject.Predmet.OstaliListFormatedOIB>
  <DomainObject.Predmet.OstaliListFormatedWithAdress>
    <izvorni_sadrzaj>
      <item>Mark Koppel, 80 Elm Park Avenue, London</item>
    </izvorni_sadrzaj>
    <derivirana_varijabla naziv="DomainObject.Predmet.OstaliListFormatedWithAdress_1">
      <item>Mark Koppel, 80 Elm Park Avenue, London</item>
    </derivirana_varijabla>
  </DomainObject.Predmet.OstaliListFormatedWithAdress>
  <DomainObject.Predmet.OstaliListFormatedWithAdressOIB>
    <izvorni_sadrzaj>
      <item>Mark Koppel, OIB 43785346543, 80 Elm Park Avenue, London</item>
    </izvorni_sadrzaj>
    <derivirana_varijabla naziv="DomainObject.Predmet.OstaliListFormatedWithAdressOIB_1">
      <item>Mark Koppel, OIB 43785346543, 80 Elm Park Avenue, London</item>
    </derivirana_varijabla>
  </DomainObject.Predmet.OstaliListFormatedWithAdressOIB>
  <DomainObject.Predmet.OstaliListNazivFormated>
    <izvorni_sadrzaj>
      <item>Mark Koppel</item>
    </izvorni_sadrzaj>
    <derivirana_varijabla naziv="DomainObject.Predmet.OstaliListNazivFormated_1">
      <item>Mark Koppel</item>
    </derivirana_varijabla>
  </DomainObject.Predmet.OstaliListNazivFormated>
  <DomainObject.Predmet.OstaliListNazivFormatedOIB>
    <izvorni_sadrzaj>
      <item>Mark Koppel, OIB 43785346543</item>
    </izvorni_sadrzaj>
    <derivirana_varijabla naziv="DomainObject.Predmet.OstaliListNazivFormatedOIB_1">
      <item>Mark Koppel, OIB 43785346543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ALBA M.S. d.o.o. i dr.</izvorni_sadrzaj>
    <derivirana_varijabla naziv="DomainObject.Predmet.StrankaIDrugi_1">ALBA M.S. d.o.o. i dr.</derivirana_varijabla>
  </DomainObject.Predmet.StrankaIDrugi>
  <DomainObject.Predmet.ProtustrankaIDrugi>
    <izvorni_sadrzaj>ALBA M.S. d.o.o.</izvorni_sadrzaj>
    <derivirana_varijabla naziv="DomainObject.Predmet.ProtustrankaIDrugi_1">ALBA M.S. d.o.o.</derivirana_varijabla>
  </DomainObject.Predmet.ProtustrankaIDrugi>
  <DomainObject.Predmet.StrankaIDrugiAdressOIB>
    <izvorni_sadrzaj>ALBA M.S. d.o.o., OIB 50731192379, Dr. Stanka Pinjuha 15/c, 49210 Veliko Trgovišće i dr.</izvorni_sadrzaj>
    <derivirana_varijabla naziv="DomainObject.Predmet.StrankaIDrugiAdressOIB_1">ALBA M.S. d.o.o., OIB 50731192379, Dr. Stanka Pinjuha 15/c, 49210 Veliko Trgovišće i dr.</derivirana_varijabla>
  </DomainObject.Predmet.StrankaIDrugiAdressOIB>
  <DomainObject.Predmet.ProtustrankaIDrugiAdressOIB>
    <izvorni_sadrzaj>ALBA M.S. d.o.o., OIB 50731192379, Dr. Stanka Pinjuha 15/c, 49210 Veliko Trgovišće</izvorni_sadrzaj>
    <derivirana_varijabla naziv="DomainObject.Predmet.ProtustrankaIDrugiAdressOIB_1">ALBA M.S. d.o.o., OIB 50731192379, Dr. Stanka Pinjuha 15/c,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 M.S. d.o.o.</item>
      <item>ALBA M.S. d.o.o.</item>
      <item>FINA Regionalni centar Zagreb</item>
      <item>Mark Koppel</item>
    </izvorni_sadrzaj>
    <derivirana_varijabla naziv="DomainObject.Predmet.SudioniciListNaziv_1">
      <item>ALBA M.S. d.o.o.</item>
      <item>ALBA M.S. d.o.o.</item>
      <item>FINA Regionalni centar Zagreb</item>
      <item>Mark Koppel</item>
    </derivirana_varijabla>
  </DomainObject.Predmet.SudioniciListNaziv>
  <DomainObject.Predmet.SudioniciListAdressOIB>
    <izvorni_sadrzaj>
      <item>ALBA M.S. d.o.o., OIB 50731192379, Dr. Stanka Pinjuha 15/c,49210 Veliko Trgovišće</item>
      <item>ALBA M.S. d.o.o., OIB 50731192379, Dr. Stanka Pinjuha 15/c,49210 Veliko Trgovišće</item>
      <item>FINA Regionalni centar Zagreb, OIB 85821130368, Trg svibanjskih žrtava 1995. 1,10000 Zagreb</item>
      <item>Mark Koppel, OIB 43785346543, 80 Elm Park Avenue,London</item>
    </izvorni_sadrzaj>
    <derivirana_varijabla naziv="DomainObject.Predmet.SudioniciListAdressOIB_1">
      <item>ALBA M.S. d.o.o., OIB 50731192379, Dr. Stanka Pinjuha 15/c,49210 Veliko Trgovišće</item>
      <item>ALBA M.S. d.o.o., OIB 50731192379, Dr. Stanka Pinjuha 15/c,49210 Veliko Trgovišće</item>
      <item>FINA Regionalni centar Zagreb, OIB 85821130368, Trg svibanjskih žrtava 1995. 1,10000 Zagreb</item>
      <item>Mark Koppel, OIB 43785346543, 80 Elm Park Avenue,London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50731192379</item>
      <item>, OIB 50731192379</item>
      <item>, OIB 85821130368</item>
      <item>, OIB 43785346543</item>
    </izvorni_sadrzaj>
    <derivirana_varijabla naziv="DomainObject.Predmet.SudioniciListNazivOIB_1">
      <item>, OIB 50731192379</item>
      <item>, OIB 50731192379</item>
      <item>, OIB 85821130368</item>
      <item>, OIB 43785346543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St-1723/2018-5</izvorni_sadrzaj>
    <derivirana_varijabla naziv="DomainObject.PredzadnjaOdlukaIzPredmeta.Oznaka_1">St-1723/2018-5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F4DEE9-AF91-4185-BC78-8A29107A3E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1047</properties:Words>
  <properties:Characters>5621</properties:Characters>
  <properties:Lines>153</properties:Lines>
  <properties:Paragraphs>47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2018-12-28T11:55:00Z</dcterms:created>
  <dc:creator>wsadmin</dc:creator>
  <cp:lastModifiedBy>wsadmin</cp:lastModifiedBy>
  <dcterms:modified xmlns:xsi="http://www.w3.org/2001/XMLSchema-instance" xsi:type="dcterms:W3CDTF">2018-12-28T12:49:00Z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STEČAJA-RJEŠENJE.docx)</vt:lpwstr>
  </prop:property>
  <prop:property name="CC_coloring" pid="4" fmtid="{D5CDD505-2E9C-101B-9397-08002B2CF9AE}">
    <vt:bool>false</vt:bool>
  </prop:property>
  <prop:property name="BrojStranica" pid="5" fmtid="{D5CDD505-2E9C-101B-9397-08002B2CF9AE}">
    <vt:i4>4</vt:i4>
  </prop:property>
</prop:Properties>
</file>