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69e8" w14:paraId="27669e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8C47E1">
        <w:rPr>
          <w:b/>
          <w:sz w:val="22"/>
          <w:szCs w:val="22"/>
        </w:rPr>
        <w:t>197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CE24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CE244D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CE244D">
        <w:rPr>
          <w:sz w:val="22"/>
          <w:szCs w:val="22"/>
        </w:rPr>
        <w:t>u stečajnom postupku nad</w:t>
      </w:r>
      <w:r w:rsidR="006E3A39" w:rsidRPr="00CE244D">
        <w:rPr>
          <w:sz w:val="22"/>
          <w:szCs w:val="22"/>
        </w:rPr>
        <w:t xml:space="preserve"> dužnikom</w:t>
      </w:r>
      <w:r w:rsidR="00FA472F" w:rsidRPr="00CE244D">
        <w:rPr>
          <w:sz w:val="22"/>
          <w:szCs w:val="22"/>
        </w:rPr>
        <w:t xml:space="preserve"> </w:t>
      </w:r>
      <w:r w:rsidR="008C47E1" w:rsidRPr="00CE244D">
        <w:rPr>
          <w:sz w:val="22"/>
          <w:szCs w:val="22"/>
        </w:rPr>
        <w:t>MELKIOR d.o.o.</w:t>
      </w:r>
      <w:r w:rsidR="00CE244D" w:rsidRPr="00CE244D">
        <w:rPr>
          <w:sz w:val="22"/>
          <w:szCs w:val="22"/>
        </w:rPr>
        <w:t xml:space="preserve"> za trgovinu, turizam i usluge</w:t>
      </w:r>
      <w:r w:rsidR="008C47E1" w:rsidRPr="00CE244D">
        <w:rPr>
          <w:sz w:val="22"/>
          <w:szCs w:val="22"/>
        </w:rPr>
        <w:t xml:space="preserve">, </w:t>
      </w:r>
      <w:r w:rsidR="00CE244D" w:rsidRPr="00CE244D">
        <w:rPr>
          <w:sz w:val="22"/>
          <w:szCs w:val="22"/>
        </w:rPr>
        <w:t xml:space="preserve">Iva Vojnovića 65, Dubrovnik, MBS: 090011379, </w:t>
      </w:r>
      <w:r w:rsidR="008C47E1" w:rsidRPr="00CE244D">
        <w:rPr>
          <w:sz w:val="22"/>
          <w:szCs w:val="22"/>
        </w:rPr>
        <w:t xml:space="preserve">OIB: 37072600164, </w:t>
      </w:r>
      <w:r w:rsidR="008C6CAD" w:rsidRPr="00CE244D">
        <w:rPr>
          <w:sz w:val="22"/>
          <w:szCs w:val="22"/>
        </w:rPr>
        <w:t xml:space="preserve">izvan ročišta, dana </w:t>
      </w:r>
      <w:r w:rsidR="008C47E1" w:rsidRPr="00CE244D">
        <w:rPr>
          <w:sz w:val="22"/>
          <w:szCs w:val="22"/>
        </w:rPr>
        <w:t>06</w:t>
      </w:r>
      <w:r w:rsidR="00624268" w:rsidRPr="00CE244D">
        <w:rPr>
          <w:sz w:val="22"/>
          <w:szCs w:val="22"/>
        </w:rPr>
        <w:t>. travnja</w:t>
      </w:r>
      <w:r w:rsidR="008C6CAD" w:rsidRPr="00CE244D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8C47E1" w:rsidRPr="008C47E1">
        <w:rPr>
          <w:sz w:val="22"/>
          <w:szCs w:val="22"/>
        </w:rPr>
        <w:t xml:space="preserve"> </w:t>
      </w:r>
      <w:r w:rsidR="00CE244D" w:rsidRPr="00CE244D">
        <w:rPr>
          <w:sz w:val="22"/>
          <w:szCs w:val="22"/>
        </w:rPr>
        <w:t>MELKIOR d.o.o. za trgovinu, turizam i usluge, Iva Vojnovića 65, Dubrovnik, MBS: 090011379, OIB: 37072600164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8C47E1" w:rsidRPr="008C47E1">
        <w:rPr>
          <w:sz w:val="22"/>
          <w:szCs w:val="22"/>
        </w:rPr>
        <w:t xml:space="preserve"> </w:t>
      </w:r>
      <w:r w:rsidR="00CE244D" w:rsidRPr="00CE244D">
        <w:rPr>
          <w:sz w:val="22"/>
          <w:szCs w:val="22"/>
        </w:rPr>
        <w:t>MELKIOR d.o.o. za trgovinu, turizam i usluge, Iva Vojnovića 65, Dubrovnik, MBS: 090011379, OIB: 37072600164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8C47E1">
        <w:rPr>
          <w:sz w:val="22"/>
          <w:szCs w:val="22"/>
        </w:rPr>
        <w:t>6</w:t>
      </w:r>
      <w:r w:rsidR="00624268">
        <w:rPr>
          <w:sz w:val="22"/>
          <w:szCs w:val="22"/>
        </w:rPr>
        <w:t>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C0081" w:rsidRPr="008C0081">
        <w:rPr>
          <w:sz w:val="22"/>
          <w:szCs w:val="22"/>
        </w:rPr>
        <w:t>se Vencel Čuljak, Plješevička 16E, Osijek</w:t>
      </w:r>
      <w:r w:rsidR="008C0081" w:rsidRPr="008C0081">
        <w:rPr>
          <w:bCs/>
          <w:sz w:val="22"/>
          <w:szCs w:val="22"/>
        </w:rPr>
        <w:t>, OIB: 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8C47E1" w:rsidRPr="008C47E1">
        <w:rPr>
          <w:sz w:val="22"/>
          <w:szCs w:val="22"/>
        </w:rPr>
        <w:t xml:space="preserve"> </w:t>
      </w:r>
      <w:r w:rsidR="008C47E1">
        <w:rPr>
          <w:sz w:val="22"/>
          <w:szCs w:val="22"/>
        </w:rPr>
        <w:t>MELKIOR d.o.o., OIB: 37072600164, Iva Vojnovića 65, Dubrovnik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C47E1">
        <w:rPr>
          <w:sz w:val="22"/>
          <w:szCs w:val="22"/>
        </w:rPr>
        <w:t>23</w:t>
      </w:r>
      <w:r w:rsidR="00002548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C47E1">
        <w:rPr>
          <w:sz w:val="22"/>
          <w:szCs w:val="22"/>
        </w:rPr>
        <w:t>747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8C47E1">
        <w:rPr>
          <w:sz w:val="22"/>
          <w:szCs w:val="22"/>
        </w:rPr>
        <w:t>20.307,55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CE244D">
        <w:rPr>
          <w:sz w:val="22"/>
          <w:szCs w:val="22"/>
        </w:rPr>
        <w:t>nema otvorenih računa,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02548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8C0081">
        <w:rPr>
          <w:sz w:val="22"/>
          <w:szCs w:val="22"/>
        </w:rPr>
        <w:t>je Vencel Ćulajk</w:t>
      </w:r>
      <w:r w:rsidR="00636C30">
        <w:rPr>
          <w:sz w:val="22"/>
          <w:szCs w:val="22"/>
        </w:rPr>
        <w:t xml:space="preserve"> iz</w:t>
      </w:r>
      <w:r w:rsidR="008C0081">
        <w:rPr>
          <w:sz w:val="22"/>
          <w:szCs w:val="22"/>
        </w:rPr>
        <w:t xml:space="preserve"> Osijeka,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8C47E1">
        <w:rPr>
          <w:b/>
          <w:sz w:val="22"/>
          <w:szCs w:val="22"/>
        </w:rPr>
        <w:t>6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8C47E1">
        <w:rPr>
          <w:sz w:val="22"/>
          <w:szCs w:val="22"/>
        </w:rPr>
        <w:t>06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E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8C47E1">
      <w:rPr>
        <w:b/>
        <w:sz w:val="22"/>
        <w:szCs w:val="22"/>
      </w:rPr>
      <w:t>2197</w:t>
    </w:r>
    <w:r>
      <w:rPr>
        <w:b/>
        <w:sz w:val="22"/>
        <w:szCs w:val="22"/>
      </w:rPr>
      <w:t>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2E21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0081"/>
    <w:rsid w:val="008C47E1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E244D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177EE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E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E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MELKIOR d.o.o. za trgovinu, turizam i usluge</izvorni_sadrzaj>
    <derivirana_varijabla naziv="DomainObject.Predmet.ProtustrankaFormated_1">  MELKIOR d.o.o. za trgovinu, turizam i usluge</derivirana_varijabla>
  </DomainObject.Predmet.ProtustrankaFormated>
  <DomainObject.Predmet.ProtustrankaFormatedOIB>
    <izvorni_sadrzaj>  MELKIOR d.o.o. za trgovinu, turizam i usluge, OIB 37072600164</izvorni_sadrzaj>
    <derivirana_varijabla naziv="DomainObject.Predmet.ProtustrankaFormatedOIB_1">  MELKIOR d.o.o. za trgovinu, turizam i usluge, OIB 37072600164</derivirana_varijabla>
  </DomainObject.Predmet.ProtustrankaFormatedOIB>
  <DomainObject.Predmet.ProtustrankaFormatedWithAdress>
    <izvorni_sadrzaj> MELKIOR d.o.o. za trgovinu, turizam i usluge, Iva Vojnovića 65, 20000 Dubrovnik</izvorni_sadrzaj>
    <derivirana_varijabla naziv="DomainObject.Predmet.ProtustrankaFormatedWithAdress_1"> MELKIOR d.o.o. za trgovinu, turizam i usluge, Iva Vojnovića 65, 20000 Dubrovnik</derivirana_varijabla>
  </DomainObject.Predmet.ProtustrankaFormatedWithAdress>
  <DomainObject.Predmet.ProtustrankaFormatedWithAdressOIB>
    <izvorni_sadrzaj> MELKIOR d.o.o. za trgovinu, turizam i usluge, OIB 37072600164, Iva Vojnovića 65, 20000 Dubrovnik</izvorni_sadrzaj>
    <derivirana_varijabla naziv="DomainObject.Predmet.ProtustrankaFormatedWithAdressOIB_1"> MELKIOR d.o.o. za trgovinu, turizam i usluge, OIB 37072600164, Iva Vojnovića 65, 20000 Dubrovnik</derivirana_varijabla>
  </DomainObject.Predmet.ProtustrankaFormatedWithAdressOIB>
  <DomainObject.Predmet.ProtustrankaWithAdress>
    <izvorni_sadrzaj>MELKIOR d.o.o. za trgovinu, turizam i usluge Iva Vojnovića 65, 20000 Dubrovnik</izvorni_sadrzaj>
    <derivirana_varijabla naziv="DomainObject.Predmet.ProtustrankaWithAdress_1">MELKIOR d.o.o. za trgovinu, turizam i usluge Iva Vojnovića 65, 20000 Dubrovnik</derivirana_varijabla>
  </DomainObject.Predmet.ProtustrankaWithAdress>
  <DomainObject.Predmet.ProtustrankaWithAdressOIB>
    <izvorni_sadrzaj>MELKIOR d.o.o. za trgovinu, turizam i usluge, OIB 37072600164, Iva Vojnovića 65, 20000 Dubrovnik</izvorni_sadrzaj>
    <derivirana_varijabla naziv="DomainObject.Predmet.ProtustrankaWithAdressOIB_1">MELKIOR d.o.o. za trgovinu, turizam i usluge, OIB 37072600164, Iva Vojnovića 65, 20000 Dubrovnik</derivirana_varijabla>
  </DomainObject.Predmet.ProtustrankaWithAdressOIB>
  <DomainObject.Predmet.ProtustrankaNazivFormated>
    <izvorni_sadrzaj>MELKIOR d.o.o. za trgovinu, turizam i usluge</izvorni_sadrzaj>
    <derivirana_varijabla naziv="DomainObject.Predmet.ProtustrankaNazivFormated_1">MELKIOR d.o.o. za trgovinu, turizam i usluge</derivirana_varijabla>
  </DomainObject.Predmet.ProtustrankaNazivFormated>
  <DomainObject.Predmet.ProtustrankaNazivFormatedOIB>
    <izvorni_sadrzaj>MELKIOR d.o.o. za trgovinu, turizam i usluge, OIB 37072600164</izvorni_sadrzaj>
    <derivirana_varijabla naziv="DomainObject.Predmet.ProtustrankaNazivFormatedOIB_1">MELKIOR d.o.o. za trgovinu, turizam i usluge, OIB 37072600164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20307.55</izvorni_sadrzaj>
    <derivirana_varijabla naziv="DomainObject.Predmet.TrenutnaVrijednost_1">20307.55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MELKIOR d.o.o. za trgovinu, turizam i usluge</item>
    </izvorni_sadrzaj>
    <derivirana_varijabla naziv="DomainObject.Predmet.ProtuStrankaListFormated_1">
      <item>MELKIOR d.o.o. za trgovinu, turizam i usluge</item>
    </derivirana_varijabla>
  </DomainObject.Predmet.ProtuStrankaListFormated>
  <DomainObject.Predmet.ProtuStrankaListFormatedOIB>
    <izvorni_sadrzaj>
      <item>MELKIOR d.o.o. za trgovinu, turizam i usluge, OIB 37072600164</item>
    </izvorni_sadrzaj>
    <derivirana_varijabla naziv="DomainObject.Predmet.ProtuStrankaListFormatedOIB_1">
      <item>MELKIOR d.o.o. za trgovinu, turizam i usluge, OIB 37072600164</item>
    </derivirana_varijabla>
  </DomainObject.Predmet.ProtuStrankaListFormatedOIB>
  <DomainObject.Predmet.ProtuStrankaListFormatedWithAdress>
    <izvorni_sadrzaj>
      <item>MELKIOR d.o.o. za trgovinu, turizam i usluge, Iva Vojnovića 65, 20000 Dubrovnik</item>
    </izvorni_sadrzaj>
    <derivirana_varijabla naziv="DomainObject.Predmet.ProtuStrankaListFormatedWithAdress_1">
      <item>MELKIOR d.o.o. za trgovinu, turizam i usluge, Iva Vojnovića 65, 20000 Dubrovnik</item>
    </derivirana_varijabla>
  </DomainObject.Predmet.ProtuStrankaListFormatedWithAdress>
  <DomainObject.Predmet.ProtuStrankaListFormatedWithAdressOIB>
    <izvorni_sadrzaj>
      <item>MELKIOR d.o.o. za trgovinu, turizam i usluge, OIB 37072600164, Iva Vojnovića 65, 20000 Dubrovnik</item>
    </izvorni_sadrzaj>
    <derivirana_varijabla naziv="DomainObject.Predmet.ProtuStrankaListFormatedWithAdressOIB_1">
      <item>MELKIOR d.o.o. za trgovinu, turizam i usluge, OIB 37072600164, Iva Vojnovića 65, 20000 Dubrovnik</item>
    </derivirana_varijabla>
  </DomainObject.Predmet.ProtuStrankaListFormatedWithAdressOIB>
  <DomainObject.Predmet.ProtuStrankaListNazivFormated>
    <izvorni_sadrzaj>
      <item>MELKIOR d.o.o. za trgovinu, turizam i usluge</item>
    </izvorni_sadrzaj>
    <derivirana_varijabla naziv="DomainObject.Predmet.ProtuStrankaListNazivFormated_1">
      <item>MELKIOR d.o.o. za trgovinu, turizam i usluge</item>
    </derivirana_varijabla>
  </DomainObject.Predmet.ProtuStrankaListNazivFormated>
  <DomainObject.Predmet.ProtuStrankaListNazivFormatedOIB>
    <izvorni_sadrzaj>
      <item>MELKIOR d.o.o. za trgovinu, turizam i usluge, OIB 37072600164</item>
    </izvorni_sadrzaj>
    <derivirana_varijabla naziv="DomainObject.Predmet.ProtuStrankaListNazivFormatedOIB_1">
      <item>MELKIOR d.o.o. za trgovinu, turizam i usluge, OIB 37072600164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MELKIOR d.o.o. za trgovinu, turizam i usluge</izvorni_sadrzaj>
    <derivirana_varijabla naziv="DomainObject.Predmet.ProtustrankaIDrugi_1">MELKIOR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MELKIOR d.o.o. za trgovinu, turizam i usluge, OIB 37072600164, Iva Vojnovića 65, 20000 Dubrovnik</izvorni_sadrzaj>
    <derivirana_varijabla naziv="DomainObject.Predmet.ProtustrankaIDrugiAdressOIB_1">MELKIOR d.o.o. za trgovinu, turizam i usluge, OIB 37072600164, Iva Vojnovića 65,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MELKIOR d.o.o. za trgovinu, turizam i usluge</item>
    </izvorni_sadrzaj>
    <derivirana_varijabla naziv="DomainObject.Predmet.SudioniciListNaziv_1">
      <item>FINA, RC Split, Podružnica Dubrovnik</item>
      <item>MELKIOR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MELKIOR d.o.o. za trgovinu, turizam i usluge, OIB 37072600164, Iva Vojnovića 65,20000 Dubrovnik</item>
    </izvorni_sadrzaj>
    <derivirana_varijabla naziv="DomainObject.Predmet.SudioniciListAdressOIB_1">
      <item>FINA, RC Split, Podružnica Dubrovnik, OIB 85821130368, Vukovarska 2,20000 Dubrovnik</item>
      <item>MELKIOR d.o.o. za trgovinu, turizam i usluge, OIB 37072600164, Iva Vojnovića 65,20000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37072600164</item>
    </izvorni_sadrzaj>
    <derivirana_varijabla naziv="DomainObject.Predmet.SudioniciListNazivOIB_1">
      <item>, OIB 85821130368</item>
      <item>, OIB 37072600164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2613C-76EC-40C8-8588-7EA6E87B2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711</properties:Words>
  <properties:Characters>3954</properties:Characters>
  <properties:Lines>104</properties:Lines>
  <properties:Paragraphs>35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2016-03-31T12:53:00Z</cp:lastPrinted>
  <dcterms:modified xmlns:xsi="http://www.w3.org/2001/XMLSchema-instance" xsi:type="dcterms:W3CDTF">2016-04-06T06:47:00Z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