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d592" w14:paraId="9f6d592" w:rsidRDefault="00283FFC" w:rsidP="00910611" w:rsidR="00283FF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FFC" w:rsidP="00910611" w:rsidR="00283FFC">
      <w:r>
        <w:rPr>
          <w:rFonts w:eastAsia="MS Mincho"/>
        </w:rPr>
        <w:t>REPUBLIKA HRVATSKA</w:t>
      </w:r>
    </w:p>
    <w:p w:rsidRDefault="00283FFC" w:rsidP="00910611" w:rsidR="00283FFC">
      <w:r>
        <w:rPr>
          <w:rFonts w:eastAsia="MS Mincho"/>
        </w:rPr>
        <w:t>TRGOVAČKI SUD U RIJECI</w:t>
      </w:r>
    </w:p>
    <w:p w:rsidRDefault="00283FFC" w:rsidR="00283FF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83FFC" w:rsidP="00910611" w:rsidR="00283FFC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50E9B">
        <w:t>1115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A79CC">
        <w:t>27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350E9B">
        <w:rPr>
          <w:b/>
          <w:bCs/>
        </w:rPr>
        <w:t>SENJAL d.o.</w:t>
      </w:r>
      <w:r w:rsidR="00634CA8">
        <w:rPr>
          <w:b/>
          <w:bCs/>
        </w:rPr>
        <w:t>o. za trgovinu i usluge, Vodice (Grad Cres),</w:t>
      </w:r>
      <w:r w:rsidR="00350E9B">
        <w:rPr>
          <w:b/>
          <w:bCs/>
        </w:rPr>
        <w:t xml:space="preserve"> Srima XVII 15, OIB 42050010271</w:t>
      </w:r>
      <w:r w:rsidR="00C7546D">
        <w:rPr>
          <w:b/>
          <w:bCs/>
        </w:rPr>
        <w:t>.</w:t>
      </w:r>
      <w:r w:rsidR="00C2309F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350E9B">
        <w:rPr>
          <w:b/>
        </w:rPr>
        <w:t>9.126,53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A79CC">
        <w:t>27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27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C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350E9B">
      <w:t>1115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83FFC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47CD5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34CA8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247F9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20F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St-1115/2015-5</izvorni_sadrzaj>
    <derivirana_varijabla naziv="DomainObject.Oznaka_1">St-1115/2015-5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SENJAL d.o.o.</izvorni_sadrzaj>
    <derivirana_varijabla naziv="DomainObject.Predmet.ProtustrankaFormated_1">  SENJAL d.o.o.</derivirana_varijabla>
  </DomainObject.Predmet.ProtustrankaFormated>
  <DomainObject.Predmet.ProtustrankaFormatedOIB>
    <izvorni_sadrzaj>  SENJAL d.o.o., OIB 42050010271</izvorni_sadrzaj>
    <derivirana_varijabla naziv="DomainObject.Predmet.ProtustrankaFormatedOIB_1">  SENJAL d.o.o., OIB 42050010271</derivirana_varijabla>
  </DomainObject.Predmet.ProtustrankaFormatedOIB>
  <DomainObject.Predmet.ProtustrankaFormatedWithAdress>
    <izvorni_sadrzaj> SENJAL d.o.o., Srima XVII 15, 51557 Vodice</izvorni_sadrzaj>
    <derivirana_varijabla naziv="DomainObject.Predmet.ProtustrankaFormatedWithAdress_1"> SENJAL d.o.o., Srima XVII 15, 51557 Vodice</derivirana_varijabla>
  </DomainObject.Predmet.ProtustrankaFormatedWithAdress>
  <DomainObject.Predmet.ProtustrankaFormatedWithAdressOIB>
    <izvorni_sadrzaj> SENJAL d.o.o., OIB 42050010271, Srima XVII 15, 51557 Vodice</izvorni_sadrzaj>
    <derivirana_varijabla naziv="DomainObject.Predmet.ProtustrankaFormatedWithAdressOIB_1"> SENJAL d.o.o., OIB 42050010271, Srima XVII 15, 51557 Vodice</derivirana_varijabla>
  </DomainObject.Predmet.ProtustrankaFormatedWithAdressOIB>
  <DomainObject.Predmet.ProtustrankaWithAdress>
    <izvorni_sadrzaj>SENJAL d.o.o. Srima XVII 15, 51557 Vodice</izvorni_sadrzaj>
    <derivirana_varijabla naziv="DomainObject.Predmet.ProtustrankaWithAdress_1">SENJAL d.o.o. Srima XVII 15, 51557 Vodice</derivirana_varijabla>
  </DomainObject.Predmet.ProtustrankaWithAdress>
  <DomainObject.Predmet.ProtustrankaWithAdressOIB>
    <izvorni_sadrzaj>SENJAL d.o.o., OIB 42050010271, Srima XVII 15, 51557 Vodice</izvorni_sadrzaj>
    <derivirana_varijabla naziv="DomainObject.Predmet.ProtustrankaWithAdressOIB_1">SENJAL d.o.o., OIB 42050010271, Srima XVII 15, 51557 Vodice</derivirana_varijabla>
  </DomainObject.Predmet.ProtustrankaWithAdressOIB>
  <DomainObject.Predmet.ProtustrankaNazivFormated>
    <izvorni_sadrzaj>SENJAL d.o.o.</izvorni_sadrzaj>
    <derivirana_varijabla naziv="DomainObject.Predmet.ProtustrankaNazivFormated_1">SENJAL d.o.o.</derivirana_varijabla>
  </DomainObject.Predmet.ProtustrankaNazivFormated>
  <DomainObject.Predmet.ProtustrankaNazivFormatedOIB>
    <izvorni_sadrzaj>SENJAL d.o.o., OIB 42050010271</izvorni_sadrzaj>
    <derivirana_varijabla naziv="DomainObject.Predmet.ProtustrankaNazivFormatedOIB_1">SENJAL d.o.o., OIB 42050010271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SENJAL d.o.o.</item>
    </izvorni_sadrzaj>
    <derivirana_varijabla naziv="DomainObject.Predmet.ProtuStrankaListFormated_1">
      <item>SENJAL d.o.o.</item>
    </derivirana_varijabla>
  </DomainObject.Predmet.ProtuStrankaListFormated>
  <DomainObject.Predmet.ProtuStrankaListFormatedOIB>
    <izvorni_sadrzaj>
      <item>SENJAL d.o.o., OIB 42050010271</item>
    </izvorni_sadrzaj>
    <derivirana_varijabla naziv="DomainObject.Predmet.ProtuStrankaListFormatedOIB_1">
      <item>SENJAL d.o.o., OIB 42050010271</item>
    </derivirana_varijabla>
  </DomainObject.Predmet.ProtuStrankaListFormatedOIB>
  <DomainObject.Predmet.ProtuStrankaListFormatedWithAdress>
    <izvorni_sadrzaj>
      <item>SENJAL d.o.o., Srima XVII 15, 51557 Vodice</item>
    </izvorni_sadrzaj>
    <derivirana_varijabla naziv="DomainObject.Predmet.ProtuStrankaListFormatedWithAdress_1">
      <item>SENJAL d.o.o., Srima XVII 15, 51557 Vodice</item>
    </derivirana_varijabla>
  </DomainObject.Predmet.ProtuStrankaListFormatedWithAdress>
  <DomainObject.Predmet.ProtuStrankaListFormatedWithAdressOIB>
    <izvorni_sadrzaj>
      <item>SENJAL d.o.o., OIB 42050010271, Srima XVII 15, 51557 Vodice</item>
    </izvorni_sadrzaj>
    <derivirana_varijabla naziv="DomainObject.Predmet.ProtuStrankaListFormatedWithAdressOIB_1">
      <item>SENJAL d.o.o., OIB 42050010271, Srima XVII 15, 51557 Vodice</item>
    </derivirana_varijabla>
  </DomainObject.Predmet.ProtuStrankaListFormatedWithAdressOIB>
  <DomainObject.Predmet.ProtuStrankaListNazivFormated>
    <izvorni_sadrzaj>
      <item>SENJAL d.o.o.</item>
    </izvorni_sadrzaj>
    <derivirana_varijabla naziv="DomainObject.Predmet.ProtuStrankaListNazivFormated_1">
      <item>SENJAL d.o.o.</item>
    </derivirana_varijabla>
  </DomainObject.Predmet.ProtuStrankaListNazivFormated>
  <DomainObject.Predmet.ProtuStrankaListNazivFormatedOIB>
    <izvorni_sadrzaj>
      <item>SENJAL d.o.o., OIB 42050010271</item>
    </izvorni_sadrzaj>
    <derivirana_varijabla naziv="DomainObject.Predmet.ProtuStrankaListNazivFormatedOIB_1">
      <item>SENJAL d.o.o., OIB 42050010271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St-1115/2015-5</izvorni_sadrzaj>
    <derivirana_varijabla naziv="DomainObject.PoslovniBrojDokumenta_1">St-1115/2015-5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SENJAL d.o.o.</izvorni_sadrzaj>
    <derivirana_varijabla naziv="DomainObject.Predmet.ProtustrankaIDrugi_1">SENJAL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SENJAL d.o.o., OIB 42050010271, Srima XVII 15, 51557 Vodice</izvorni_sadrzaj>
    <derivirana_varijabla naziv="DomainObject.Predmet.ProtustrankaIDrugiAdressOIB_1">SENJAL d.o.o., OIB 42050010271, Srima XVII 15, 51557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SENJAL d.o.o.</item>
    </izvorni_sadrzaj>
    <derivirana_varijabla naziv="DomainObject.Predmet.SudioniciListNaziv_1">
      <item>FINA  Rijeka</item>
      <item>SENJAL d.o.o.</item>
    </derivirana_varijabla>
  </DomainObject.Predmet.SudioniciListNaziv>
  <DomainObject.Predmet.SudioniciListAdressOIB>
    <izvorni_sadrzaj>
      <item>FINA  Rijeka, OIB 85821130368, Frana Kurelca 8,51000 Rijeka</item>
      <item>SENJAL d.o.o., OIB 42050010271, Srima XVII 15,51557 Vodice</item>
    </izvorni_sadrzaj>
    <derivirana_varijabla naziv="DomainObject.Predmet.SudioniciListAdressOIB_1">
      <item>FINA  Rijeka, OIB 85821130368, Frana Kurelca 8,51000 Rijeka</item>
      <item>SENJAL d.o.o., OIB 42050010271, Srima XVII 15,51557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42050010271</item>
    </izvorni_sadrzaj>
    <derivirana_varijabla naziv="DomainObject.Predmet.SudioniciListNazivOIB_1">
      <item>, OIB 85821130368</item>
      <item>, OIB 42050010271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7A4CE-1A88-4931-ACD7-8C4A26E68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1413</properties:Characters>
  <properties:Lines>58</properties:Lines>
  <properties:Paragraphs>23</properties:Paragraphs>
  <properties:TotalTime>1162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2016-01-29T09:36:00Z</cp:lastPrinted>
  <dcterms:modified xmlns:xsi="http://www.w3.org/2001/XMLSchema-instance" xsi:type="dcterms:W3CDTF">2016-01-29T09:37:00Z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