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58c4" w14:paraId="99158c4" w:rsidRDefault="007C2AC1" w:rsidP="007C2AC1" w:rsidR="007C2AC1">
      <w:pPr>
        <w:pStyle w:val="Tijeloteksta"/>
        <w:ind w:firstLine="348" w:left="360"/>
        <w:jc w:val="right"/>
        <w15:collapsed w:val="false"/>
      </w:pPr>
      <w:r>
        <w:t>Poslovni broj: 6 St-8/12-236</w:t>
      </w:r>
    </w:p>
    <w:p w:rsidRDefault="007C2AC1" w:rsidP="007C2AC1" w:rsidR="007C2AC1">
      <w:pPr>
        <w:pStyle w:val="Tijeloteksta"/>
        <w:ind w:firstLine="348" w:left="360"/>
      </w:pPr>
      <w:r>
        <w:tab/>
      </w:r>
    </w:p>
    <w:p w:rsidRDefault="007C2AC1" w:rsidP="007C2AC1" w:rsidR="007C2AC1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noProof/>
        </w:rPr>
        <w:t xml:space="preserve">   </w:t>
      </w:r>
      <w:r w:rsidRPr="001C0EEF">
        <w:tab/>
      </w:r>
      <w:r w:rsidRPr="001C0EEF">
        <w:br w:clear="all" w:type="textWrapping"/>
      </w:r>
    </w:p>
    <w:p w:rsidRDefault="007C2AC1" w:rsidP="007C2AC1" w:rsidR="007C2AC1">
      <w:pPr>
        <w:pStyle w:val="Tijeloteksta"/>
      </w:pPr>
      <w:r>
        <w:t xml:space="preserve">  Republika Hrvatska</w:t>
      </w:r>
    </w:p>
    <w:p w:rsidRDefault="007C2AC1" w:rsidP="007C2AC1" w:rsidR="007C2AC1">
      <w:pPr>
        <w:pStyle w:val="Tijeloteksta"/>
      </w:pPr>
      <w:r>
        <w:t>Trgovački sud u Osijeku</w:t>
      </w:r>
    </w:p>
    <w:p w:rsidRDefault="007C2AC1" w:rsidP="007C2AC1" w:rsidR="007C2AC1">
      <w:pPr>
        <w:pStyle w:val="Tijeloteksta"/>
      </w:pPr>
      <w:r>
        <w:t xml:space="preserve"> Osijek, Zagrebačka 2</w:t>
      </w:r>
    </w:p>
    <w:p w:rsidRDefault="007C2AC1" w:rsidP="007C2AC1" w:rsidR="007C2AC1">
      <w:pPr>
        <w:pStyle w:val="Tijeloteksta"/>
        <w:ind w:left="360"/>
      </w:pPr>
    </w:p>
    <w:p w:rsidRDefault="007C2AC1" w:rsidP="007C2AC1" w:rsidR="007C2AC1">
      <w:pPr>
        <w:pStyle w:val="Tijeloteksta"/>
        <w:ind w:left="360"/>
      </w:pPr>
    </w:p>
    <w:p w:rsidRDefault="007C2AC1" w:rsidP="007C2AC1" w:rsidR="007C2AC1">
      <w:pPr>
        <w:pStyle w:val="Tijeloteksta"/>
        <w:ind w:left="360"/>
      </w:pPr>
    </w:p>
    <w:p w:rsidRDefault="007C2AC1" w:rsidP="007C2AC1" w:rsidR="007C2AC1">
      <w:pPr>
        <w:pStyle w:val="Tijeloteksta"/>
        <w:ind w:left="360"/>
      </w:pPr>
    </w:p>
    <w:p w:rsidRDefault="007C2AC1" w:rsidP="007C2AC1" w:rsidR="007C2AC1">
      <w:pPr>
        <w:pStyle w:val="Tijeloteksta"/>
      </w:pPr>
    </w:p>
    <w:p w:rsidRDefault="007C2AC1" w:rsidP="007C2AC1" w:rsidR="007C2AC1">
      <w:pPr>
        <w:pStyle w:val="Tijeloteksta"/>
        <w:ind w:firstLine="348" w:left="360"/>
        <w:jc w:val="center"/>
      </w:pPr>
      <w:r>
        <w:t>R E P U B L I K A  H R V A T S K A</w:t>
      </w:r>
    </w:p>
    <w:p w:rsidRDefault="007C2AC1" w:rsidP="007C2AC1" w:rsidR="007C2AC1">
      <w:pPr>
        <w:pStyle w:val="Tijeloteksta"/>
        <w:ind w:firstLine="348" w:left="360"/>
        <w:jc w:val="center"/>
      </w:pPr>
    </w:p>
    <w:p w:rsidRDefault="007C2AC1" w:rsidP="007C2AC1" w:rsidR="007C2AC1">
      <w:pPr>
        <w:pStyle w:val="Tijeloteksta"/>
        <w:ind w:firstLine="348" w:left="360"/>
        <w:jc w:val="center"/>
      </w:pPr>
      <w:r>
        <w:t>R J E Š E N J E</w:t>
      </w:r>
    </w:p>
    <w:p w:rsidRDefault="007C2AC1" w:rsidP="007C2AC1" w:rsidR="007C2AC1">
      <w:pPr>
        <w:pStyle w:val="Tijeloteksta"/>
        <w:ind w:firstLine="348" w:left="360"/>
      </w:pPr>
    </w:p>
    <w:p w:rsidRDefault="007C2AC1" w:rsidP="007C2AC1" w:rsidR="007C2AC1">
      <w:pPr>
        <w:pStyle w:val="Tijeloteksta"/>
        <w:ind w:firstLine="348" w:left="360"/>
      </w:pPr>
    </w:p>
    <w:p w:rsidRDefault="007C2AC1" w:rsidP="007C2AC1" w:rsidR="00C125A2">
      <w:pPr>
        <w:pStyle w:val="Tijeloteksta"/>
        <w:ind w:firstLine="348" w:left="360"/>
      </w:pPr>
      <w:r>
        <w:tab/>
        <w:t xml:space="preserve">Trgovački sud u Osijeku, po stečajnoj sutkinji Nadi Roso, u stečajnom predmetu nad dužnikom </w:t>
      </w:r>
      <w:r w:rsidRPr="007C2AC1">
        <w:rPr>
          <w:b/>
        </w:rPr>
        <w:t>MAĐAREVIĆ d.o.o. "u stečaju" Satnica, Školska 53, MBS 030011356 OIB 14221984464</w:t>
      </w:r>
      <w:r>
        <w:t>, dana 14. siječnja 2019. g.,</w:t>
      </w:r>
    </w:p>
    <w:p w:rsidRDefault="007C2AC1" w:rsidP="007C2AC1" w:rsidR="007C2AC1">
      <w:pPr>
        <w:pStyle w:val="Tijeloteksta"/>
        <w:ind w:firstLine="348" w:left="360"/>
      </w:pPr>
    </w:p>
    <w:p w:rsidRDefault="007C2AC1" w:rsidP="007C2AC1" w:rsidR="007C2AC1">
      <w:pPr>
        <w:pStyle w:val="Tijeloteksta"/>
        <w:ind w:firstLine="348" w:left="360"/>
      </w:pPr>
    </w:p>
    <w:p w:rsidRDefault="00BB36BB" w:rsidP="00BB36BB" w:rsidR="00BB36BB">
      <w:pPr>
        <w:pStyle w:val="Tijeloteksta"/>
        <w:ind w:left="360"/>
        <w:jc w:val="center"/>
      </w:pPr>
      <w:r>
        <w:t>r i j e š i o   j e</w:t>
      </w:r>
    </w:p>
    <w:p w:rsidRDefault="00BB36BB" w:rsidP="006E23FE" w:rsidR="00BB36BB">
      <w:pPr>
        <w:pStyle w:val="Tijeloteksta"/>
      </w:pPr>
    </w:p>
    <w:p w:rsidRDefault="007C2AC1" w:rsidP="006E23FE" w:rsidR="007C2AC1">
      <w:pPr>
        <w:pStyle w:val="Tijeloteksta"/>
      </w:pPr>
    </w:p>
    <w:p w:rsidRDefault="00BB36BB" w:rsidP="00D143C0" w:rsidR="00BB36BB">
      <w:pPr>
        <w:pStyle w:val="Tijeloteksta"/>
        <w:ind w:firstLine="348" w:left="360"/>
      </w:pPr>
      <w:r>
        <w:t xml:space="preserve">Završno ročište određuje se za dan </w:t>
      </w:r>
      <w:r w:rsidR="007C2AC1">
        <w:rPr>
          <w:b/>
        </w:rPr>
        <w:t>20. veljače 2019.</w:t>
      </w:r>
      <w:r w:rsidR="009E0834" w:rsidRPr="00D31D59">
        <w:rPr>
          <w:b/>
        </w:rPr>
        <w:t xml:space="preserve"> g.</w:t>
      </w:r>
      <w:r w:rsidR="001F7E8B" w:rsidRPr="00D31D59">
        <w:rPr>
          <w:b/>
        </w:rPr>
        <w:t xml:space="preserve"> u </w:t>
      </w:r>
      <w:r w:rsidR="007C2AC1">
        <w:rPr>
          <w:b/>
        </w:rPr>
        <w:t>11,15</w:t>
      </w:r>
      <w:r w:rsidR="001F7E8B" w:rsidRPr="00D31D59">
        <w:rPr>
          <w:b/>
        </w:rPr>
        <w:t xml:space="preserve"> sati</w:t>
      </w:r>
      <w:r>
        <w:t xml:space="preserve">, soba br. </w:t>
      </w:r>
      <w:r w:rsidR="009E0834">
        <w:t>36</w:t>
      </w:r>
      <w:r>
        <w:t xml:space="preserve">/II, </w:t>
      </w:r>
      <w:r w:rsidR="00D31D59">
        <w:t xml:space="preserve">kod Trgovačkog suda </w:t>
      </w:r>
      <w:r>
        <w:t xml:space="preserve">Osijek, Zagrebačka 2 za dužnika </w:t>
      </w:r>
      <w:r w:rsidR="007C2AC1">
        <w:t xml:space="preserve">MAĐAREVIĆ d.o.o. "u stečaju" Satnica, Školska 53, MBS 030011356 OIB 14221984464 </w:t>
      </w:r>
      <w:r>
        <w:t xml:space="preserve">na koje se pozivaju vjerovnici. </w:t>
      </w:r>
    </w:p>
    <w:p w:rsidRDefault="001F7E8B" w:rsidP="00BB36BB" w:rsidR="001F7E8B">
      <w:pPr>
        <w:pStyle w:val="Tijeloteksta"/>
        <w:ind w:left="360"/>
      </w:pPr>
    </w:p>
    <w:p w:rsidRDefault="00D143C0" w:rsidP="00BB36BB" w:rsidR="00D143C0">
      <w:pPr>
        <w:pStyle w:val="Tijeloteksta"/>
        <w:ind w:left="360"/>
      </w:pPr>
    </w:p>
    <w:p w:rsidRDefault="007C2AC1" w:rsidP="00D143C0" w:rsidR="001F7E8B">
      <w:pPr>
        <w:pStyle w:val="Tijeloteksta"/>
        <w:ind w:left="360"/>
        <w:jc w:val="center"/>
      </w:pPr>
      <w:r>
        <w:t>Obrazloženje</w:t>
      </w:r>
    </w:p>
    <w:p w:rsidRDefault="00D143C0" w:rsidP="00D143C0" w:rsidR="00D143C0">
      <w:pPr>
        <w:pStyle w:val="Tijeloteksta"/>
        <w:ind w:left="360"/>
        <w:jc w:val="center"/>
      </w:pPr>
    </w:p>
    <w:p w:rsidRDefault="00D143C0" w:rsidP="006E23FE" w:rsidR="00D143C0">
      <w:pPr>
        <w:pStyle w:val="Tijeloteksta"/>
      </w:pPr>
    </w:p>
    <w:p w:rsidRDefault="001F7E8B" w:rsidP="00520CA3" w:rsidR="007C2AC1">
      <w:pPr>
        <w:pStyle w:val="Tijeloteksta"/>
        <w:ind w:left="360"/>
      </w:pPr>
      <w:r>
        <w:tab/>
      </w:r>
      <w:r w:rsidR="00520CA3">
        <w:t xml:space="preserve">Podneskom od </w:t>
      </w:r>
      <w:r w:rsidR="007C2AC1">
        <w:t>7. siječnja 2019</w:t>
      </w:r>
      <w:r w:rsidR="009E0834">
        <w:t>. g.</w:t>
      </w:r>
      <w:r w:rsidR="00520CA3">
        <w:t xml:space="preserve"> stečajn</w:t>
      </w:r>
      <w:r w:rsidR="00C125A2">
        <w:t>i</w:t>
      </w:r>
      <w:r w:rsidR="00520CA3">
        <w:t xml:space="preserve"> upravitelj </w:t>
      </w:r>
      <w:r w:rsidR="007C2AC1">
        <w:t>dostavio je u spis završni račun s računom prihoda i rashoda, završnom bilancom te završnim izvješćem.</w:t>
      </w:r>
    </w:p>
    <w:p w:rsidRDefault="007C2AC1" w:rsidP="00520CA3" w:rsidR="00D143C0">
      <w:pPr>
        <w:pStyle w:val="Tijeloteksta"/>
        <w:ind w:left="360"/>
      </w:pPr>
      <w:r>
        <w:t xml:space="preserve"> </w:t>
      </w:r>
    </w:p>
    <w:p w:rsidRDefault="00520CA3" w:rsidP="00520CA3" w:rsidR="00520CA3">
      <w:pPr>
        <w:pStyle w:val="Tijeloteksta"/>
        <w:ind w:left="360"/>
      </w:pPr>
      <w:r>
        <w:tab/>
        <w:t xml:space="preserve">Slijedom navedenog valjalo je sukladno čl. </w:t>
      </w:r>
      <w:r w:rsidR="00D143C0">
        <w:t>283</w:t>
      </w:r>
      <w:r>
        <w:t xml:space="preserve"> S</w:t>
      </w:r>
      <w:r w:rsidR="00D143C0">
        <w:t>tečajnog zakona (NN 71/15 i 104/17)</w:t>
      </w:r>
      <w:r>
        <w:t xml:space="preserve"> Odlučiti kao u izreci.</w:t>
      </w:r>
    </w:p>
    <w:p w:rsidRDefault="00D143C0" w:rsidP="006E23FE" w:rsidR="00D143C0">
      <w:pPr>
        <w:pStyle w:val="Tijeloteksta"/>
      </w:pPr>
    </w:p>
    <w:p w:rsidRDefault="007C2AC1" w:rsidP="007C2AC1" w:rsidR="00BB36BB">
      <w:pPr>
        <w:pStyle w:val="Tijeloteksta"/>
        <w:tabs>
          <w:tab w:pos="4716" w:val="center"/>
          <w:tab w:pos="6465" w:val="left"/>
        </w:tabs>
        <w:ind w:left="360"/>
        <w:jc w:val="left"/>
      </w:pPr>
      <w:r>
        <w:tab/>
      </w:r>
      <w:r w:rsidR="00BB36BB">
        <w:t xml:space="preserve">U Osijeku </w:t>
      </w:r>
      <w:r w:rsidR="00D143C0">
        <w:t>14</w:t>
      </w:r>
      <w:r w:rsidR="000E1413">
        <w:t xml:space="preserve">. </w:t>
      </w:r>
      <w:r>
        <w:t>siječnja 2019. g.</w:t>
      </w:r>
    </w:p>
    <w:p w:rsidRDefault="00BB36BB" w:rsidP="00BB36BB" w:rsidR="00BB36BB">
      <w:pPr>
        <w:pStyle w:val="Tijeloteksta"/>
        <w:ind w:left="360"/>
      </w:pPr>
    </w:p>
    <w:p w:rsidRDefault="007C2AC1" w:rsidP="00BB36BB" w:rsidR="007C2AC1">
      <w:pPr>
        <w:pStyle w:val="Tijeloteksta"/>
        <w:ind w:left="360"/>
      </w:pPr>
    </w:p>
    <w:p w:rsidRDefault="00BB36BB" w:rsidP="00520CA3" w:rsidR="00BB36BB">
      <w:pPr>
        <w:pStyle w:val="Tijeloteksta"/>
        <w:ind w:left="360"/>
      </w:pPr>
      <w:r>
        <w:t xml:space="preserve"> </w:t>
      </w:r>
    </w:p>
    <w:p w:rsidRDefault="00BB36BB" w:rsidP="00BB36BB" w:rsidR="00BB36BB">
      <w:pPr>
        <w:pStyle w:val="Tijeloteksta"/>
        <w:ind w:left="360"/>
      </w:pPr>
      <w:r>
        <w:t>ZAPISNIČAR                                                                               STEČAJN</w:t>
      </w:r>
      <w:r w:rsidR="009352A0">
        <w:t>A SUTKINJA</w:t>
      </w:r>
    </w:p>
    <w:p w:rsidRDefault="00BB36BB" w:rsidP="006E23FE" w:rsidR="006E23FE">
      <w:pPr>
        <w:pStyle w:val="Tijeloteksta"/>
        <w:ind w:left="360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352A0">
        <w:t xml:space="preserve">    </w:t>
      </w:r>
      <w:r>
        <w:t xml:space="preserve"> Nada Roso   </w:t>
      </w:r>
    </w:p>
    <w:p w:rsidRDefault="00BB36BB" w:rsidP="006E23FE" w:rsidR="007C2AC1">
      <w:pPr>
        <w:pStyle w:val="Tijeloteksta"/>
        <w:ind w:left="360"/>
      </w:pPr>
      <w:r>
        <w:t xml:space="preserve">          </w:t>
      </w:r>
    </w:p>
    <w:p w:rsidRDefault="00BB36BB" w:rsidP="006E23FE" w:rsidR="00BB36BB">
      <w:pPr>
        <w:pStyle w:val="Tijeloteksta"/>
        <w:ind w:left="360"/>
      </w:pPr>
      <w:r>
        <w:t xml:space="preserve">                                                  </w:t>
      </w:r>
    </w:p>
    <w:p w:rsidRDefault="00BB36BB" w:rsidP="00BB36BB" w:rsidR="00BB36BB">
      <w:pPr>
        <w:pStyle w:val="Tijeloteksta"/>
        <w:ind w:left="360"/>
      </w:pPr>
      <w:r>
        <w:lastRenderedPageBreak/>
        <w:t>DNA: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 xml:space="preserve">st. uprav. </w:t>
      </w:r>
      <w:r w:rsidR="007C2AC1">
        <w:t>Ivan Perković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 xml:space="preserve">ŽDO </w:t>
      </w:r>
      <w:r w:rsidR="007C2AC1">
        <w:t>Osijek</w:t>
      </w:r>
    </w:p>
    <w:p w:rsidRDefault="006E23FE" w:rsidP="00BB36BB" w:rsidR="00D143C0">
      <w:pPr>
        <w:pStyle w:val="Tijeloteksta"/>
        <w:ind w:left="360"/>
      </w:pPr>
      <w:r>
        <w:t>3</w:t>
      </w:r>
      <w:r w:rsidR="00520CA3" w:rsidRPr="00D31D59">
        <w:t>.  e-</w:t>
      </w:r>
      <w:r w:rsidR="00BB36BB" w:rsidRPr="00D31D59">
        <w:t>ogl.pl.</w:t>
      </w:r>
      <w:r w:rsidR="00C125A2" w:rsidRPr="00D31D59">
        <w:t xml:space="preserve"> </w:t>
      </w:r>
    </w:p>
    <w:p w:rsidRDefault="006E23FE" w:rsidP="007C2AC1" w:rsidR="00BB36BB">
      <w:pPr>
        <w:pStyle w:val="Tijeloteksta"/>
        <w:tabs>
          <w:tab w:pos="2115" w:val="left"/>
        </w:tabs>
        <w:ind w:left="360"/>
      </w:pPr>
      <w:r>
        <w:t>4</w:t>
      </w:r>
      <w:r w:rsidR="00BB36BB">
        <w:t>.</w:t>
      </w:r>
      <w:r>
        <w:t xml:space="preserve"> </w:t>
      </w:r>
      <w:r w:rsidR="00BB36BB">
        <w:t xml:space="preserve"> roč. </w:t>
      </w:r>
      <w:r w:rsidR="007C2AC1">
        <w:t>20.2.</w:t>
      </w:r>
    </w:p>
    <w:p w:rsidRDefault="00BB36BB" w:rsidP="00BB36BB" w:rsidR="00BB36BB">
      <w:pPr>
        <w:pStyle w:val="Tijeloteksta"/>
        <w:ind w:left="360"/>
      </w:pPr>
    </w:p>
    <w:p w:rsidRDefault="00D143C0" w:rsidP="00BB36BB" w:rsidR="00D143C0">
      <w:pPr>
        <w:pStyle w:val="Tijeloteksta"/>
        <w:ind w:left="360"/>
      </w:pPr>
    </w:p>
    <w:p w:rsidRDefault="00D143C0" w:rsidP="00BB36BB" w:rsidR="00D143C0">
      <w:pPr>
        <w:pStyle w:val="Tijeloteksta"/>
        <w:ind w:left="360"/>
      </w:pPr>
    </w:p>
    <w:p w:rsidRDefault="00D143C0" w:rsidP="00BB36BB" w:rsidR="00D143C0">
      <w:pPr>
        <w:pStyle w:val="Tijeloteksta"/>
        <w:ind w:left="360"/>
      </w:pPr>
    </w:p>
    <w:p w:rsidRDefault="00D143C0" w:rsidP="00BB36BB" w:rsidR="00D143C0">
      <w:pPr>
        <w:pStyle w:val="Tijeloteksta"/>
        <w:ind w:left="360"/>
      </w:pPr>
    </w:p>
    <w:p w:rsidRDefault="00D143C0" w:rsidP="00BB36BB" w:rsidR="00D143C0">
      <w:pPr>
        <w:pStyle w:val="Tijeloteksta"/>
        <w:ind w:left="360"/>
      </w:pPr>
    </w:p>
    <w:p w:rsidRDefault="00D143C0" w:rsidP="00BB36BB" w:rsidR="00D143C0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7C2AC1" w:rsidP="004B741D" w:rsidR="007C2AC1">
      <w:pPr>
        <w:pStyle w:val="Tijeloteksta"/>
        <w:ind w:left="360"/>
        <w:jc w:val="left"/>
      </w:pPr>
    </w:p>
    <w:p w:rsidRDefault="00D2665A" w:rsidP="00D2665A" w:rsidR="00D2665A">
      <w:pPr>
        <w:pStyle w:val="Tijeloteksta"/>
        <w:ind w:left="360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1653FD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0F4" w:rsidR="000960F4">
      <w:r>
        <w:separator/>
      </w:r>
    </w:p>
  </w:endnote>
  <w:endnote w:id="0" w:type="continuationSeparator">
    <w:p w:rsidRDefault="000960F4" w:rsidR="00096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0F4" w:rsidR="000960F4">
      <w:r>
        <w:separator/>
      </w:r>
    </w:p>
  </w:footnote>
  <w:footnote w:id="0" w:type="continuationSeparator">
    <w:p w:rsidRDefault="000960F4" w:rsidR="000960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E8B" w:rsidR="001F7E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F673C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B264F"/>
    <w:multiLevelType w:val="hybridMultilevel"/>
    <w:tmpl w:val="2104E344"/>
    <w:lvl w:tplc="A6AA6A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611E3B"/>
    <w:multiLevelType w:val="hybridMultilevel"/>
    <w:tmpl w:val="01C67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209AD"/>
    <w:rsid w:val="0005396D"/>
    <w:rsid w:val="00086232"/>
    <w:rsid w:val="000960F4"/>
    <w:rsid w:val="000C20F1"/>
    <w:rsid w:val="000E1413"/>
    <w:rsid w:val="000E414B"/>
    <w:rsid w:val="00102886"/>
    <w:rsid w:val="0016016C"/>
    <w:rsid w:val="00163019"/>
    <w:rsid w:val="001635ED"/>
    <w:rsid w:val="001653FD"/>
    <w:rsid w:val="0019752C"/>
    <w:rsid w:val="001A0170"/>
    <w:rsid w:val="001A6201"/>
    <w:rsid w:val="001E75FC"/>
    <w:rsid w:val="001F7E8B"/>
    <w:rsid w:val="002142C7"/>
    <w:rsid w:val="0021564C"/>
    <w:rsid w:val="00223C8E"/>
    <w:rsid w:val="00255E1A"/>
    <w:rsid w:val="00291B9C"/>
    <w:rsid w:val="00313F98"/>
    <w:rsid w:val="003258FC"/>
    <w:rsid w:val="00325955"/>
    <w:rsid w:val="00327B99"/>
    <w:rsid w:val="00341886"/>
    <w:rsid w:val="00366021"/>
    <w:rsid w:val="00377836"/>
    <w:rsid w:val="003B0E86"/>
    <w:rsid w:val="003B4C28"/>
    <w:rsid w:val="003E08E5"/>
    <w:rsid w:val="003E147C"/>
    <w:rsid w:val="003F28A4"/>
    <w:rsid w:val="00451DD6"/>
    <w:rsid w:val="00470B34"/>
    <w:rsid w:val="004806AD"/>
    <w:rsid w:val="00497410"/>
    <w:rsid w:val="004B69A4"/>
    <w:rsid w:val="004B741D"/>
    <w:rsid w:val="004E5065"/>
    <w:rsid w:val="00500BBD"/>
    <w:rsid w:val="00520CA3"/>
    <w:rsid w:val="0055624C"/>
    <w:rsid w:val="005B403D"/>
    <w:rsid w:val="00607E75"/>
    <w:rsid w:val="006139EC"/>
    <w:rsid w:val="006235FB"/>
    <w:rsid w:val="006837ED"/>
    <w:rsid w:val="006A2408"/>
    <w:rsid w:val="006A56C2"/>
    <w:rsid w:val="006E23FE"/>
    <w:rsid w:val="007040C6"/>
    <w:rsid w:val="007242CD"/>
    <w:rsid w:val="00725641"/>
    <w:rsid w:val="0074711B"/>
    <w:rsid w:val="00786F1E"/>
    <w:rsid w:val="007A7E59"/>
    <w:rsid w:val="007C1241"/>
    <w:rsid w:val="007C2AC1"/>
    <w:rsid w:val="0080666F"/>
    <w:rsid w:val="00845777"/>
    <w:rsid w:val="00857D02"/>
    <w:rsid w:val="008737C5"/>
    <w:rsid w:val="0088689D"/>
    <w:rsid w:val="009001D6"/>
    <w:rsid w:val="009352A0"/>
    <w:rsid w:val="00935547"/>
    <w:rsid w:val="00961D63"/>
    <w:rsid w:val="00966D8A"/>
    <w:rsid w:val="009807E2"/>
    <w:rsid w:val="00994095"/>
    <w:rsid w:val="009A184F"/>
    <w:rsid w:val="009B61F0"/>
    <w:rsid w:val="009C13EB"/>
    <w:rsid w:val="009E0834"/>
    <w:rsid w:val="00A025E8"/>
    <w:rsid w:val="00A06C46"/>
    <w:rsid w:val="00A07AC6"/>
    <w:rsid w:val="00A14779"/>
    <w:rsid w:val="00A402F9"/>
    <w:rsid w:val="00A50234"/>
    <w:rsid w:val="00A91ED3"/>
    <w:rsid w:val="00AB56F9"/>
    <w:rsid w:val="00AD24AA"/>
    <w:rsid w:val="00B11D59"/>
    <w:rsid w:val="00B41F79"/>
    <w:rsid w:val="00B865A1"/>
    <w:rsid w:val="00B97A94"/>
    <w:rsid w:val="00BB36BB"/>
    <w:rsid w:val="00BC33DE"/>
    <w:rsid w:val="00BE0DD4"/>
    <w:rsid w:val="00C125A2"/>
    <w:rsid w:val="00C15361"/>
    <w:rsid w:val="00C26291"/>
    <w:rsid w:val="00C3548B"/>
    <w:rsid w:val="00C9197B"/>
    <w:rsid w:val="00CA5EA9"/>
    <w:rsid w:val="00CE19FA"/>
    <w:rsid w:val="00CE65EA"/>
    <w:rsid w:val="00CF4431"/>
    <w:rsid w:val="00D143C0"/>
    <w:rsid w:val="00D178DC"/>
    <w:rsid w:val="00D217E4"/>
    <w:rsid w:val="00D2665A"/>
    <w:rsid w:val="00D31D59"/>
    <w:rsid w:val="00D43D85"/>
    <w:rsid w:val="00D64559"/>
    <w:rsid w:val="00D85A5F"/>
    <w:rsid w:val="00D86163"/>
    <w:rsid w:val="00DC7BF5"/>
    <w:rsid w:val="00DE58F9"/>
    <w:rsid w:val="00DF1BCB"/>
    <w:rsid w:val="00E1321F"/>
    <w:rsid w:val="00E33E37"/>
    <w:rsid w:val="00E430E2"/>
    <w:rsid w:val="00E55AA4"/>
    <w:rsid w:val="00E961FE"/>
    <w:rsid w:val="00EB3D75"/>
    <w:rsid w:val="00ED0232"/>
    <w:rsid w:val="00EF56EE"/>
    <w:rsid w:val="00EF673C"/>
    <w:rsid w:val="00F06858"/>
    <w:rsid w:val="00F435F7"/>
    <w:rsid w:val="00F55EB2"/>
    <w:rsid w:val="00F618C3"/>
    <w:rsid w:val="00F76EF7"/>
    <w:rsid w:val="00F80660"/>
    <w:rsid w:val="00F81190"/>
    <w:rsid w:val="00F8686C"/>
    <w:rsid w:val="00FA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67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67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7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7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7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67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67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7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7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7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Kuna, OIB 91163445700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Kuna, OIB 91163445700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91163445700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91163445700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St-8/2012-228</izvorni_sadrzaj>
    <derivirana_varijabla naziv="DomainObject.PredzadnjaOdlukaIzPredmeta.Oznaka_1">St-8/2012-228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5F815-A3FB-4FA8-A793-2144EE431C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186</properties:Words>
  <properties:Characters>865</properties:Characters>
  <properties:Lines>117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2019-01-14T11:32:00Z</dcterms:created>
  <dc:creator>hermanj</dc:creator>
  <cp:lastModifiedBy>Danijela Sekulić</cp:lastModifiedBy>
  <cp:lastPrinted>2019-01-14T11:32:00Z</cp:lastPrinted>
  <dcterms:modified xmlns:xsi="http://www.w3.org/2001/XMLSchema-instance" xsi:type="dcterms:W3CDTF">2019-01-14T11:33:00Z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(MAĐAREVIĆ.docx)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