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6a7b" w14:paraId="e1e6a7b" w:rsidRDefault="00072764" w:rsidP="00072764" w:rsidR="00072764" w:rsidRPr="003D5E50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072764" w:rsidP="00072764" w:rsidR="00072764" w:rsidRPr="003D5E50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F14CB" w:rsidR="000F14CB">
        <w:trPr>
          <w:gridAfter w:val="1"/>
          <w:wAfter w:type="dxa" w:w="284"/>
        </w:trPr>
        <w:tc>
          <w:tcPr>
            <w:tcW w:type="dxa" w:w="2943"/>
            <w:hideMark/>
          </w:tcPr>
          <w:p w:rsidRDefault="000F14CB" w:rsidR="000F14C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F14CB" w:rsidR="000F14CB">
        <w:tc>
          <w:tcPr>
            <w:tcW w:type="dxa" w:w="3227"/>
            <w:gridSpan w:val="2"/>
            <w:hideMark/>
          </w:tcPr>
          <w:p w:rsidRDefault="000F14CB" w:rsidR="000F14C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F14CB" w:rsidR="000F14C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0F14CB" w:rsidR="000F14C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072764" w:rsidP="00072764" w:rsidR="00072764" w:rsidRPr="003D5E50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3D5E50">
      <w:pPr>
        <w:jc w:val="center"/>
        <w:rPr>
          <w:rFonts w:hAnsi="Times New Roman" w:ascii="Times New Roman"/>
          <w:sz w:val="24"/>
          <w:szCs w:val="24"/>
        </w:rPr>
      </w:pPr>
      <w:r w:rsidRPr="003D5E50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072764" w:rsidP="00072764" w:rsidR="00072764" w:rsidRPr="003D5E50">
      <w:pPr>
        <w:jc w:val="center"/>
        <w:rPr>
          <w:rFonts w:hAnsi="Times New Roman" w:ascii="Times New Roman"/>
          <w:sz w:val="24"/>
          <w:szCs w:val="24"/>
        </w:rPr>
      </w:pPr>
    </w:p>
    <w:p w:rsidRDefault="00BE0B01" w:rsidP="0004288C" w:rsidR="0004288C" w:rsidRPr="003D5E50">
      <w:pPr>
        <w:jc w:val="center"/>
        <w:rPr>
          <w:rFonts w:hAnsi="Times New Roman" w:ascii="Times New Roman"/>
          <w:sz w:val="24"/>
          <w:szCs w:val="24"/>
        </w:rPr>
      </w:pPr>
      <w:r w:rsidRPr="003D5E50">
        <w:rPr>
          <w:rFonts w:hAnsi="Times New Roman" w:ascii="Times New Roman"/>
          <w:sz w:val="24"/>
          <w:szCs w:val="24"/>
        </w:rPr>
        <w:t xml:space="preserve">Z A K LJ U Č A K </w:t>
      </w:r>
    </w:p>
    <w:p w:rsidRDefault="00BE0B01" w:rsidP="0004288C" w:rsidR="00BE0B01" w:rsidRPr="003D5E50">
      <w:pPr>
        <w:jc w:val="center"/>
        <w:rPr>
          <w:rFonts w:hAnsi="Times New Roman" w:ascii="Times New Roman"/>
          <w:sz w:val="24"/>
          <w:szCs w:val="24"/>
        </w:rPr>
      </w:pPr>
    </w:p>
    <w:p w:rsidRDefault="00072764" w:rsidP="00BE0B01" w:rsidR="00BE0B01" w:rsidRPr="003D5E50">
      <w:pPr>
        <w:jc w:val="both"/>
        <w:rPr>
          <w:rFonts w:hAnsi="Times New Roman" w:ascii="Times New Roman"/>
          <w:sz w:val="24"/>
          <w:szCs w:val="24"/>
        </w:rPr>
      </w:pPr>
      <w:r w:rsidRPr="003D5E50">
        <w:rPr>
          <w:rFonts w:hAnsi="Times New Roman" w:ascii="Times New Roman"/>
          <w:sz w:val="24"/>
          <w:szCs w:val="24"/>
        </w:rPr>
        <w:tab/>
      </w:r>
      <w:r w:rsidR="00BE0B01" w:rsidRPr="003D5E50">
        <w:rPr>
          <w:rFonts w:hAnsi="Times New Roman" w:ascii="Times New Roman"/>
          <w:sz w:val="24"/>
          <w:szCs w:val="24"/>
        </w:rPr>
        <w:t xml:space="preserve">Trgovački sud u Zadru, po sutkinji Ani Markač, u stečajnom postupku nad stečajnim dužnikom MEDIA ZADAR, d.o.o. za izdavačku djelatnost i marketing u stečaju, Zadar, Ulica knezova Šubića Bribirskih 9, OIB:49507428086, kojeg zastupa stečajna upraviteljica Radojka </w:t>
      </w:r>
      <w:proofErr w:type="spellStart"/>
      <w:r w:rsidR="00BE0B01" w:rsidRPr="003D5E50">
        <w:rPr>
          <w:rFonts w:hAnsi="Times New Roman" w:ascii="Times New Roman"/>
          <w:sz w:val="24"/>
          <w:szCs w:val="24"/>
        </w:rPr>
        <w:t>Danek</w:t>
      </w:r>
      <w:proofErr w:type="spellEnd"/>
      <w:r w:rsidR="00BE0B01" w:rsidRPr="003D5E50">
        <w:rPr>
          <w:rFonts w:hAnsi="Times New Roman" w:ascii="Times New Roman"/>
          <w:sz w:val="24"/>
          <w:szCs w:val="24"/>
        </w:rPr>
        <w:t xml:space="preserve"> iz Šibenika, P. Preradovića 6, dana 30. listopada 2017.  </w:t>
      </w:r>
    </w:p>
    <w:p w:rsidRDefault="006830E9" w:rsidP="00407C94" w:rsidR="006830E9" w:rsidRPr="003D5E50">
      <w:pPr>
        <w:jc w:val="both"/>
        <w:rPr>
          <w:rFonts w:hAnsi="Times New Roman" w:ascii="Times New Roman"/>
          <w:sz w:val="24"/>
          <w:szCs w:val="24"/>
        </w:rPr>
      </w:pPr>
    </w:p>
    <w:p w:rsidRDefault="00BE0B01" w:rsidP="00BE0B01" w:rsidR="00407C94" w:rsidRPr="003D5E50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</w:t>
      </w:r>
      <w:r w:rsidR="00407C94" w:rsidRPr="003D5E50">
        <w:rPr>
          <w:rFonts w:eastAsia="Times New Roman" w:hAnsi="Times New Roman" w:ascii="Times New Roman"/>
          <w:sz w:val="24"/>
          <w:szCs w:val="24"/>
          <w:lang w:eastAsia="hr-HR"/>
        </w:rPr>
        <w:t>j e</w:t>
      </w:r>
    </w:p>
    <w:p w:rsidRDefault="00407C94" w:rsidP="00407C94" w:rsidR="00407C94" w:rsidRPr="003D5E50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3D5E50" w:rsidR="003D5E50" w:rsidRPr="003D5E5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>Ročište radi izjašnjavanja o vrijednosti imovine stečajnog dužnika i to</w:t>
      </w:r>
      <w:r w:rsidR="003D5E50" w:rsidRPr="003D5E50">
        <w:rPr>
          <w:rFonts w:hAnsi="Times New Roman" w:ascii="Times New Roman"/>
          <w:sz w:val="24"/>
          <w:szCs w:val="24"/>
        </w:rPr>
        <w:t xml:space="preserve"> nekretnine upisane u zemljišnoj knjizi Općinskog suda u Zadru u </w:t>
      </w:r>
      <w:proofErr w:type="spellStart"/>
      <w:r w:rsidR="003D5E50" w:rsidRPr="003D5E50">
        <w:rPr>
          <w:rFonts w:hAnsi="Times New Roman" w:ascii="Times New Roman"/>
          <w:sz w:val="24"/>
          <w:szCs w:val="24"/>
        </w:rPr>
        <w:t>zk.ul</w:t>
      </w:r>
      <w:proofErr w:type="spellEnd"/>
      <w:r w:rsidR="003D5E50" w:rsidRPr="003D5E50">
        <w:rPr>
          <w:rFonts w:hAnsi="Times New Roman" w:ascii="Times New Roman"/>
          <w:sz w:val="24"/>
          <w:szCs w:val="24"/>
        </w:rPr>
        <w:t xml:space="preserve">. 1592, k.o. Crno, </w:t>
      </w:r>
      <w:proofErr w:type="spellStart"/>
      <w:r w:rsidR="003D5E50" w:rsidRPr="003D5E50">
        <w:rPr>
          <w:rFonts w:hAnsi="Times New Roman" w:ascii="Times New Roman"/>
          <w:sz w:val="24"/>
          <w:szCs w:val="24"/>
        </w:rPr>
        <w:t>čest.zem</w:t>
      </w:r>
      <w:proofErr w:type="spellEnd"/>
      <w:r w:rsidR="003D5E50" w:rsidRPr="003D5E50">
        <w:rPr>
          <w:rFonts w:hAnsi="Times New Roman" w:ascii="Times New Roman"/>
          <w:sz w:val="24"/>
          <w:szCs w:val="24"/>
        </w:rPr>
        <w:t xml:space="preserve">. 1698/607 u naravi zgrada površine 1220 m2 i dvorište površine 859 m2, ukupno 2079 m2. </w:t>
      </w:r>
    </w:p>
    <w:p w:rsidRDefault="00BE0B01" w:rsidP="003D5E50" w:rsidR="00BE0B01" w:rsidRPr="003D5E50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FC5349" w:rsidR="00FC5349" w:rsidRPr="003D5E5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>održat će se dana</w:t>
      </w:r>
      <w:r w:rsidR="0004288C"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5E50"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16. studenog 2017. </w:t>
      </w:r>
      <w:r w:rsidR="0004288C"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3D5E50"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13,00 sati </w:t>
      </w:r>
      <w:r w:rsidR="00FC5349" w:rsidRPr="003D5E50">
        <w:rPr>
          <w:rFonts w:hAnsi="Times New Roman" w:ascii="Times New Roman"/>
          <w:sz w:val="24"/>
          <w:szCs w:val="24"/>
        </w:rPr>
        <w:t xml:space="preserve">kod Trgovačkog suda u Zadru, </w:t>
      </w:r>
      <w:r w:rsidR="003D5E50" w:rsidRPr="003D5E50">
        <w:rPr>
          <w:rFonts w:hAnsi="Times New Roman" w:ascii="Times New Roman"/>
          <w:sz w:val="24"/>
          <w:szCs w:val="24"/>
        </w:rPr>
        <w:t xml:space="preserve">Dr. Franje Tuđmana 35, sudnica 14/I. </w:t>
      </w:r>
    </w:p>
    <w:p w:rsidRDefault="007B6B38" w:rsidP="00407C94" w:rsidR="007B6B38" w:rsidRPr="003D5E50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3D5E50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72764" w:rsidRPr="003D5E50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5E50"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30. listopada </w:t>
      </w:r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04288C" w:rsidRPr="003D5E50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F6460" w:rsidP="009F6460" w:rsidR="009F6460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F6460" w:rsidP="009F6460" w:rsidR="006234F8" w:rsidRPr="003D5E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ovlaštena službenica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</w:t>
      </w:r>
      <w:r w:rsidR="0004288C" w:rsidRPr="003D5E50">
        <w:rPr>
          <w:rFonts w:hAnsi="Times New Roman" w:ascii="Times New Roman"/>
          <w:sz w:val="24"/>
          <w:szCs w:val="24"/>
        </w:rPr>
        <w:t>Sutkinja</w:t>
      </w:r>
    </w:p>
    <w:p w:rsidRDefault="009F6460" w:rsidP="006234F8" w:rsidR="006234F8" w:rsidRPr="003D5E5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Elena Glavan</w:t>
      </w:r>
      <w:r w:rsidR="006234F8" w:rsidRPr="003D5E50">
        <w:rPr>
          <w:rFonts w:hAnsi="Times New Roman" w:ascii="Times New Roman"/>
          <w:sz w:val="24"/>
          <w:szCs w:val="24"/>
        </w:rPr>
        <w:tab/>
      </w:r>
      <w:r w:rsidR="006234F8" w:rsidRPr="003D5E50">
        <w:rPr>
          <w:rFonts w:hAnsi="Times New Roman" w:ascii="Times New Roman"/>
          <w:sz w:val="24"/>
          <w:szCs w:val="24"/>
        </w:rPr>
        <w:tab/>
      </w:r>
      <w:r w:rsidR="006234F8" w:rsidRPr="003D5E50">
        <w:rPr>
          <w:rFonts w:hAnsi="Times New Roman" w:ascii="Times New Roman"/>
          <w:sz w:val="24"/>
          <w:szCs w:val="24"/>
        </w:rPr>
        <w:tab/>
      </w:r>
      <w:r w:rsidR="006234F8" w:rsidRPr="003D5E50">
        <w:rPr>
          <w:rFonts w:hAnsi="Times New Roman" w:ascii="Times New Roman"/>
          <w:sz w:val="24"/>
          <w:szCs w:val="24"/>
        </w:rPr>
        <w:tab/>
      </w:r>
      <w:r w:rsidR="006234F8" w:rsidRPr="003D5E50">
        <w:rPr>
          <w:rFonts w:hAnsi="Times New Roman" w:ascii="Times New Roman"/>
          <w:sz w:val="24"/>
          <w:szCs w:val="24"/>
        </w:rPr>
        <w:tab/>
        <w:t xml:space="preserve">   </w:t>
      </w:r>
      <w:r w:rsidR="0004288C" w:rsidRPr="003D5E50">
        <w:rPr>
          <w:rFonts w:hAnsi="Times New Roman" w:ascii="Times New Roman"/>
          <w:sz w:val="24"/>
          <w:szCs w:val="24"/>
        </w:rPr>
        <w:t xml:space="preserve">        </w:t>
      </w:r>
      <w:r w:rsidR="006234F8" w:rsidRPr="003D5E50">
        <w:rPr>
          <w:rFonts w:hAnsi="Times New Roman" w:ascii="Times New Roman"/>
          <w:sz w:val="24"/>
          <w:szCs w:val="24"/>
        </w:rPr>
        <w:t xml:space="preserve"> </w:t>
      </w:r>
      <w:r w:rsidR="0004288C" w:rsidRPr="003D5E50">
        <w:rPr>
          <w:rFonts w:hAnsi="Times New Roman" w:ascii="Times New Roman"/>
          <w:sz w:val="24"/>
          <w:szCs w:val="24"/>
        </w:rPr>
        <w:t xml:space="preserve">               </w:t>
      </w:r>
      <w:r>
        <w:rPr>
          <w:rFonts w:hAnsi="Times New Roman" w:ascii="Times New Roman"/>
          <w:sz w:val="24"/>
          <w:szCs w:val="24"/>
        </w:rPr>
        <w:t xml:space="preserve">                         </w:t>
      </w:r>
      <w:r w:rsidR="0004288C" w:rsidRPr="003D5E50">
        <w:rPr>
          <w:rFonts w:hAnsi="Times New Roman" w:ascii="Times New Roman"/>
          <w:sz w:val="24"/>
          <w:szCs w:val="24"/>
        </w:rPr>
        <w:t xml:space="preserve"> Ana Markač</w:t>
      </w:r>
      <w:r>
        <w:rPr>
          <w:rFonts w:hAnsi="Times New Roman" w:ascii="Times New Roman"/>
          <w:sz w:val="24"/>
          <w:szCs w:val="24"/>
        </w:rPr>
        <w:t>, v.r.</w:t>
      </w:r>
    </w:p>
    <w:p w:rsidRDefault="006234F8" w:rsidP="006234F8" w:rsidR="006234F8" w:rsidRPr="003D5E50">
      <w:pPr>
        <w:rPr>
          <w:rFonts w:hAnsi="Times New Roman" w:ascii="Times New Roman"/>
          <w:sz w:val="24"/>
          <w:szCs w:val="24"/>
        </w:rPr>
      </w:pPr>
    </w:p>
    <w:p w:rsidRDefault="00407C94" w:rsidP="00407C94" w:rsidR="00407C94" w:rsidRPr="003D5E50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3D5E50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407C94" w:rsidR="00407C94" w:rsidRPr="003D5E50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07C94" w:rsidP="00407C94" w:rsidR="00407C94" w:rsidRPr="003D5E50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</w:t>
      </w:r>
      <w:r w:rsidR="00BE0B01"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zaključka </w:t>
      </w:r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407C94" w:rsidP="00407C94" w:rsidR="00407C94" w:rsidRPr="003D5E50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6B38" w:rsidP="00407C94" w:rsidR="007B6B38" w:rsidRPr="003D5E50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5125" w:rsidP="00407C94" w:rsidR="00407C94" w:rsidRPr="003D5E50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>DNA</w:t>
      </w:r>
      <w:r w:rsidR="00407C94" w:rsidRPr="003D5E50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407C94" w:rsidP="00407C94" w:rsidR="00407C94" w:rsidRPr="003D5E50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>- stečajno</w:t>
      </w:r>
      <w:r w:rsidR="009F6460">
        <w:rPr>
          <w:rFonts w:eastAsia="Times New Roman" w:hAnsi="Times New Roman" w:ascii="Times New Roman"/>
          <w:sz w:val="24"/>
          <w:szCs w:val="24"/>
          <w:lang w:eastAsia="hr-HR"/>
        </w:rPr>
        <w:t xml:space="preserve">j upraviteljici, </w:t>
      </w:r>
    </w:p>
    <w:p w:rsidRDefault="00605125" w:rsidP="0004288C" w:rsidR="00BE0B01" w:rsidRPr="003D5E50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6830E9"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RH po ŽDO u </w:t>
      </w:r>
      <w:r w:rsidR="00BE0B01"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Zadru, </w:t>
      </w:r>
    </w:p>
    <w:p w:rsidRDefault="003D5E50" w:rsidP="003D5E50" w:rsidR="003D5E50" w:rsidRPr="003D5E50">
      <w:pPr>
        <w:jc w:val="both"/>
        <w:rPr>
          <w:rFonts w:hAnsi="Times New Roman" w:ascii="Times New Roman"/>
          <w:sz w:val="24"/>
          <w:szCs w:val="24"/>
        </w:rPr>
      </w:pPr>
      <w:r w:rsidRPr="003D5E50">
        <w:rPr>
          <w:rFonts w:hAnsi="Times New Roman" w:ascii="Times New Roman"/>
          <w:color w:val="000000"/>
          <w:sz w:val="24"/>
          <w:szCs w:val="24"/>
        </w:rPr>
        <w:t xml:space="preserve">-HYPO ALPE-ADRIA-BANK INTERNATIONAL AG, Republika Austrija, sada </w:t>
      </w:r>
      <w:r w:rsidRPr="009F6460">
        <w:rPr>
          <w:rFonts w:hAnsi="Times New Roman" w:ascii="Times New Roman"/>
          <w:color w:val="000000"/>
          <w:sz w:val="24"/>
          <w:szCs w:val="24"/>
        </w:rPr>
        <w:t>HETA ASSET RESOLUTION AG</w:t>
      </w:r>
      <w:r w:rsidRPr="003D5E50">
        <w:rPr>
          <w:rFonts w:hAnsi="Times New Roman" w:ascii="Times New Roman"/>
          <w:b/>
          <w:color w:val="000000"/>
          <w:sz w:val="24"/>
          <w:szCs w:val="24"/>
        </w:rPr>
        <w:t>,</w:t>
      </w:r>
      <w:r w:rsidRPr="003D5E50">
        <w:rPr>
          <w:rFonts w:hAnsi="Times New Roman" w:ascii="Times New Roman"/>
          <w:color w:val="000000"/>
          <w:sz w:val="24"/>
          <w:szCs w:val="24"/>
        </w:rPr>
        <w:t xml:space="preserve"> putem punomoćnice Silvije Mlinarić </w:t>
      </w:r>
      <w:proofErr w:type="spellStart"/>
      <w:r w:rsidRPr="003D5E50">
        <w:rPr>
          <w:rFonts w:hAnsi="Times New Roman" w:ascii="Times New Roman"/>
          <w:color w:val="000000"/>
          <w:sz w:val="24"/>
          <w:szCs w:val="24"/>
        </w:rPr>
        <w:t>Talan</w:t>
      </w:r>
      <w:proofErr w:type="spellEnd"/>
      <w:r w:rsidRPr="003D5E50">
        <w:rPr>
          <w:rFonts w:hAnsi="Times New Roman" w:ascii="Times New Roman"/>
          <w:color w:val="000000"/>
          <w:sz w:val="24"/>
          <w:szCs w:val="24"/>
        </w:rPr>
        <w:t>, odvjetnice iz OD Jelaković &amp; partneri iz Varaždina, Zagrebačka 89,</w:t>
      </w:r>
    </w:p>
    <w:p w:rsidRDefault="003D5E50" w:rsidP="003D5E50" w:rsidR="003D5E50" w:rsidRPr="003D5E50">
      <w:pPr>
        <w:jc w:val="both"/>
        <w:rPr>
          <w:rFonts w:hAnsi="Times New Roman" w:ascii="Times New Roman"/>
          <w:sz w:val="24"/>
          <w:szCs w:val="24"/>
        </w:rPr>
      </w:pPr>
      <w:r w:rsidRPr="003D5E50">
        <w:rPr>
          <w:rFonts w:hAnsi="Times New Roman" w:ascii="Times New Roman"/>
          <w:color w:val="000000"/>
          <w:sz w:val="24"/>
          <w:szCs w:val="24"/>
        </w:rPr>
        <w:t xml:space="preserve">- FORTUNA KOMERS d.o.o., Lokva Rogoznica, </w:t>
      </w:r>
      <w:proofErr w:type="spellStart"/>
      <w:r w:rsidRPr="003D5E50">
        <w:rPr>
          <w:rFonts w:hAnsi="Times New Roman" w:ascii="Times New Roman"/>
          <w:color w:val="000000"/>
          <w:sz w:val="24"/>
          <w:szCs w:val="24"/>
        </w:rPr>
        <w:t>Ruskamen</w:t>
      </w:r>
      <w:proofErr w:type="spellEnd"/>
      <w:r w:rsidRPr="003D5E50">
        <w:rPr>
          <w:rFonts w:hAnsi="Times New Roman" w:ascii="Times New Roman"/>
          <w:color w:val="000000"/>
          <w:sz w:val="24"/>
          <w:szCs w:val="24"/>
        </w:rPr>
        <w:t xml:space="preserve"> 50,  </w:t>
      </w:r>
    </w:p>
    <w:p w:rsidRDefault="006830E9" w:rsidP="003D5E50" w:rsidR="005340BD" w:rsidRPr="003D5E50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340BD" w:rsidRPr="003D5E50">
        <w:rPr>
          <w:rFonts w:eastAsia="Times New Roman" w:hAnsi="Times New Roman" w:ascii="Times New Roman"/>
          <w:sz w:val="24"/>
          <w:szCs w:val="24"/>
          <w:lang w:eastAsia="hr-HR"/>
        </w:rPr>
        <w:t>- e-Oglasna ploča</w:t>
      </w:r>
      <w:r w:rsidR="009F6460">
        <w:rPr>
          <w:rFonts w:eastAsia="Times New Roman" w:hAnsi="Times New Roman" w:ascii="Times New Roman"/>
          <w:sz w:val="24"/>
          <w:szCs w:val="24"/>
          <w:lang w:eastAsia="hr-HR"/>
        </w:rPr>
        <w:t xml:space="preserve"> sudova</w:t>
      </w:r>
      <w:r w:rsidR="005340BD" w:rsidRPr="003D5E5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CB0E8E" w:rsidP="000854ED" w:rsidR="00CB0E8E" w:rsidRPr="003D5E50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D5E50">
        <w:rPr>
          <w:rFonts w:eastAsia="Times New Roman" w:hAnsi="Times New Roman" w:ascii="Times New Roman"/>
          <w:sz w:val="24"/>
          <w:szCs w:val="24"/>
          <w:lang w:eastAsia="hr-HR"/>
        </w:rPr>
        <w:t>- u spis</w:t>
      </w:r>
    </w:p>
    <w:sectPr w:rsidR="00CB0E8E" w:rsidRPr="003D5E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88C" w:rsidP="0004288C" w:rsidR="0004288C">
      <w:r>
        <w:separator/>
      </w:r>
    </w:p>
  </w:endnote>
  <w:endnote w:id="0" w:type="continuationSeparator">
    <w:p w:rsidRDefault="0004288C" w:rsidP="0004288C" w:rsidR="00042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88C" w:rsidP="0004288C" w:rsidR="0004288C">
      <w:r>
        <w:separator/>
      </w:r>
    </w:p>
  </w:footnote>
  <w:footnote w:id="0" w:type="continuationSeparator">
    <w:p w:rsidRDefault="0004288C" w:rsidP="0004288C" w:rsidR="00042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88C" w:rsidP="0004288C" w:rsidR="0004288C" w:rsidRPr="0004288C">
    <w:pPr>
      <w:pStyle w:val="Zaglavlje"/>
      <w:tabs>
        <w:tab w:pos="4536" w:val="clear"/>
        <w:tab w:pos="9072" w:val="clear"/>
        <w:tab w:pos="6774" w:val="left"/>
      </w:tabs>
      <w:rPr>
        <w:rFonts w:hAnsi="Times New Roman" w:ascii="Times New Roman"/>
      </w:rPr>
    </w:pPr>
    <w:r>
      <w:t xml:space="preserve">                                                                                                 </w:t>
    </w:r>
    <w:r w:rsidR="00BE0B01">
      <w:t xml:space="preserve">                              </w:t>
    </w:r>
    <w:r w:rsidR="00BE0B01">
      <w:rPr>
        <w:rFonts w:hAnsi="Times New Roman" w:ascii="Times New Roman"/>
      </w:rPr>
      <w:t>Poslovni broj: 2 St-1037/16-65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C94"/>
    <w:rsid w:val="0004288C"/>
    <w:rsid w:val="00072764"/>
    <w:rsid w:val="000854ED"/>
    <w:rsid w:val="000F14CB"/>
    <w:rsid w:val="0012710F"/>
    <w:rsid w:val="00153553"/>
    <w:rsid w:val="0036672D"/>
    <w:rsid w:val="003C3F71"/>
    <w:rsid w:val="003D3CF2"/>
    <w:rsid w:val="003D5E50"/>
    <w:rsid w:val="00407C94"/>
    <w:rsid w:val="00435632"/>
    <w:rsid w:val="004A0BAD"/>
    <w:rsid w:val="004F67B0"/>
    <w:rsid w:val="00513D00"/>
    <w:rsid w:val="005340BD"/>
    <w:rsid w:val="00605125"/>
    <w:rsid w:val="006234F8"/>
    <w:rsid w:val="00670F1E"/>
    <w:rsid w:val="006830E9"/>
    <w:rsid w:val="007306F9"/>
    <w:rsid w:val="007B6B38"/>
    <w:rsid w:val="008878FF"/>
    <w:rsid w:val="008F547D"/>
    <w:rsid w:val="0095162D"/>
    <w:rsid w:val="009F6460"/>
    <w:rsid w:val="00A02F86"/>
    <w:rsid w:val="00BE0B01"/>
    <w:rsid w:val="00C24964"/>
    <w:rsid w:val="00CB0E8E"/>
    <w:rsid w:val="00D77718"/>
    <w:rsid w:val="00EC19B6"/>
    <w:rsid w:val="00F64514"/>
    <w:rsid w:val="00FC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D5E50"/>
    <w:pPr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B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BA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B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B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0F14C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D5E50"/>
    <w:pPr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B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BA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B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B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0F14C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14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209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St-1037/2016-54</izvorni_sadrzaj>
    <derivirana_varijabla naziv="DomainObject.Oznaka_1">St-1037/2016-54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</izvorni_sadrzaj>
    <derivirana_varijabla naziv="DomainObject.Predmet.PrimjedbaSuca_1">prijave tražbina čuvaju se u ormaru u sobi 42</derivirana_varijabla>
  </DomainObject.Predmet.PrimjedbaSuca>
  <DomainObject.Predmet.ProtustrankaFormated>
    <izvorni_sadrzaj>  MEDIA ZADAR, d.o.o. za izdavačku djelatnost i marketing zastupanog po punomoćniku Alen Vimer</izvorni_sadrzaj>
    <derivirana_varijabla naziv="DomainObject.Predmet.ProtustrankaFormated_1">  MEDIA ZADAR, d.o.o. za izdavačku djelatnost i marketing zastupanog po punomoćniku Alen Vimer</derivirana_varijabla>
  </DomainObject.Predmet.ProtustrankaFormated>
  <DomainObject.Predmet.ProtustrankaFormatedOIB>
    <izvorni_sadrzaj>  MEDIA ZADAR, d.o.o. za izdavačku djelatnost i marketing, OIB 49507428086 zastupanog po punomoćniku Alen Vimer</izvorni_sadrzaj>
    <derivirana_varijabla naziv="DomainObject.Predmet.ProtustrankaFormatedOIB_1">  MEDIA ZADAR, d.o.o. za izdavačku djelatnost i marketing, OIB 49507428086 zastupanog po punomoćniku Alen Vimer</derivirana_varijabla>
  </DomainObject.Predmet.ProtustrankaFormatedOIB>
  <DomainObject.Predmet.ProtustrankaFormatedWithAdress>
    <izvorni_sadrzaj> MEDIA ZADAR, d.o.o. za izdavačku djelatnost i marketing, Ulica Knezova Šubića Bribirskih 9, 23000 Zadar zastupanog po punomoćniku Alen Vimer</izvorni_sadrzaj>
    <derivirana_varijabla naziv="DomainObject.Predmet.ProtustrankaFormatedWithAdress_1"> MEDIA ZADAR, d.o.o. za izdavačku djelatnost i marketing, Ulica Knezova Šubića Bribirskih 9, 23000 Zadar zastupanog po punomoćniku Alen Vimer</derivirana_varijabla>
  </DomainObject.Predmet.ProtustrankaFormatedWithAdress>
  <DomainObject.Predmet.ProtustrankaFormatedWithAdressOIB>
    <izvorni_sadrzaj> MEDIA ZADAR, d.o.o. za izdavačku djelatnost i marketing, OIB 49507428086, Ulica Knezova Šubića Bribirskih 9, 23000 Zadar zastupanog po punomoćniku Alen Vimer</izvorni_sadrzaj>
    <derivirana_varijabla naziv="DomainObject.Predmet.ProtustrankaFormatedWithAdressOIB_1"> MEDIA ZADAR, d.o.o. za izdavačku djelatnost i marketing, OIB 49507428086, Ulica Knezova Šubića Bribirskih 9, 23000 Zadar zastupanog po punomoćniku Alen Vimer</derivirana_varijabla>
  </DomainObject.Predmet.ProtustrankaFormatedWithAdressOIB>
  <DomainObject.Predmet.ProtustrankaWithAdress>
    <izvorni_sadrzaj>MEDIA ZADAR, d.o.o. za izdavačku djelatnost i marketing Ulica Knezova Šubića Bribirskih 9, 23000 Zadar</izvorni_sadrzaj>
    <derivirana_varijabla naziv="DomainObject.Predmet.ProtustrankaWithAdress_1">MEDIA ZADAR, d.o.o. za izdavačku djelatnost i marketing Ulica Knezova Šubića Bribirskih 9, 23000 Zadar</derivirana_varijabla>
  </DomainObject.Predmet.ProtustrankaWithAdress>
  <DomainObject.Predmet.ProtustrankaWithAdressOIB>
    <izvorni_sadrzaj>MEDIA ZADAR, d.o.o. za izdavačku djelatnost i marketing, OIB 49507428086, Ulica Knezova Šubića Bribirskih 9, 23000 Zadar</izvorni_sadrzaj>
    <derivirana_varijabla naziv="DomainObject.Predmet.ProtustrankaWithAdressOIB_1">MEDIA ZADAR, d.o.o. za izdavačku djelatnost i marketing, OIB 49507428086, Ulica Knezova Šubića Bribirskih 9, 23000 Zadar</derivirana_varijabla>
  </DomainObject.Predmet.ProtustrankaWithAdressOIB>
  <DomainObject.Predmet.ProtustrankaNazivFormated>
    <izvorni_sadrzaj>MEDIA ZADAR, d.o.o. za izdavačku djelatnost i marketing</izvorni_sadrzaj>
    <derivirana_varijabla naziv="DomainObject.Predmet.ProtustrankaNazivFormated_1">MEDIA ZADAR, d.o.o. za izdavačku djelatnost i marketing</derivirana_varijabla>
  </DomainObject.Predmet.ProtustrankaNazivFormated>
  <DomainObject.Predmet.ProtustrankaNazivFormatedOIB>
    <izvorni_sadrzaj>MEDIA ZADAR, d.o.o. za izdavačku djelatnost i marketing, OIB 49507428086</izvorni_sadrzaj>
    <derivirana_varijabla naziv="DomainObject.Predmet.ProtustrankaNazivFormatedOIB_1">MEDIA ZADAR, d.o.o. za izdavačku djelatnost i marketing, OIB 49507428086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AG, Alpen- Adria -Platz 1, Klagenfurt am Worthersee, Austrija zastupanog po punomoćniku OD Jelaković &amp; partneri j.t.d.; CAPRICORNO, društvo s ograničenom odgovornošću za trgovinu; HETA ASSET RESOLUTION AG</izvorni_sadrzaj>
    <derivirana_varijabla naziv="DomainObject.Predmet.StrankaFormated_1">  HETA ASSET RESOLUTION AG, Alpen- Adria -Platz 1, Klagenfurt am Worthersee, Austrija zastupanog po punomoćniku OD Jelaković &amp; partneri j.t.d.; CAPRICORNO, društvo s ograničenom odgovornošću za trgovinu; HETA ASSET RESOLUTION AG</derivirana_varijabla>
  </DomainObject.Predmet.StrankaFormated>
  <DomainObject.Predmet.StrankaFormatedOIB>
    <izvorni_sadrzaj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izvorni_sadrzaj>
    <derivirana_varijabla naziv="DomainObject.Predmet.StrankaFormatedOIB_1"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derivirana_varijabla>
  </DomainObject.Predmet.StrankaFormatedOIB>
  <DomainObject.Predmet.StrankaFormatedWithAdress>
    <izvorni_sadrzaj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izvorni_sadrzaj>
    <derivirana_varijabla naziv="DomainObject.Predmet.StrankaFormatedWithAdress_1"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derivirana_varijabla>
  </DomainObject.Predmet.StrankaFormatedWithAdress>
  <DomainObject.Predmet.StrankaFormatedWithAdressOIB>
    <izvorni_sadrzaj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izvorni_sadrzaj>
    <derivirana_varijabla naziv="DomainObject.Predmet.StrankaFormatedWithAdressOIB_1"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derivirana_varijabla>
  </DomainObject.Predmet.StrankaFormatedWithAdressOIB>
  <DomainObject.Predmet.StrankaWithAdress>
    <izvorni_sadrzaj>HETA ASSET RESOLUTION AG, Alpen- Adria -Platz 1, Klagenfurt am Worthersee, Austrija ,CAPRICORNO, društvo s ograničenom odgovornošću za trgovinu Hercegovačka 57A,21000 Split,HETA ASSET RESOLUTION AG Alpen-adria Platz 1,9020 Klagenfurt</izvorni_sadrzaj>
    <derivirana_varijabla naziv="DomainObject.Predmet.StrankaWithAdress_1">HETA ASSET RESOLUTION AG, Alpen- Adria -Platz 1, Klagenfurt am Worthersee, Austrija ,CAPRICORNO, društvo s ograničenom odgovornošću za trgovinu Hercegovačka 57A,21000 Split,HETA ASSET RESOLUTION AG Alpen-adria Platz 1,9020 Klagenfurt</derivirana_varijabla>
  </DomainObject.Predmet.StrankaWithAdress>
  <DomainObject.Predmet.StrankaWithAdressOIB>
    <izvorni_sadrzaj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izvorni_sadrzaj>
    <derivirana_varijabla naziv="DomainObject.Predmet.StrankaWithAdressOIB_1"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derivirana_varijabla>
  </DomainObject.Predmet.StrankaWithAdressOIB>
  <DomainObject.Predmet.StrankaNazivFormated>
    <izvorni_sadrzaj>HETA ASSET RESOLUTION AG, Alpen- Adria -Platz 1, Klagenfurt am Worthersee, Austrija,CAPRICORNO, društvo s ograničenom odgovornošću za trgovinu,HETA ASSET RESOLUTION AG</izvorni_sadrzaj>
    <derivirana_varijabla naziv="DomainObject.Predmet.StrankaNazivFormated_1">HETA ASSET RESOLUTION AG, Alpen- Adria -Platz 1, Klagenfurt am Worthersee, Austrija,CAPRICORNO, društvo s ograničenom odgovornošću za trgovinu,HETA ASSET RESOLUTION AG</derivirana_varijabla>
  </DomainObject.Predmet.StrankaNazivFormated>
  <DomainObject.Predmet.StrankaNazivFormatedOIB>
    <izvorni_sadrzaj>HETA ASSET RESOLUTION AG, Alpen- Adria -Platz 1, Klagenfurt am Worthersee, Austrija, OIB 90730821413,CAPRICORNO, društvo s ograničenom odgovornošću za trgovinu, OIB 09517317411,HETA ASSET RESOLUTION AG, OIB 90730821413</izvorni_sadrzaj>
    <derivirana_varijabla naziv="DomainObject.Predmet.StrankaNazivFormatedOIB_1">HETA ASSET RESOLUTION AG, Alpen- Adria -Platz 1, Klagenfurt am Worthersee, Austrija, OIB 90730821413,CAPRICORNO, društvo s ograničenom odgovornošću za trgovinu, OIB 09517317411,HETA ASSET RESOLUTION AG, OIB 90730821413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izvorni_sadrzaj>
    <derivirana_varijabla naziv="DomainObject.Predmet.StrankaListFormated_1"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derivirana_varijabla>
  </DomainObject.Predmet.StrankaListFormated>
  <DomainObject.Predmet.StrankaListFormated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izvorni_sadrzaj>
    <derivirana_varijabla naziv="DomainObject.Predmet.StrankaListFormated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derivirana_varijabla>
  </DomainObject.Predmet.StrankaListFormatedOIB>
  <DomainObject.Predmet.StrankaListFormatedWithAdress>
    <izvorni_sadrzaj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izvorni_sadrzaj>
    <derivirana_varijabla naziv="DomainObject.Predmet.StrankaListFormatedWithAdress_1"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derivirana_varijabla>
  </DomainObject.Predmet.StrankaListFormatedWithAdress>
  <DomainObject.Predmet.StrankaListFormatedWithAdress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izvorni_sadrzaj>
    <derivirana_varijabla naziv="DomainObject.Predmet.StrankaListFormatedWithAdress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derivirana_varijabla>
  </DomainObject.Predmet.StrankaListFormatedWithAdressOIB>
  <DomainObject.Predmet.StrankaListNazivFormated>
    <izvorni_sadrzaj>
      <item>HETA ASSET RESOLUTION AG, Alpen- Adria -Platz 1, Klagenfurt am Worthersee, Austrija</item>
      <item>CAPRICORNO, društvo s ograničenom odgovornošću za trgovinu</item>
      <item>HETA ASSET RESOLUTION AG</item>
    </izvorni_sadrzaj>
    <derivirana_varijabla naziv="DomainObject.Predmet.StrankaListNazivFormated_1">
      <item>HETA ASSET RESOLUTION AG, Alpen- Adria -Platz 1, Klagenfurt am Worthersee, Austrija</item>
      <item>CAPRICORNO, društvo s ograničenom odgovornošću za trgovinu</item>
      <item>HETA ASSET RESOLUTION AG</item>
    </derivirana_varijabla>
  </DomainObject.Predmet.StrankaListNazivFormated>
  <DomainObject.Predmet.StrankaListNazivFormatedOIB>
    <izvorni_sadrzaj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izvorni_sadrzaj>
    <derivirana_varijabla naziv="DomainObject.Predmet.StrankaListNazivFormatedOIB_1"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derivirana_varijabla>
  </DomainObject.Predmet.StrankaListNazivFormatedOIB>
  <DomainObject.Predmet.ProtuStrankaListFormated>
    <izvorni_sadrzaj>
      <item>MEDIA ZADAR, d.o.o. za izdavačku djelatnost i marketing zastupanog po punomoćniku Alen Vimer</item>
    </izvorni_sadrzaj>
    <derivirana_varijabla naziv="DomainObject.Predmet.ProtuStrankaListFormated_1">
      <item>MEDIA ZADAR, d.o.o. za izdavačku djelatnost i marketing zastupanog po punomoćniku Alen Vimer</item>
    </derivirana_varijabla>
  </DomainObject.Predmet.ProtuStrankaListFormated>
  <DomainObject.Predmet.ProtuStrankaListFormatedOIB>
    <izvorni_sadrzaj>
      <item>MEDIA ZADAR, d.o.o. za izdavačku djelatnost i marketing, OIB 49507428086 zastupanog po punomoćniku Alen Vimer</item>
    </izvorni_sadrzaj>
    <derivirana_varijabla naziv="DomainObject.Predmet.ProtuStrankaListFormatedOIB_1">
      <item>MEDIA ZADAR, d.o.o. za izdavačku djelatnost i marketing, OIB 49507428086 zastupanog po punomoćniku Alen Vimer</item>
    </derivirana_varijabla>
  </DomainObject.Predmet.ProtuStrankaListFormatedOIB>
  <DomainObject.Predmet.ProtuStrankaListFormatedWithAdress>
    <izvorni_sadrzaj>
      <item>MEDIA ZADAR, d.o.o. za izdavačku djelatnost i marketing, Ulica Knezova Šubića Bribirskih 9, 23000 Zadar zastupanog po punomoćniku Alen Vimer</item>
    </izvorni_sadrzaj>
    <derivirana_varijabla naziv="DomainObject.Predmet.ProtuStrankaListFormatedWithAdress_1">
      <item>MEDIA ZADAR, d.o.o. za izdavačku djelatnost i marketing, Ulica Knezova Šubića Bribirskih 9, 23000 Zadar zastupanog po punomoćniku Alen Vimer</item>
    </derivirana_varijabla>
  </DomainObject.Predmet.ProtuStrankaListFormatedWithAdress>
  <DomainObject.Predmet.ProtuStrankaListFormatedWithAdressOIB>
    <izvorni_sadrzaj>
      <item>MEDIA ZADAR, d.o.o. za izdavačku djelatnost i marketing, OIB 49507428086, Ulica Knezova Šubića Bribirskih 9, 23000 Zadar zastupanog po punomoćniku Alen Vimer</item>
    </izvorni_sadrzaj>
    <derivirana_varijabla naziv="DomainObject.Predmet.ProtuStrankaListFormatedWithAdressOIB_1">
      <item>MEDIA ZADAR, d.o.o. za izdavačku djelatnost i marketing, OIB 49507428086, Ulica Knezova Šubića Bribirskih 9, 23000 Zadar zastupanog po punomoćniku Alen Vimer</item>
    </derivirana_varijabla>
  </DomainObject.Predmet.ProtuStrankaListFormatedWithAdressOIB>
  <DomainObject.Predmet.ProtuStrankaListNazivFormated>
    <izvorni_sadrzaj>
      <item>MEDIA ZADAR, d.o.o. za izdavačku djelatnost i marketing</item>
    </izvorni_sadrzaj>
    <derivirana_varijabla naziv="DomainObject.Predmet.ProtuStrankaListNazivFormated_1">
      <item>MEDIA ZADAR, d.o.o. za izdavačku djelatnost i marketing</item>
    </derivirana_varijabla>
  </DomainObject.Predmet.ProtuStrankaListNazivFormated>
  <DomainObject.Predmet.ProtuStrankaListNazivFormatedOIB>
    <izvorni_sadrzaj>
      <item>MEDIA ZADAR, d.o.o. za izdavačku djelatnost i marketing, OIB 49507428086</item>
    </izvorni_sadrzaj>
    <derivirana_varijabla naziv="DomainObject.Predmet.ProtuStrankaListNazivFormatedOIB_1">
      <item>MEDIA ZADAR, d.o.o. za izdavačku djelatnost i marketing, OIB 49507428086</item>
    </derivirana_varijabla>
  </DomainObject.Predmet.ProtuStrankaListNazivFormatedOIB>
  <DomainObject.Predmet.OstaliListFormated>
    <izvorni_sadrzaj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_1"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>
  <DomainObject.Predmet.OstaliListFormatedOIB>
    <izvorni_sadrzaj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OIB_1"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OIB>
  <DomainObject.Predmet.OstaliListFormatedWithAdress>
    <izvorni_sadrzaj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_1"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>
  <DomainObject.Predmet.OstaliListFormatedWithAdressOIB>
    <izvorni_sadrzaj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OIB_1"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OIB>
  <DomainObject.Predmet.OstaliListNazivFormated>
    <izvorni_sadrzaj>
      <item>OD Jelaković &amp; partneri j.t.d.</item>
      <item>Alen Vimer</item>
    </izvorni_sadrzaj>
    <derivirana_varijabla naziv="DomainObject.Predmet.OstaliListNazivFormated_1">
      <item>OD Jelaković &amp; partneri j.t.d.</item>
      <item>Alen Vimer</item>
    </derivirana_varijabla>
  </DomainObject.Predmet.OstaliListNazivFormated>
  <DomainObject.Predmet.OstaliListNazivFormatedOIB>
    <izvorni_sadrzaj>
      <item>OD Jelaković &amp; partneri j.t.d., OIB </item>
      <item>Alen Vimer</item>
    </izvorni_sadrzaj>
    <derivirana_varijabla naziv="DomainObject.Predmet.OstaliListNazivFormatedOIB_1">
      <item>OD Jelaković &amp; partneri j.t.d., OIB </item>
      <item>Alen Vimer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St-1037/2016-54</izvorni_sadrzaj>
    <derivirana_varijabla naziv="DomainObject.PoslovniBrojDokumenta_1">St-1037/2016-54</derivirana_varijabla>
  </DomainObject.PoslovniBrojDokumenta>
  <DomainObject.Predmet.StrankaIDrugi>
    <izvorni_sadrzaj>HETA ASSET RESOLUTION AG, Alpen- Adria -Platz 1, Klagenfurt am Worthersee, Austrija i dr.</izvorni_sadrzaj>
    <derivirana_varijabla naziv="DomainObject.Predmet.StrankaIDrugi_1">HETA ASSET RESOLUTION AG, Alpen- Adria -Platz 1, Klagenfurt am Worthersee, Austrija i dr.</derivirana_varijabla>
  </DomainObject.Predmet.StrankaIDrugi>
  <DomainObject.Predmet.ProtustrankaIDrugi>
    <izvorni_sadrzaj>MEDIA ZADAR, d.o.o. za izdavačku djelatnost i marketing</izvorni_sadrzaj>
    <derivirana_varijabla naziv="DomainObject.Predmet.ProtustrankaIDrugi_1">MEDIA ZADAR, d.o.o. za izdavačku djelatnost i marketing</derivirana_varijabla>
  </DomainObject.Predmet.ProtustrankaIDrugi>
  <DomainObject.Predmet.StrankaIDrugiAdressOIB>
    <izvorni_sadrzaj>HETA ASSET RESOLUTION AG, Alpen- Adria -Platz 1, Klagenfurt am Worthersee, Austrija, OIB 90730821413 i dr.</izvorni_sadrzaj>
    <derivirana_varijabla naziv="DomainObject.Predmet.StrankaIDrugiAdressOIB_1">HETA ASSET RESOLUTION AG, Alpen- Adria -Platz 1, Klagenfurt am Worthersee, Austrija, OIB 90730821413 i dr.</derivirana_varijabla>
  </DomainObject.Predmet.StrankaIDrugiAdressOIB>
  <DomainObject.Predmet.ProtustrankaIDrugiAdressOIB>
    <izvorni_sadrzaj>MEDIA ZADAR, d.o.o. za izdavačku djelatnost i marketing, OIB 49507428086, Ulica Knezova Šubića Bribirskih 9, 23000 Zadar</izvorni_sadrzaj>
    <derivirana_varijabla naziv="DomainObject.Predmet.ProtustrankaIDrugiAdressOIB_1">MEDIA ZADAR, d.o.o. za izdavačku djelatnost i marketing, OIB 49507428086, Ulica Knezova Šubića Bribirskih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izvorni_sadrzaj>
    <derivirana_varijabla naziv="DomainObject.Predmet.SudioniciListNaziv_1"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derivirana_varijabla>
  </DomainObject.Predmet.SudioniciListNaziv>
  <DomainObject.Predmet.SudioniciListAdressOIB>
    <izvorni_sadrzaj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izvorni_sadrzaj>
    <derivirana_varijabla naziv="DomainObject.Predmet.SudioniciListAdressOIB_1"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49507428086</item>
      <item>, OIB </item>
      <item>, OIB null</item>
      <item>, OIB 09517317411</item>
      <item>, OIB 90730821413</item>
    </izvorni_sadrzaj>
    <derivirana_varijabla naziv="DomainObject.Predmet.SudioniciListNazivOIB_1">
      <item>, OIB 90730821413</item>
      <item>, OIB 49507428086</item>
      <item>, OIB </item>
      <item>, OIB null</item>
      <item>, OIB 09517317411</item>
      <item>, OIB 90730821413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1120</properties:Characters>
  <properties:Lines>45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2017-10-30T12:24:00Z</dcterms:created>
  <dc:creator>Srđan Gavranić</dc:creator>
  <cp:lastModifiedBy>Marijana Žuža</cp:lastModifiedBy>
  <cp:lastPrinted>2017-10-30T12:39:00Z</cp:lastPrinted>
  <dcterms:modified xmlns:xsi="http://www.w3.org/2001/XMLSchema-instance" xsi:type="dcterms:W3CDTF">2017-10-30T13:26:00Z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St-1037/2016-54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