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ecd9b" w14:paraId="0aecd9b" w:rsidRDefault="00C43636" w:rsidP="008E72A0" w:rsidR="00C43636" w:rsidRPr="00C43636">
      <w:pPr>
        <w:ind w:firstLine="720"/>
        <w:jc w:val="both"/>
        <w15:collapsed w:val="false"/>
        <w:rPr>
          <w:bCs/>
          <w:kern w:val="36"/>
        </w:rPr>
      </w:pPr>
      <w:bookmarkStart w:name="_GoBack" w:id="0"/>
      <w:bookmarkEnd w:id="0"/>
      <w:r w:rsidRPr="00C43636">
        <w:rPr>
          <w:bCs/>
          <w:noProof/>
          <w:kern w:val="36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43636" w:rsidP="00754BD8" w:rsidR="00C43636" w:rsidRPr="00C43636">
      <w:pPr>
        <w:spacing w:before="50"/>
        <w:jc w:val="both"/>
        <w:rPr>
          <w:bCs/>
          <w:kern w:val="36"/>
        </w:rPr>
      </w:pPr>
      <w:r w:rsidRPr="00C43636">
        <w:rPr>
          <w:bCs/>
          <w:kern w:val="36"/>
        </w:rPr>
        <w:t>REPUBLIKA HRVATSKA</w:t>
      </w:r>
      <w:r w:rsidRPr="00C43636">
        <w:rPr>
          <w:bCs/>
          <w:kern w:val="36"/>
        </w:rPr>
        <w:tab/>
      </w:r>
      <w:r w:rsidRPr="00C43636">
        <w:rPr>
          <w:bCs/>
          <w:kern w:val="36"/>
        </w:rPr>
        <w:tab/>
      </w:r>
      <w:r w:rsidRPr="00C43636">
        <w:rPr>
          <w:bCs/>
          <w:kern w:val="36"/>
        </w:rPr>
        <w:tab/>
      </w:r>
      <w:r w:rsidRPr="00C43636">
        <w:rPr>
          <w:bCs/>
          <w:kern w:val="36"/>
        </w:rPr>
        <w:tab/>
      </w:r>
      <w:r w:rsidRPr="00C43636">
        <w:rPr>
          <w:bCs/>
          <w:kern w:val="36"/>
        </w:rPr>
        <w:tab/>
      </w:r>
      <w:r w:rsidRPr="00C43636">
        <w:rPr>
          <w:bCs/>
          <w:kern w:val="36"/>
        </w:rPr>
        <w:tab/>
      </w:r>
    </w:p>
    <w:p w:rsidRDefault="00C43636" w:rsidP="00C43636" w:rsidR="00C43636">
      <w:pPr>
        <w:jc w:val="both"/>
        <w:rPr>
          <w:bCs/>
          <w:kern w:val="36"/>
          <w:lang w:val="fr-FR"/>
        </w:rPr>
      </w:pPr>
      <w:r w:rsidRPr="00C43636">
        <w:rPr>
          <w:bCs/>
          <w:kern w:val="36"/>
        </w:rPr>
        <w:t>TRGOVAČKI SUD U SPLITU</w:t>
      </w:r>
    </w:p>
    <w:p w:rsidRDefault="00DE2B55" w:rsidP="00C43636" w:rsidR="00DE2B55" w:rsidRPr="004C0FA8">
      <w:pPr>
        <w:jc w:val="both"/>
        <w:rPr>
          <w:rFonts w:eastAsiaTheme="minorHAnsi"/>
          <w:bCs/>
          <w:lang w:eastAsia="en-US" w:val="fr-FR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</w:t>
      </w:r>
      <w:r w:rsidRPr="00DE2B55">
        <w:rPr>
          <w:rFonts w:eastAsiaTheme="minorHAnsi"/>
          <w:lang w:eastAsia="en-US"/>
        </w:rPr>
        <w:t xml:space="preserve">                                      </w:t>
      </w:r>
    </w:p>
    <w:p w:rsidRDefault="00DE2B55" w:rsidP="00754BD8" w:rsidR="00DE2B55" w:rsidRPr="00DE2B55">
      <w:pPr>
        <w:spacing w:after="200" w:before="200"/>
        <w:jc w:val="center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DE2B55" w:rsidP="00754BD8" w:rsidR="00A80848" w:rsidRPr="002648F2">
      <w:pPr>
        <w:spacing w:after="200" w:before="20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2648F2" w:rsidP="00EF227F" w:rsidR="002648F2" w:rsidRPr="00DE2B55">
      <w:pPr>
        <w:jc w:val="both"/>
        <w:rPr>
          <w:b/>
        </w:rPr>
      </w:pPr>
      <w:r w:rsidRPr="002648F2">
        <w:tab/>
        <w:t xml:space="preserve">Trgovački sud u Splitu, po </w:t>
      </w:r>
      <w:r w:rsidR="00677546" w:rsidRPr="002648F2">
        <w:t xml:space="preserve">stečajnoj </w:t>
      </w:r>
      <w:r w:rsidRPr="002648F2">
        <w:t xml:space="preserve">sutkinji Ani Golub Gruić, u postupku povodom </w:t>
      </w:r>
      <w:r w:rsidR="00B5162D" w:rsidRPr="00B5162D">
        <w:t>prijedloga predlagatelja REPUBLIKE HRVATSKE, OIB: 52634238587, zastupane po Županijskom državnom odvjetništvu u Splitu, radi otvaranja stečajnog postupka nad dužnikom BOŽEN – CO d.o.o. Split, Put Supavla 39, OIB: 30689118861</w:t>
      </w:r>
      <w:r w:rsidRPr="002648F2">
        <w:t xml:space="preserve">, dana </w:t>
      </w:r>
      <w:r w:rsidR="00C518E1">
        <w:t>14</w:t>
      </w:r>
      <w:r w:rsidR="00B5162D">
        <w:t>. siječnja 2016. godine</w:t>
      </w:r>
    </w:p>
    <w:p w:rsidRDefault="00EF227F" w:rsidP="00754BD8" w:rsidR="00EF227F" w:rsidRPr="00DE2B55">
      <w:pPr>
        <w:spacing w:after="160" w:before="160"/>
        <w:jc w:val="center"/>
      </w:pPr>
      <w:r w:rsidRPr="00DE2B55">
        <w:t xml:space="preserve">r i j e š i o  j e </w:t>
      </w:r>
    </w:p>
    <w:p w:rsidRDefault="00A80848" w:rsidP="00956332" w:rsidR="00621B59">
      <w:pPr>
        <w:pStyle w:val="BodyText21"/>
        <w:spacing w:before="180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I. </w:t>
      </w:r>
      <w:r w:rsidR="00EF227F" w:rsidRPr="00FD17E3">
        <w:rPr>
          <w:rFonts w:hAnsi="Times New Roman" w:ascii="Times New Roman"/>
          <w:szCs w:val="24"/>
        </w:rPr>
        <w:t>Otvara se stečajni postupak nad dužnikom</w:t>
      </w:r>
      <w:r w:rsidR="00E27654">
        <w:rPr>
          <w:rFonts w:hAnsi="Times New Roman" w:ascii="Times New Roman"/>
          <w:szCs w:val="24"/>
        </w:rPr>
        <w:t xml:space="preserve"> </w:t>
      </w:r>
      <w:r w:rsidR="00B5162D" w:rsidRPr="00B5162D">
        <w:rPr>
          <w:rFonts w:hAnsi="Times New Roman" w:ascii="Times New Roman"/>
          <w:szCs w:val="24"/>
        </w:rPr>
        <w:t>BOŽEN – CO d.o.o. Split, Put Supavla 39, OIB: 30689118861</w:t>
      </w:r>
      <w:r w:rsidR="00691E85">
        <w:rPr>
          <w:rFonts w:hAnsi="Times New Roman" w:ascii="Times New Roman"/>
          <w:szCs w:val="24"/>
        </w:rPr>
        <w:t>,</w:t>
      </w:r>
      <w:r w:rsidR="00DE2B55">
        <w:rPr>
          <w:rFonts w:hAnsi="Times New Roman" w:ascii="Times New Roman"/>
          <w:szCs w:val="24"/>
        </w:rPr>
        <w:t xml:space="preserve"> upisano</w:t>
      </w:r>
      <w:r w:rsidR="00B20CE9" w:rsidRPr="00FD17E3">
        <w:rPr>
          <w:rFonts w:hAnsi="Times New Roman" w:ascii="Times New Roman"/>
          <w:szCs w:val="24"/>
        </w:rPr>
        <w:t>m u su</w:t>
      </w:r>
      <w:r w:rsidR="00A5198B" w:rsidRPr="00FD17E3">
        <w:rPr>
          <w:rFonts w:hAnsi="Times New Roman" w:ascii="Times New Roman"/>
          <w:szCs w:val="24"/>
        </w:rPr>
        <w:t xml:space="preserve">dskom registru pod </w:t>
      </w:r>
      <w:r w:rsidR="007353A0" w:rsidRPr="007353A0">
        <w:rPr>
          <w:rFonts w:hAnsi="Times New Roman" w:ascii="Times New Roman"/>
          <w:szCs w:val="24"/>
        </w:rPr>
        <w:t>MBS</w:t>
      </w:r>
      <w:r w:rsidR="00DE2B55">
        <w:rPr>
          <w:rFonts w:hAnsi="Times New Roman" w:ascii="Times New Roman"/>
          <w:szCs w:val="24"/>
        </w:rPr>
        <w:t>:</w:t>
      </w:r>
      <w:r w:rsidR="00B5162D">
        <w:rPr>
          <w:rFonts w:hAnsi="Times New Roman" w:ascii="Times New Roman"/>
          <w:szCs w:val="24"/>
        </w:rPr>
        <w:t>060097094</w:t>
      </w:r>
      <w:r>
        <w:rPr>
          <w:rFonts w:hAnsi="Times New Roman" w:ascii="Times New Roman"/>
          <w:szCs w:val="24"/>
        </w:rPr>
        <w:t>.</w:t>
      </w:r>
    </w:p>
    <w:p w:rsidRDefault="00DE2B55" w:rsidP="004C0FA8" w:rsidR="00C32A8C">
      <w:pPr>
        <w:pStyle w:val="BodyText21"/>
        <w:spacing w:before="180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II. </w:t>
      </w:r>
      <w:r w:rsidR="00621B59" w:rsidRPr="00FD17E3">
        <w:rPr>
          <w:rFonts w:hAnsi="Times New Roman" w:ascii="Times New Roman"/>
          <w:szCs w:val="24"/>
        </w:rPr>
        <w:t>Za stečajn</w:t>
      </w:r>
      <w:r w:rsidR="00B5162D">
        <w:rPr>
          <w:rFonts w:hAnsi="Times New Roman" w:ascii="Times New Roman"/>
          <w:szCs w:val="24"/>
        </w:rPr>
        <w:t>u</w:t>
      </w:r>
      <w:r w:rsidR="00621B59" w:rsidRPr="00FD17E3">
        <w:rPr>
          <w:rFonts w:hAnsi="Times New Roman" w:ascii="Times New Roman"/>
          <w:szCs w:val="24"/>
        </w:rPr>
        <w:t xml:space="preserve"> upravitel</w:t>
      </w:r>
      <w:r w:rsidR="00B5162D">
        <w:rPr>
          <w:rFonts w:hAnsi="Times New Roman" w:ascii="Times New Roman"/>
          <w:szCs w:val="24"/>
        </w:rPr>
        <w:t>jicu</w:t>
      </w:r>
      <w:r w:rsidR="00E27654">
        <w:rPr>
          <w:rFonts w:hAnsi="Times New Roman" w:ascii="Times New Roman"/>
          <w:szCs w:val="24"/>
        </w:rPr>
        <w:t xml:space="preserve"> </w:t>
      </w:r>
      <w:r w:rsidR="008E72A0" w:rsidRPr="00C43636">
        <w:rPr>
          <w:rFonts w:hAnsi="Times New Roman" w:ascii="Times New Roman"/>
          <w:szCs w:val="24"/>
        </w:rPr>
        <w:t xml:space="preserve">imenuje se </w:t>
      </w:r>
      <w:r w:rsidR="00B5162D" w:rsidRPr="00B5162D">
        <w:rPr>
          <w:rFonts w:hAnsi="Times New Roman" w:ascii="Times New Roman"/>
          <w:szCs w:val="24"/>
        </w:rPr>
        <w:t>Anči Bašić dipl. oec. iz Splita, Mažuranićevo šetalište 35, OIB: 38874953663</w:t>
      </w:r>
      <w:r w:rsidR="00B5162D">
        <w:rPr>
          <w:rFonts w:hAnsi="Times New Roman" w:ascii="Times New Roman"/>
          <w:szCs w:val="24"/>
        </w:rPr>
        <w:t>.</w:t>
      </w:r>
    </w:p>
    <w:p w:rsidRDefault="00DE2B55" w:rsidP="00B5162D" w:rsidR="00B5162D">
      <w:pPr>
        <w:pStyle w:val="BodyText21"/>
        <w:spacing w:before="180"/>
        <w:ind w:firstLine="720" w:left="0"/>
        <w:rPr>
          <w:rFonts w:hAnsi="Times New Roman" w:ascii="Times New Roman"/>
        </w:rPr>
      </w:pPr>
      <w:r w:rsidRPr="00DE2B55">
        <w:rPr>
          <w:rFonts w:hAnsi="Times New Roman" w:ascii="Times New Roman"/>
          <w:szCs w:val="24"/>
        </w:rPr>
        <w:t xml:space="preserve">III. </w:t>
      </w:r>
      <w:r w:rsidR="00EF227F" w:rsidRPr="00DE2B55">
        <w:rPr>
          <w:rFonts w:hAnsi="Times New Roman" w:ascii="Times New Roman"/>
        </w:rPr>
        <w:t>Stečajni postupak o</w:t>
      </w:r>
      <w:r w:rsidR="002010AB" w:rsidRPr="00DE2B55">
        <w:rPr>
          <w:rFonts w:hAnsi="Times New Roman" w:ascii="Times New Roman"/>
        </w:rPr>
        <w:t xml:space="preserve">tvoren </w:t>
      </w:r>
      <w:r w:rsidR="002010AB" w:rsidRPr="00956332">
        <w:rPr>
          <w:rFonts w:hAnsi="Times New Roman" w:ascii="Times New Roman"/>
        </w:rPr>
        <w:t>je</w:t>
      </w:r>
      <w:r w:rsidR="00B104D1">
        <w:rPr>
          <w:rFonts w:hAnsi="Times New Roman" w:ascii="Times New Roman"/>
        </w:rPr>
        <w:t xml:space="preserve"> </w:t>
      </w:r>
      <w:r w:rsidR="007F5693">
        <w:rPr>
          <w:rFonts w:hAnsi="Times New Roman" w:ascii="Times New Roman"/>
        </w:rPr>
        <w:t>14</w:t>
      </w:r>
      <w:r w:rsidR="00B5162D">
        <w:rPr>
          <w:rFonts w:hAnsi="Times New Roman" w:ascii="Times New Roman"/>
        </w:rPr>
        <w:t>. siječnja</w:t>
      </w:r>
      <w:r w:rsidR="00621B59" w:rsidRPr="00956332">
        <w:rPr>
          <w:rFonts w:hAnsi="Times New Roman" w:ascii="Times New Roman"/>
        </w:rPr>
        <w:t xml:space="preserve"> 20</w:t>
      </w:r>
      <w:r w:rsidR="00B5162D">
        <w:rPr>
          <w:rFonts w:hAnsi="Times New Roman" w:ascii="Times New Roman"/>
        </w:rPr>
        <w:t>16</w:t>
      </w:r>
      <w:r w:rsidR="00621B59" w:rsidRPr="00956332">
        <w:rPr>
          <w:rFonts w:hAnsi="Times New Roman" w:ascii="Times New Roman"/>
        </w:rPr>
        <w:t>.</w:t>
      </w:r>
      <w:r w:rsidR="00691E85" w:rsidRPr="00956332">
        <w:rPr>
          <w:rFonts w:hAnsi="Times New Roman" w:ascii="Times New Roman"/>
        </w:rPr>
        <w:t xml:space="preserve"> godine</w:t>
      </w:r>
      <w:r w:rsidR="00BB5EDE" w:rsidRPr="00956332">
        <w:rPr>
          <w:rFonts w:hAnsi="Times New Roman" w:ascii="Times New Roman"/>
        </w:rPr>
        <w:t xml:space="preserve"> u </w:t>
      </w:r>
      <w:r w:rsidR="00AF48BA" w:rsidRPr="00956332">
        <w:rPr>
          <w:rFonts w:hAnsi="Times New Roman" w:ascii="Times New Roman"/>
        </w:rPr>
        <w:t>1</w:t>
      </w:r>
      <w:r w:rsidR="00B5162D">
        <w:rPr>
          <w:rFonts w:hAnsi="Times New Roman" w:ascii="Times New Roman"/>
        </w:rPr>
        <w:t>2</w:t>
      </w:r>
      <w:r w:rsidR="00E83CD5" w:rsidRPr="00956332">
        <w:rPr>
          <w:rFonts w:hAnsi="Times New Roman" w:ascii="Times New Roman"/>
        </w:rPr>
        <w:t>:0</w:t>
      </w:r>
      <w:r w:rsidR="00AF48BA" w:rsidRPr="00956332">
        <w:rPr>
          <w:rFonts w:hAnsi="Times New Roman" w:ascii="Times New Roman"/>
        </w:rPr>
        <w:t>0</w:t>
      </w:r>
      <w:r w:rsidR="00BB5EDE" w:rsidRPr="00956332">
        <w:rPr>
          <w:rFonts w:hAnsi="Times New Roman" w:ascii="Times New Roman"/>
        </w:rPr>
        <w:t xml:space="preserve"> sati</w:t>
      </w:r>
      <w:r w:rsidR="002010AB" w:rsidRPr="00956332">
        <w:rPr>
          <w:rFonts w:hAnsi="Times New Roman" w:ascii="Times New Roman"/>
        </w:rPr>
        <w:t>,</w:t>
      </w:r>
      <w:r w:rsidR="00EF227F" w:rsidRPr="00956332">
        <w:rPr>
          <w:rFonts w:hAnsi="Times New Roman" w:ascii="Times New Roman"/>
        </w:rPr>
        <w:t xml:space="preserve"> koje</w:t>
      </w:r>
      <w:r w:rsidR="000431ED" w:rsidRPr="00956332">
        <w:rPr>
          <w:rFonts w:hAnsi="Times New Roman" w:ascii="Times New Roman"/>
        </w:rPr>
        <w:t>g</w:t>
      </w:r>
      <w:r w:rsidR="000431ED" w:rsidRPr="00DE2B55">
        <w:rPr>
          <w:rFonts w:hAnsi="Times New Roman" w:ascii="Times New Roman"/>
        </w:rPr>
        <w:t xml:space="preserve"> dana</w:t>
      </w:r>
      <w:r w:rsidR="00912546">
        <w:rPr>
          <w:rFonts w:hAnsi="Times New Roman" w:ascii="Times New Roman"/>
        </w:rPr>
        <w:t xml:space="preserve"> </w:t>
      </w:r>
      <w:r w:rsidR="00C32A8C">
        <w:rPr>
          <w:rFonts w:hAnsi="Times New Roman" w:ascii="Times New Roman"/>
        </w:rPr>
        <w:t xml:space="preserve">je rješenje </w:t>
      </w:r>
      <w:r w:rsidR="00EF227F" w:rsidRPr="00DE2B55">
        <w:rPr>
          <w:rFonts w:hAnsi="Times New Roman" w:ascii="Times New Roman"/>
        </w:rPr>
        <w:t xml:space="preserve">o otvaranju stečajnog postupka </w:t>
      </w:r>
      <w:r w:rsidR="00FA413B" w:rsidRPr="00DE2B55">
        <w:rPr>
          <w:rFonts w:hAnsi="Times New Roman" w:ascii="Times New Roman"/>
        </w:rPr>
        <w:t>istaknu</w:t>
      </w:r>
      <w:r w:rsidR="00C32A8C">
        <w:rPr>
          <w:rFonts w:hAnsi="Times New Roman" w:ascii="Times New Roman"/>
        </w:rPr>
        <w:t>to</w:t>
      </w:r>
      <w:r w:rsidR="00912546">
        <w:rPr>
          <w:rFonts w:hAnsi="Times New Roman" w:ascii="Times New Roman"/>
        </w:rPr>
        <w:t xml:space="preserve"> </w:t>
      </w:r>
      <w:r w:rsidR="00B5162D">
        <w:rPr>
          <w:rFonts w:hAnsi="Times New Roman" w:ascii="Times New Roman"/>
        </w:rPr>
        <w:t>na mrežnoj stranici e-Oglasna ploča sudova.</w:t>
      </w:r>
    </w:p>
    <w:p w:rsidRDefault="00DE2B55" w:rsidP="004C0FA8" w:rsidR="00DE2B55">
      <w:pPr>
        <w:pStyle w:val="BodyText21"/>
        <w:spacing w:before="180"/>
        <w:ind w:firstLine="720" w:left="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IV. </w:t>
      </w:r>
      <w:r w:rsidR="00C57239" w:rsidRPr="00DE2B55">
        <w:rPr>
          <w:rFonts w:hAnsi="Times New Roman" w:ascii="Times New Roman"/>
        </w:rPr>
        <w:t xml:space="preserve">Pozivaju se vjerovnici viših isplatnih redova da u roku od </w:t>
      </w:r>
      <w:r w:rsidR="004708DF">
        <w:rPr>
          <w:rFonts w:hAnsi="Times New Roman" w:ascii="Times New Roman"/>
        </w:rPr>
        <w:t>2</w:t>
      </w:r>
      <w:r w:rsidR="00FA63E1">
        <w:rPr>
          <w:rFonts w:hAnsi="Times New Roman" w:ascii="Times New Roman"/>
        </w:rPr>
        <w:t>0</w:t>
      </w:r>
      <w:r w:rsidR="00C57239" w:rsidRPr="00DE2B55">
        <w:rPr>
          <w:rFonts w:hAnsi="Times New Roman" w:ascii="Times New Roman"/>
        </w:rPr>
        <w:t xml:space="preserve"> dana od dana isteka </w:t>
      </w:r>
      <w:r w:rsidR="004C0FA8">
        <w:rPr>
          <w:rFonts w:hAnsi="Times New Roman" w:ascii="Times New Roman"/>
        </w:rPr>
        <w:t>osmog</w:t>
      </w:r>
      <w:r w:rsidR="00C57239" w:rsidRPr="00DE2B55">
        <w:rPr>
          <w:rFonts w:hAnsi="Times New Roman" w:ascii="Times New Roman"/>
        </w:rPr>
        <w:t xml:space="preserve"> dana od dana objave oglasa o </w:t>
      </w:r>
      <w:r w:rsidR="00DB3970">
        <w:rPr>
          <w:rFonts w:hAnsi="Times New Roman" w:ascii="Times New Roman"/>
        </w:rPr>
        <w:t xml:space="preserve">otvaranju stečajnog postupka na mrežnoj stranici </w:t>
      </w:r>
      <w:r w:rsidR="00E27654">
        <w:rPr>
          <w:rFonts w:hAnsi="Times New Roman" w:ascii="Times New Roman"/>
        </w:rPr>
        <w:t>e-O</w:t>
      </w:r>
      <w:r w:rsidR="00C43636">
        <w:rPr>
          <w:rFonts w:hAnsi="Times New Roman" w:ascii="Times New Roman"/>
        </w:rPr>
        <w:t>glasn</w:t>
      </w:r>
      <w:r w:rsidR="00DB3970">
        <w:rPr>
          <w:rFonts w:hAnsi="Times New Roman" w:ascii="Times New Roman"/>
        </w:rPr>
        <w:t xml:space="preserve">a ploča </w:t>
      </w:r>
      <w:r w:rsidR="00C43636">
        <w:rPr>
          <w:rFonts w:hAnsi="Times New Roman" w:ascii="Times New Roman"/>
        </w:rPr>
        <w:t>suda</w:t>
      </w:r>
      <w:r w:rsidR="00C57239" w:rsidRPr="00DE2B55">
        <w:rPr>
          <w:rFonts w:hAnsi="Times New Roman" w:ascii="Times New Roman"/>
        </w:rPr>
        <w:t xml:space="preserve">, </w:t>
      </w:r>
      <w:r w:rsidR="00B14C22">
        <w:rPr>
          <w:rFonts w:hAnsi="Times New Roman" w:ascii="Times New Roman"/>
        </w:rPr>
        <w:t>prijave svoje tražbine stečajno</w:t>
      </w:r>
      <w:r w:rsidR="00B5162D">
        <w:rPr>
          <w:rFonts w:hAnsi="Times New Roman" w:ascii="Times New Roman"/>
        </w:rPr>
        <w:t>j upraviteljici</w:t>
      </w:r>
      <w:r w:rsidR="00C57239" w:rsidRPr="00DE2B55">
        <w:rPr>
          <w:rFonts w:hAnsi="Times New Roman" w:ascii="Times New Roman"/>
        </w:rPr>
        <w:t xml:space="preserve"> u skladu s</w:t>
      </w:r>
      <w:r w:rsidR="00F10594">
        <w:rPr>
          <w:rFonts w:hAnsi="Times New Roman" w:ascii="Times New Roman"/>
        </w:rPr>
        <w:t>a</w:t>
      </w:r>
      <w:r w:rsidR="00C57239" w:rsidRPr="00DE2B55">
        <w:rPr>
          <w:rFonts w:hAnsi="Times New Roman" w:ascii="Times New Roman"/>
        </w:rPr>
        <w:t xml:space="preserve"> pravilima Stečajnog zakona i to u dva primjerka s ispravama iz kojih tražbina proizlazi</w:t>
      </w:r>
      <w:r w:rsidR="00F10594">
        <w:rPr>
          <w:rFonts w:hAnsi="Times New Roman" w:ascii="Times New Roman"/>
        </w:rPr>
        <w:t>,</w:t>
      </w:r>
      <w:r w:rsidR="00B104D1">
        <w:rPr>
          <w:rFonts w:hAnsi="Times New Roman" w:ascii="Times New Roman"/>
        </w:rPr>
        <w:t xml:space="preserve"> </w:t>
      </w:r>
      <w:r w:rsidR="004169CA">
        <w:rPr>
          <w:rFonts w:hAnsi="Times New Roman" w:ascii="Times New Roman"/>
        </w:rPr>
        <w:t>kao i da stečajno</w:t>
      </w:r>
      <w:r w:rsidR="00B5162D">
        <w:rPr>
          <w:rFonts w:hAnsi="Times New Roman" w:ascii="Times New Roman"/>
        </w:rPr>
        <w:t>j</w:t>
      </w:r>
      <w:r w:rsidR="004169CA">
        <w:rPr>
          <w:rFonts w:hAnsi="Times New Roman" w:ascii="Times New Roman"/>
        </w:rPr>
        <w:t xml:space="preserve"> upravitelj</w:t>
      </w:r>
      <w:r w:rsidR="00B5162D">
        <w:rPr>
          <w:rFonts w:hAnsi="Times New Roman" w:ascii="Times New Roman"/>
        </w:rPr>
        <w:t>ici</w:t>
      </w:r>
      <w:r w:rsidR="00912546">
        <w:rPr>
          <w:rFonts w:hAnsi="Times New Roman" w:ascii="Times New Roman"/>
        </w:rPr>
        <w:t xml:space="preserve"> </w:t>
      </w:r>
      <w:r w:rsidR="00C57239" w:rsidRPr="00DE2B55">
        <w:rPr>
          <w:rFonts w:hAnsi="Times New Roman" w:ascii="Times New Roman"/>
        </w:rPr>
        <w:t>prilože potvrdu o uplaćenoj sudskog pristojbi u iznosu od 2% od vrijednosti prijavljene tražbine</w:t>
      </w:r>
      <w:r>
        <w:rPr>
          <w:rFonts w:hAnsi="Times New Roman" w:ascii="Times New Roman"/>
        </w:rPr>
        <w:t>,</w:t>
      </w:r>
      <w:r w:rsidR="00C57239" w:rsidRPr="00DE2B55">
        <w:rPr>
          <w:rFonts w:hAnsi="Times New Roman" w:ascii="Times New Roman"/>
        </w:rPr>
        <w:t xml:space="preserve"> ali ne više od 500,00 kn,</w:t>
      </w:r>
      <w:r w:rsidR="004169CA">
        <w:rPr>
          <w:rFonts w:hAnsi="Times New Roman" w:ascii="Times New Roman"/>
        </w:rPr>
        <w:t xml:space="preserve"> koja se uplaćuje </w:t>
      </w:r>
      <w:r w:rsidR="00F10594" w:rsidRPr="00F10594">
        <w:rPr>
          <w:rFonts w:hAnsi="Times New Roman" w:ascii="Times New Roman"/>
        </w:rPr>
        <w:t>na račun prihoda državnog proračuna Republike Hrvatske broj: HR1210010051863000160 - Državne sudske pristojbe, Model: 64, Poziv na broj: 5045-3566-</w:t>
      </w:r>
      <w:r w:rsidR="00B5162D">
        <w:rPr>
          <w:rFonts w:hAnsi="Times New Roman" w:ascii="Times New Roman"/>
        </w:rPr>
        <w:t>63-2015</w:t>
      </w:r>
      <w:r w:rsidR="00F45A8D">
        <w:rPr>
          <w:rFonts w:hAnsi="Times New Roman" w:ascii="Times New Roman"/>
        </w:rPr>
        <w:t xml:space="preserve">, opis </w:t>
      </w:r>
      <w:r w:rsidR="00F45A8D" w:rsidRPr="00956332">
        <w:rPr>
          <w:rFonts w:hAnsi="Times New Roman" w:ascii="Times New Roman"/>
        </w:rPr>
        <w:t>plaćanja 11.St-</w:t>
      </w:r>
      <w:r w:rsidR="00B5162D">
        <w:rPr>
          <w:rFonts w:hAnsi="Times New Roman" w:ascii="Times New Roman"/>
        </w:rPr>
        <w:t>63/2015</w:t>
      </w:r>
      <w:r w:rsidR="00FA63E1">
        <w:rPr>
          <w:rFonts w:hAnsi="Times New Roman" w:ascii="Times New Roman"/>
        </w:rPr>
        <w:t>.</w:t>
      </w:r>
      <w:r w:rsidR="00B104D1">
        <w:rPr>
          <w:rFonts w:hAnsi="Times New Roman" w:ascii="Times New Roman"/>
        </w:rPr>
        <w:t xml:space="preserve"> </w:t>
      </w:r>
      <w:r w:rsidR="00C57239" w:rsidRPr="00DE2B55">
        <w:rPr>
          <w:rFonts w:hAnsi="Times New Roman" w:ascii="Times New Roman"/>
        </w:rPr>
        <w:t>U prijavi je potrebno navesti osnov i visinu tražbine u kunama te broj računa vjerovnika.</w:t>
      </w:r>
      <w:r w:rsidR="00912546">
        <w:rPr>
          <w:rFonts w:hAnsi="Times New Roman" w:ascii="Times New Roman"/>
        </w:rPr>
        <w:t xml:space="preserve"> </w:t>
      </w:r>
      <w:r w:rsidR="00C57239" w:rsidRPr="00DE2B55">
        <w:rPr>
          <w:rFonts w:hAnsi="Times New Roman" w:ascii="Times New Roman"/>
        </w:rPr>
        <w:t>Ako se prijavljuje tražbina o kojoj se vodi parnica prije otvaranja stečajnog postupka, u prijavi je potrebno navesti sud pred kojim se vodi parnica s</w:t>
      </w:r>
      <w:r>
        <w:rPr>
          <w:rFonts w:hAnsi="Times New Roman" w:ascii="Times New Roman"/>
        </w:rPr>
        <w:t>a</w:t>
      </w:r>
      <w:r w:rsidR="00C57239" w:rsidRPr="00DE2B55">
        <w:rPr>
          <w:rFonts w:hAnsi="Times New Roman" w:ascii="Times New Roman"/>
        </w:rPr>
        <w:t xml:space="preserve"> naznakom </w:t>
      </w:r>
      <w:r>
        <w:rPr>
          <w:rFonts w:hAnsi="Times New Roman" w:ascii="Times New Roman"/>
        </w:rPr>
        <w:t>broja spisa.</w:t>
      </w:r>
    </w:p>
    <w:p w:rsidRDefault="004C0FA8" w:rsidP="004C0FA8" w:rsidR="00EF227F" w:rsidRPr="00FD17E3">
      <w:pPr>
        <w:spacing w:before="180"/>
        <w:ind w:firstLine="720"/>
        <w:jc w:val="both"/>
      </w:pPr>
      <w:r>
        <w:t>V</w:t>
      </w:r>
      <w:r w:rsidR="00DE2B55">
        <w:t xml:space="preserve">. </w:t>
      </w:r>
      <w:r w:rsidR="00EF227F" w:rsidRPr="00DE2B55">
        <w:t>Pozivaju se vjerovnici koji imaju tražbine osigurane razlučnim pravom obavijestiti</w:t>
      </w:r>
      <w:r w:rsidR="00B14C22">
        <w:t xml:space="preserve"> stečajn</w:t>
      </w:r>
      <w:r w:rsidR="00D51E70">
        <w:t>u</w:t>
      </w:r>
      <w:r w:rsidR="00F86800" w:rsidRPr="00DE2B55">
        <w:t xml:space="preserve"> upravitel</w:t>
      </w:r>
      <w:r w:rsidR="00D51E70">
        <w:t>jicu</w:t>
      </w:r>
      <w:r w:rsidR="00F86800" w:rsidRPr="00DE2B55">
        <w:t xml:space="preserve"> u roku od </w:t>
      </w:r>
      <w:r w:rsidR="00A62717" w:rsidRPr="00A62717">
        <w:t xml:space="preserve">20 dana od dana isteka 8 dana od dana objave oglasa o otvaranju stečajnog </w:t>
      </w:r>
      <w:r w:rsidR="00D51E70">
        <w:t>postupka na mrežnoj stranici e-Oglasna ploča sudova</w:t>
      </w:r>
      <w:r w:rsidR="00A5198B" w:rsidRPr="00DE2B55">
        <w:t>,</w:t>
      </w:r>
      <w:r w:rsidR="00EF227F" w:rsidRPr="00DE2B55">
        <w:t>u pisanom</w:t>
      </w:r>
      <w:r w:rsidR="00265143" w:rsidRPr="00DE2B55">
        <w:t xml:space="preserve"> obliku o postojanju svojih razlučnih prava, pravnoj osnovi razlučnog prava i dijelu imovine stečajnog dužnika na koji se odnosi njihovo razlučno pravo</w:t>
      </w:r>
      <w:r w:rsidR="00265143" w:rsidRPr="00FD17E3">
        <w:t>.</w:t>
      </w:r>
    </w:p>
    <w:p w:rsidRDefault="004C0FA8" w:rsidP="004C0FA8" w:rsidR="00C40D3E">
      <w:pPr>
        <w:spacing w:before="180"/>
        <w:ind w:firstLine="720"/>
        <w:jc w:val="both"/>
      </w:pPr>
      <w:r>
        <w:t>V</w:t>
      </w:r>
      <w:r w:rsidR="00DE2B55">
        <w:t xml:space="preserve">I. </w:t>
      </w:r>
      <w:r w:rsidR="008F608A" w:rsidRPr="00FD17E3">
        <w:t>Ako razlučni vjerovnici prijavljuju i tražbinu kao stečajni vjerovnici, u prijavi su dužni označiti dio imovine stečajnog dužnika na koji se odnosi njihovo razlučno pravo i iznos do kojeg njihova tražbina predvidivo neće biti pokrivena razlučnim pravom.</w:t>
      </w:r>
    </w:p>
    <w:p w:rsidRDefault="00DE2B55" w:rsidP="004C0FA8" w:rsidR="008F608A" w:rsidRPr="00FD17E3">
      <w:pPr>
        <w:spacing w:before="180"/>
        <w:jc w:val="both"/>
      </w:pPr>
      <w:r>
        <w:lastRenderedPageBreak/>
        <w:tab/>
      </w:r>
      <w:r w:rsidR="004C0FA8">
        <w:t xml:space="preserve"> VII</w:t>
      </w:r>
      <w:r>
        <w:t xml:space="preserve">. </w:t>
      </w:r>
      <w:r w:rsidR="008F608A" w:rsidRPr="00FD17E3">
        <w:t xml:space="preserve">Pozivaju se izlučni vjerovnici u roku od </w:t>
      </w:r>
      <w:r w:rsidR="00A62717" w:rsidRPr="00A62717">
        <w:t xml:space="preserve">20 dana od dana isteka 8 dana od dana objave oglasa o otvaranju stečajnog </w:t>
      </w:r>
      <w:r w:rsidR="00D51E70">
        <w:t>postupka na mrežnoj stranici e-O</w:t>
      </w:r>
      <w:r w:rsidR="00A62717" w:rsidRPr="00A62717">
        <w:t>glasna ploča su</w:t>
      </w:r>
      <w:r w:rsidR="00D51E70">
        <w:t>dov</w:t>
      </w:r>
      <w:r w:rsidR="00A62717" w:rsidRPr="00A62717">
        <w:t>a</w:t>
      </w:r>
      <w:r w:rsidR="00912546">
        <w:t xml:space="preserve"> </w:t>
      </w:r>
      <w:r w:rsidR="008F608A" w:rsidRPr="00FD17E3">
        <w:t>obavijestiti stečajn</w:t>
      </w:r>
      <w:r w:rsidR="00D51E70">
        <w:t>u</w:t>
      </w:r>
      <w:r w:rsidR="00912546">
        <w:t xml:space="preserve"> </w:t>
      </w:r>
      <w:r w:rsidR="00B14C22">
        <w:t>upravitelj</w:t>
      </w:r>
      <w:r w:rsidR="00D51E70">
        <w:t>icu</w:t>
      </w:r>
      <w:r w:rsidR="008F608A" w:rsidRPr="00FD17E3">
        <w:t xml:space="preserve"> o svom izlučnom pravu</w:t>
      </w:r>
      <w:r>
        <w:t>, pravnoj osnovi izlučnog prava te označiti predmet</w:t>
      </w:r>
      <w:r w:rsidR="008F608A" w:rsidRPr="00FD17E3">
        <w:t xml:space="preserve"> na koji se njihovo izlučno pravo odnosi</w:t>
      </w:r>
      <w:r>
        <w:t>,</w:t>
      </w:r>
      <w:r w:rsidR="008F608A" w:rsidRPr="00FD17E3">
        <w:t xml:space="preserve"> odnosno u obavijesti označiti pravo iz čl. 80. Stečajnog zakona.</w:t>
      </w:r>
    </w:p>
    <w:p w:rsidRDefault="004C0FA8" w:rsidP="004C0FA8" w:rsidR="00EF227F" w:rsidRPr="00DE2B55">
      <w:pPr>
        <w:numPr>
          <w:ilvl w:val="12"/>
          <w:numId w:val="0"/>
        </w:numPr>
        <w:spacing w:before="180"/>
        <w:ind w:firstLine="720"/>
        <w:jc w:val="both"/>
      </w:pPr>
      <w:r>
        <w:t>VIII</w:t>
      </w:r>
      <w:r w:rsidR="00DE2B55" w:rsidRPr="00DE2B55">
        <w:t>.</w:t>
      </w:r>
      <w:r w:rsidR="00912546">
        <w:t xml:space="preserve"> </w:t>
      </w:r>
      <w:r w:rsidR="008F608A" w:rsidRPr="00FD17E3">
        <w:t>Pozivaju se dužnici stečajnog dužnika svoje obve</w:t>
      </w:r>
      <w:r w:rsidR="00DA755E" w:rsidRPr="00FD17E3">
        <w:t xml:space="preserve">ze bez odgode ispuniti </w:t>
      </w:r>
      <w:r w:rsidR="00DA755E" w:rsidRPr="00DE2B55">
        <w:t>stečajno</w:t>
      </w:r>
      <w:r w:rsidR="00D51E70">
        <w:t>j</w:t>
      </w:r>
      <w:r w:rsidR="00DA755E" w:rsidRPr="00DE2B55">
        <w:t xml:space="preserve"> upravitelj</w:t>
      </w:r>
      <w:r w:rsidR="00D51E70">
        <w:t>ici</w:t>
      </w:r>
      <w:r w:rsidR="008F608A" w:rsidRPr="00DE2B55">
        <w:t xml:space="preserve"> za stečajnog dužnika.</w:t>
      </w:r>
    </w:p>
    <w:p w:rsidRDefault="00077E8C" w:rsidP="004C0FA8" w:rsidR="003D2BC5" w:rsidRPr="00EF5B46">
      <w:pPr>
        <w:numPr>
          <w:ilvl w:val="12"/>
          <w:numId w:val="0"/>
        </w:numPr>
        <w:spacing w:before="180"/>
        <w:ind w:firstLine="720"/>
        <w:jc w:val="both"/>
      </w:pPr>
      <w:r>
        <w:t>I</w:t>
      </w:r>
      <w:r w:rsidR="008363DF" w:rsidRPr="00274CDC">
        <w:t xml:space="preserve">X. </w:t>
      </w:r>
      <w:r w:rsidR="003D2BC5" w:rsidRPr="00EF5B46">
        <w:t xml:space="preserve">Određuje se ročište vjerovnika na kojem će se ispitati prijavljene tražbine (opće ispitno ročište) za dan </w:t>
      </w:r>
      <w:r w:rsidR="00373B39" w:rsidRPr="00EF5B46">
        <w:t>21</w:t>
      </w:r>
      <w:r w:rsidR="00D51E70" w:rsidRPr="00EF5B46">
        <w:t xml:space="preserve">. </w:t>
      </w:r>
      <w:r w:rsidR="00373B39" w:rsidRPr="00EF5B46">
        <w:t>ožujka</w:t>
      </w:r>
      <w:r w:rsidR="00D51E70" w:rsidRPr="00EF5B46">
        <w:t xml:space="preserve"> 2016</w:t>
      </w:r>
      <w:r w:rsidR="004708DF" w:rsidRPr="00EF5B46">
        <w:t xml:space="preserve">. godine u </w:t>
      </w:r>
      <w:r w:rsidR="00ED1652" w:rsidRPr="00EF5B46">
        <w:t>08:</w:t>
      </w:r>
      <w:r w:rsidR="00956332" w:rsidRPr="00EF5B46">
        <w:t>3</w:t>
      </w:r>
      <w:r w:rsidR="006601DE" w:rsidRPr="00EF5B46">
        <w:t>0</w:t>
      </w:r>
      <w:r w:rsidR="003D2BC5" w:rsidRPr="00EF5B46">
        <w:t xml:space="preserve"> sati, u prostorij</w:t>
      </w:r>
      <w:r w:rsidR="00A77C29" w:rsidRPr="00EF5B46">
        <w:t xml:space="preserve">ama Trgovačkog suda u </w:t>
      </w:r>
      <w:r w:rsidR="00F10594" w:rsidRPr="00EF5B46">
        <w:t xml:space="preserve">Splitu, Sukoišanska 6, sudnica broj </w:t>
      </w:r>
      <w:r w:rsidR="00EF5B46">
        <w:t>22 (podrumski dio zgrade).</w:t>
      </w:r>
    </w:p>
    <w:p w:rsidRDefault="00EF227F" w:rsidP="004C0FA8" w:rsidR="00AF48BA" w:rsidRPr="00EF5B46">
      <w:pPr>
        <w:numPr>
          <w:ilvl w:val="12"/>
          <w:numId w:val="0"/>
        </w:numPr>
        <w:spacing w:before="180"/>
        <w:ind w:firstLine="720"/>
        <w:jc w:val="both"/>
      </w:pPr>
      <w:r w:rsidRPr="00EF5B46">
        <w:t>X</w:t>
      </w:r>
      <w:r w:rsidR="00DE2B55" w:rsidRPr="00EF5B46">
        <w:t xml:space="preserve">. </w:t>
      </w:r>
      <w:r w:rsidR="003D2BC5" w:rsidRPr="00EF5B46">
        <w:t xml:space="preserve">Ročište vjerovnika na kojem će se na temelju izvješća stečajnog upravitelja odlučivati o daljnjem tijeku postupka (izvještajno ročište) određuje se </w:t>
      </w:r>
      <w:r w:rsidR="00CA5C34" w:rsidRPr="00EF5B46">
        <w:t xml:space="preserve">za dan </w:t>
      </w:r>
      <w:r w:rsidR="00373B39" w:rsidRPr="00EF5B46">
        <w:t>21. ožujka 2016. godine</w:t>
      </w:r>
      <w:r w:rsidR="00956332" w:rsidRPr="00EF5B46">
        <w:t xml:space="preserve"> u 08:4</w:t>
      </w:r>
      <w:r w:rsidR="006601DE" w:rsidRPr="00EF5B46">
        <w:t>5 sati</w:t>
      </w:r>
      <w:r w:rsidR="00CA5C34" w:rsidRPr="00EF5B46">
        <w:t xml:space="preserve">, u prostorijama Trgovačkog suda u </w:t>
      </w:r>
      <w:r w:rsidR="00B14C22" w:rsidRPr="00EF5B46">
        <w:t>Splitu, Suko</w:t>
      </w:r>
      <w:r w:rsidR="00CA5C34" w:rsidRPr="00EF5B46">
        <w:t xml:space="preserve">išanska 6, sudnica </w:t>
      </w:r>
      <w:r w:rsidR="00956332" w:rsidRPr="00EF5B46">
        <w:t xml:space="preserve">broj </w:t>
      </w:r>
      <w:r w:rsidR="00EF5B46">
        <w:t>22 (podrumski dio zgrade).</w:t>
      </w:r>
    </w:p>
    <w:p w:rsidRDefault="00077E8C" w:rsidP="00077E8C" w:rsidR="00B94153">
      <w:pPr>
        <w:numPr>
          <w:ilvl w:val="12"/>
          <w:numId w:val="0"/>
        </w:numPr>
        <w:spacing w:before="180"/>
        <w:ind w:firstLine="720"/>
        <w:jc w:val="both"/>
      </w:pPr>
      <w:r w:rsidRPr="00EF5B46">
        <w:t xml:space="preserve">XI. Određuje se zabilježba </w:t>
      </w:r>
      <w:r>
        <w:t xml:space="preserve">otvaranja stečajnog postupka nad dužnikom </w:t>
      </w:r>
      <w:r w:rsidR="00D51E70" w:rsidRPr="00B5162D">
        <w:t>BOŽEN – CO d.o.o. Split, Put Supavla 39, OIB: 30689118861</w:t>
      </w:r>
      <w:r w:rsidR="00B94153">
        <w:t>:</w:t>
      </w:r>
    </w:p>
    <w:p w:rsidRDefault="00B94153" w:rsidP="00B94153" w:rsidR="00B94153">
      <w:pPr>
        <w:numPr>
          <w:ilvl w:val="12"/>
          <w:numId w:val="0"/>
        </w:numPr>
        <w:spacing w:before="180"/>
        <w:ind w:firstLine="720"/>
        <w:jc w:val="both"/>
      </w:pPr>
      <w:r>
        <w:t>a)</w:t>
      </w:r>
      <w:r w:rsidR="00077E8C">
        <w:t xml:space="preserve"> u zemljišnoj knji</w:t>
      </w:r>
      <w:r w:rsidR="00605524">
        <w:t xml:space="preserve">zi </w:t>
      </w:r>
      <w:r>
        <w:t>za K.O. S</w:t>
      </w:r>
      <w:r w:rsidR="00605524">
        <w:t>plit, na</w:t>
      </w:r>
      <w:r>
        <w:t>:</w:t>
      </w:r>
    </w:p>
    <w:p w:rsidRDefault="00C76DE8" w:rsidP="00C76DE8" w:rsidR="00C76DE8">
      <w:pPr>
        <w:numPr>
          <w:ilvl w:val="12"/>
          <w:numId w:val="0"/>
        </w:numPr>
        <w:spacing w:before="180"/>
        <w:ind w:firstLine="720"/>
        <w:jc w:val="both"/>
      </w:pPr>
      <w:r>
        <w:t xml:space="preserve">   - čest. zem. 9101/1, čest. zem. 9101/2, čest. zgr. 3317, ZU 3670, </w:t>
      </w:r>
      <w:r w:rsidRPr="00AF16E5">
        <w:t>uknjiženog prava vlasništva Božen-CO d.o.o. Podstrana, za cijelo;</w:t>
      </w:r>
    </w:p>
    <w:p w:rsidRDefault="00C76DE8" w:rsidP="00C76DE8" w:rsidR="00C76DE8">
      <w:pPr>
        <w:numPr>
          <w:ilvl w:val="12"/>
          <w:numId w:val="0"/>
        </w:numPr>
        <w:spacing w:before="180"/>
        <w:ind w:firstLine="720"/>
        <w:jc w:val="both"/>
      </w:pPr>
      <w:r>
        <w:t xml:space="preserve">    - </w:t>
      </w:r>
      <w:r w:rsidRPr="00B94153">
        <w:t xml:space="preserve">čest. zem. </w:t>
      </w:r>
      <w:r>
        <w:t>9101/3, ZU 7825, uknjiženog prava vlasništva Božen-CO d.o.o. Podstrana, za cijelo;</w:t>
      </w:r>
    </w:p>
    <w:p w:rsidRDefault="00C76DE8" w:rsidP="00C76DE8" w:rsidR="00C76DE8">
      <w:pPr>
        <w:numPr>
          <w:ilvl w:val="12"/>
          <w:numId w:val="0"/>
        </w:numPr>
        <w:spacing w:before="180"/>
        <w:ind w:firstLine="720"/>
        <w:jc w:val="both"/>
      </w:pPr>
      <w:r>
        <w:t xml:space="preserve">  - čest. zem. 48/6, ZU 8674, </w:t>
      </w:r>
      <w:r w:rsidRPr="00AF16E5">
        <w:t xml:space="preserve">uknjiženog prava vlasništva Božen-CO d.o.o. </w:t>
      </w:r>
      <w:r>
        <w:t>Split, za cijelo;</w:t>
      </w:r>
    </w:p>
    <w:p w:rsidRDefault="00C76DE8" w:rsidP="00C76DE8" w:rsidR="00C76DE8">
      <w:pPr>
        <w:numPr>
          <w:ilvl w:val="12"/>
          <w:numId w:val="0"/>
        </w:numPr>
        <w:spacing w:before="180"/>
        <w:ind w:firstLine="720"/>
        <w:jc w:val="both"/>
      </w:pPr>
      <w:r>
        <w:t xml:space="preserve">  - čest. zem. 253/25, čest. zem. 253/26 i čest. zem. 253/31, sve čest. ZU 10057, </w:t>
      </w:r>
      <w:r w:rsidRPr="00AF16E5">
        <w:t xml:space="preserve">uknjiženog prava vlasništva Božen-CO d.o.o. </w:t>
      </w:r>
      <w:r>
        <w:t>Split, za cijelo;</w:t>
      </w:r>
    </w:p>
    <w:p w:rsidRDefault="00C76DE8" w:rsidP="00C76DE8" w:rsidR="00C76DE8">
      <w:pPr>
        <w:numPr>
          <w:ilvl w:val="12"/>
          <w:numId w:val="0"/>
        </w:numPr>
        <w:spacing w:before="180"/>
        <w:ind w:firstLine="720"/>
        <w:jc w:val="both"/>
      </w:pPr>
      <w:r>
        <w:t xml:space="preserve">   - čest. zem. 9113/2, čest. zgr. 1066, obje čest. ZU 15431,uknjiženog prava vlasništva Božen-CO d.o.o. Podstrana, za cijelo;</w:t>
      </w:r>
    </w:p>
    <w:p w:rsidRDefault="00C76DE8" w:rsidP="00C76DE8" w:rsidR="00C76DE8">
      <w:pPr>
        <w:numPr>
          <w:ilvl w:val="12"/>
          <w:numId w:val="0"/>
        </w:numPr>
        <w:spacing w:before="180"/>
        <w:ind w:firstLine="720"/>
        <w:jc w:val="both"/>
      </w:pPr>
      <w:r>
        <w:t xml:space="preserve">  - 76/4022 </w:t>
      </w:r>
      <w:r w:rsidRPr="00B94153">
        <w:t xml:space="preserve">dijela čest. zem. </w:t>
      </w:r>
      <w:r>
        <w:t>9113/1,</w:t>
      </w:r>
      <w:r w:rsidRPr="00B94153">
        <w:t xml:space="preserve"> ZU </w:t>
      </w:r>
      <w:r>
        <w:t>16090</w:t>
      </w:r>
      <w:r w:rsidRPr="00B94153">
        <w:t>, koji je suvlasnički dio povezan s posebnim dijelom zgrade i u naravi predstavlja stambeni prostor na II. katu, označen br. II/1, a sastoji se od dnevnog boravka i kuhinje, dva kupatila i WC-a, tri sobe, hodnika, balkona i lođe, površine 75,77 m</w:t>
      </w:r>
      <w:r w:rsidRPr="00B94153">
        <w:rPr>
          <w:vertAlign w:val="superscript"/>
        </w:rPr>
        <w:t>2</w:t>
      </w:r>
      <w:r w:rsidRPr="00B94153">
        <w:t>, uknjiženog prava vlasništva Božen-CO d.o.o. Split, za cijelo;</w:t>
      </w:r>
    </w:p>
    <w:p w:rsidRDefault="00C76DE8" w:rsidP="00C76DE8" w:rsidR="00C76DE8">
      <w:pPr>
        <w:numPr>
          <w:ilvl w:val="12"/>
          <w:numId w:val="0"/>
        </w:numPr>
        <w:spacing w:before="180"/>
        <w:ind w:firstLine="720"/>
        <w:jc w:val="both"/>
      </w:pPr>
      <w:r>
        <w:t xml:space="preserve">   - </w:t>
      </w:r>
      <w:r w:rsidRPr="00B94153">
        <w:t>7</w:t>
      </w:r>
      <w:r>
        <w:t>5</w:t>
      </w:r>
      <w:r w:rsidRPr="00B94153">
        <w:t>/4022 dijela čest. zem. 9113/1, ZU 16090, koji je suvlasnički dio povezan s posebnim dijelom zgrade i u naravi predstavlja stambeni prostor na V. katu, označen br. V/1, koji se sastoji od dnevnog boravka i kuhinje, kupatila i WC-a, sobe, hodnika i balkona i lođe, površine 75,01 m</w:t>
      </w:r>
      <w:r w:rsidRPr="00B94153">
        <w:rPr>
          <w:vertAlign w:val="superscript"/>
        </w:rPr>
        <w:t>2</w:t>
      </w:r>
      <w:r w:rsidRPr="00B94153">
        <w:t>, uknjiženog prava vlasništva Božen-CO d.o.o. Split, za cijelo;</w:t>
      </w:r>
    </w:p>
    <w:p w:rsidRDefault="00C76DE8" w:rsidP="00C76DE8" w:rsidR="00C76DE8">
      <w:pPr>
        <w:numPr>
          <w:ilvl w:val="12"/>
          <w:numId w:val="0"/>
        </w:numPr>
        <w:spacing w:before="180"/>
        <w:ind w:firstLine="720"/>
        <w:jc w:val="both"/>
      </w:pPr>
      <w:r>
        <w:t xml:space="preserve">   - </w:t>
      </w:r>
      <w:r w:rsidRPr="00B94153">
        <w:t>75/4022 dijela čest. zem. 9113/1, ZU 16090, koji je suvlasnički dio povezan s posebnim dijelom zgrade i u naravi predstavlja stambeni prostor na IV. katu, označen br. IV /1, a sastoji se od dnevnog boravka i kuhinje, dva kupatila i WC-a, tri sobe, hodnika, b</w:t>
      </w:r>
      <w:r>
        <w:t>alkona i lođe, površine 74,95 m</w:t>
      </w:r>
      <w:r w:rsidRPr="00B94153">
        <w:rPr>
          <w:vertAlign w:val="superscript"/>
        </w:rPr>
        <w:t>2</w:t>
      </w:r>
      <w:r w:rsidRPr="00B94153">
        <w:t xml:space="preserve">, uknjiženog prava vlasništva </w:t>
      </w:r>
      <w:r>
        <w:t>Privredne banke Zagreb d.d. Zagreb</w:t>
      </w:r>
      <w:r w:rsidRPr="00B94153">
        <w:t>, za cijelo</w:t>
      </w:r>
      <w:r>
        <w:t>, uz zabilježbu da je prijenos prava vlasništva s imena Božen-CO d.o.o. Podstrana izvršen radi osiguranja tražbine u iznosu od 98.480,20 DEM, u protuvrijednosti kuna s nuzgredicama</w:t>
      </w:r>
      <w:r w:rsidRPr="00B94153">
        <w:t>;</w:t>
      </w:r>
    </w:p>
    <w:p w:rsidRDefault="00C76DE8" w:rsidP="00C76DE8" w:rsidR="00C76DE8">
      <w:pPr>
        <w:numPr>
          <w:ilvl w:val="12"/>
          <w:numId w:val="0"/>
        </w:numPr>
        <w:spacing w:before="180"/>
        <w:ind w:firstLine="720"/>
        <w:jc w:val="both"/>
      </w:pPr>
      <w:r>
        <w:lastRenderedPageBreak/>
        <w:t xml:space="preserve">   - 62</w:t>
      </w:r>
      <w:r w:rsidRPr="00B94153">
        <w:t xml:space="preserve">/4022 dijela čest. zem. 9113/1, ZU 16090, koji je </w:t>
      </w:r>
      <w:r w:rsidRPr="00AF16E5">
        <w:t>suvlasnički dio povezan s posebnim dijelom zgrade i u naravi predstavlja poslovni prostor površine 40,99 m</w:t>
      </w:r>
      <w:r w:rsidRPr="00AF16E5">
        <w:rPr>
          <w:vertAlign w:val="superscript"/>
        </w:rPr>
        <w:t>2</w:t>
      </w:r>
      <w:r w:rsidRPr="00AF16E5">
        <w:t>, označen br. 0.15, u prizemlju</w:t>
      </w:r>
      <w:r w:rsidRPr="00B94153">
        <w:t>, uknjiženog prava vlasništva Božen-CO d.o.o. Split, za cijelo;</w:t>
      </w:r>
    </w:p>
    <w:p w:rsidRDefault="00C76DE8" w:rsidP="00C76DE8" w:rsidR="00C76DE8">
      <w:pPr>
        <w:numPr>
          <w:ilvl w:val="12"/>
          <w:numId w:val="0"/>
        </w:numPr>
        <w:spacing w:before="180"/>
        <w:ind w:firstLine="720"/>
        <w:jc w:val="both"/>
      </w:pPr>
      <w:r>
        <w:t xml:space="preserve">   - 64</w:t>
      </w:r>
      <w:r w:rsidRPr="00B94153">
        <w:t xml:space="preserve">/4022 dijela čest. zem. 9113/1, ZU 16090, koji je </w:t>
      </w:r>
      <w:r w:rsidRPr="00AF16E5">
        <w:t>suvlasnički dio povezan s posebnim dijelom zgrade i u naravi predstavlja poslovni prostor površine 42,49 m</w:t>
      </w:r>
      <w:r w:rsidRPr="00AF16E5">
        <w:rPr>
          <w:vertAlign w:val="superscript"/>
        </w:rPr>
        <w:t>2</w:t>
      </w:r>
      <w:r w:rsidRPr="00AF16E5">
        <w:t>, označen br. 0.19, u prizemlju</w:t>
      </w:r>
      <w:r w:rsidRPr="00B94153">
        <w:t>, uknjiženog prava vlasništva Božen-CO d.o.o. Split, za cijelo;</w:t>
      </w:r>
    </w:p>
    <w:p w:rsidRDefault="00C76DE8" w:rsidP="00C76DE8" w:rsidR="00C76DE8">
      <w:pPr>
        <w:numPr>
          <w:ilvl w:val="12"/>
          <w:numId w:val="0"/>
        </w:numPr>
        <w:spacing w:before="180"/>
        <w:ind w:firstLine="720"/>
        <w:jc w:val="both"/>
      </w:pPr>
      <w:r>
        <w:t xml:space="preserve">   - 87</w:t>
      </w:r>
      <w:r w:rsidRPr="00B94153">
        <w:t xml:space="preserve">/4022 dijela čest. zem. 9113/1, ZU 16090, koji je </w:t>
      </w:r>
      <w:r>
        <w:t>suv</w:t>
      </w:r>
      <w:r w:rsidRPr="00AF16E5">
        <w:t>lasnički dio povezan s posebnim dijelom zgrade i u naravi predstavlja poslovni prostor površine 57,33 m</w:t>
      </w:r>
      <w:r w:rsidRPr="00AF16E5">
        <w:rPr>
          <w:vertAlign w:val="superscript"/>
        </w:rPr>
        <w:t>2</w:t>
      </w:r>
      <w:r w:rsidRPr="00AF16E5">
        <w:t>, označen br. 1.01, u podrumu I.</w:t>
      </w:r>
      <w:r w:rsidRPr="00B94153">
        <w:t>, uknjiženog prava vlasništva Božen-CO d.o.o. Split, za cijelo;</w:t>
      </w:r>
    </w:p>
    <w:p w:rsidRDefault="00C76DE8" w:rsidP="00C76DE8" w:rsidR="00C76DE8">
      <w:pPr>
        <w:numPr>
          <w:ilvl w:val="12"/>
          <w:numId w:val="0"/>
        </w:numPr>
        <w:spacing w:before="180"/>
        <w:ind w:firstLine="720"/>
        <w:jc w:val="both"/>
      </w:pPr>
      <w:r>
        <w:t xml:space="preserve">   - 59</w:t>
      </w:r>
      <w:r w:rsidRPr="00B94153">
        <w:t xml:space="preserve">/4022 dijela čest. zem. 9113/1, ZU 16090, koji je </w:t>
      </w:r>
      <w:r>
        <w:t>s</w:t>
      </w:r>
      <w:r w:rsidRPr="00AF16E5">
        <w:t>uvlasnički dio povezan s posebnim dijelom zgrade i u naravi predstavlja poslovni prostor površine 39,07 m</w:t>
      </w:r>
      <w:r w:rsidRPr="00AF16E5">
        <w:rPr>
          <w:vertAlign w:val="superscript"/>
        </w:rPr>
        <w:t>2</w:t>
      </w:r>
      <w:r w:rsidRPr="00AF16E5">
        <w:t>, označen br. 1.03, u podrumu. I</w:t>
      </w:r>
      <w:r w:rsidRPr="00B94153">
        <w:t>, uknjiženog prava vlasništva Božen-CO d.o.o. Split, za cijelo;</w:t>
      </w:r>
    </w:p>
    <w:p w:rsidRDefault="00C76DE8" w:rsidP="00C76DE8" w:rsidR="00C76DE8">
      <w:pPr>
        <w:numPr>
          <w:ilvl w:val="12"/>
          <w:numId w:val="0"/>
        </w:numPr>
        <w:spacing w:before="180"/>
        <w:ind w:firstLine="720"/>
        <w:jc w:val="both"/>
      </w:pPr>
      <w:r>
        <w:t xml:space="preserve">   - 32/</w:t>
      </w:r>
      <w:r w:rsidRPr="00B94153">
        <w:t xml:space="preserve">4022 dijela čest. zem. 9113/1, ZU 16090, koji je </w:t>
      </w:r>
      <w:r w:rsidRPr="00AF16E5">
        <w:t>suvlasnički dio povezan s posebnim dijelom zgrade i u naravi predstavlja poslovni prostor površine 21,45 m</w:t>
      </w:r>
      <w:r w:rsidRPr="00AF16E5">
        <w:rPr>
          <w:vertAlign w:val="superscript"/>
        </w:rPr>
        <w:t>2</w:t>
      </w:r>
      <w:r w:rsidRPr="00AF16E5">
        <w:t>, označen br. 1.06, u podrumu I.</w:t>
      </w:r>
      <w:r w:rsidRPr="00B94153">
        <w:t xml:space="preserve">, uknjiženog prava vlasništva </w:t>
      </w:r>
      <w:r>
        <w:t xml:space="preserve">Hypo leasingKroatien d.o.o. Split, kao prethodnog vlasnika, radi osiguranja tražbine u iznosu od 11.226.402,00 kn, uvećano za kamate u ukupnom iznosu od 3.602.646,70 kn, sve u protuvrijednosti EUR i nuzgredica, te istodobno kao potonji vlasnik </w:t>
      </w:r>
      <w:r w:rsidRPr="00B94153">
        <w:t>Božen-CO d.o.o. Split, za cijelo</w:t>
      </w:r>
      <w:r>
        <w:t>, a nakon podmire tražbine</w:t>
      </w:r>
      <w:r w:rsidRPr="00B94153">
        <w:t>;</w:t>
      </w:r>
    </w:p>
    <w:p w:rsidRDefault="00C76DE8" w:rsidP="00C76DE8" w:rsidR="00C76DE8">
      <w:pPr>
        <w:numPr>
          <w:ilvl w:val="12"/>
          <w:numId w:val="0"/>
        </w:numPr>
        <w:spacing w:before="180"/>
        <w:ind w:firstLine="720"/>
        <w:jc w:val="both"/>
      </w:pPr>
      <w:r>
        <w:t xml:space="preserve">   - 32</w:t>
      </w:r>
      <w:r w:rsidRPr="00B94153">
        <w:t xml:space="preserve">/4022 dijela čest. zem. 9113/1, ZU 16090, koji je </w:t>
      </w:r>
      <w:r>
        <w:t>s</w:t>
      </w:r>
      <w:r w:rsidRPr="00AF16E5">
        <w:t>uvlasnički dio povezan s posebnim dijelom zgrade i u naravi predstavlja poslovni prostor površine 21,38 m</w:t>
      </w:r>
      <w:r w:rsidRPr="00AF16E5">
        <w:rPr>
          <w:vertAlign w:val="superscript"/>
        </w:rPr>
        <w:t>2</w:t>
      </w:r>
      <w:r w:rsidRPr="00AF16E5">
        <w:t>, označen br. 1.08, u podrumu I</w:t>
      </w:r>
      <w:r>
        <w:t xml:space="preserve">, </w:t>
      </w:r>
      <w:r w:rsidRPr="00B94153">
        <w:t>uknjiženog prava vlasništva Božen-CO d.o.o. Split, za cijelo;</w:t>
      </w:r>
    </w:p>
    <w:p w:rsidRDefault="00C76DE8" w:rsidP="00C76DE8" w:rsidR="00C76DE8">
      <w:pPr>
        <w:numPr>
          <w:ilvl w:val="12"/>
          <w:numId w:val="0"/>
        </w:numPr>
        <w:spacing w:before="180"/>
        <w:ind w:firstLine="720"/>
        <w:jc w:val="both"/>
      </w:pPr>
      <w:r>
        <w:t xml:space="preserve">   - 73</w:t>
      </w:r>
      <w:r w:rsidRPr="00B94153">
        <w:t xml:space="preserve">/4022 dijela čest. zem. 9113/1, ZU 16090, koji je </w:t>
      </w:r>
      <w:r w:rsidRPr="00AF16E5">
        <w:t>suvlasnički dio povezan s posebnim dijelom zgrade i u naravi predstavlja stambeni prostor označen br. I/1 smješten na I. (prvom) katu, u naravi trosobni stan, koji se sastoji od tri sobe, dnevnog boravka s blagovaonicom, kuhinje, kupaonice s WC-om, predprostora. hodnika, lođe i balkona, ukupne površine 68,98 m</w:t>
      </w:r>
      <w:r w:rsidRPr="00AF16E5">
        <w:rPr>
          <w:vertAlign w:val="superscript"/>
        </w:rPr>
        <w:t>2</w:t>
      </w:r>
      <w:r w:rsidRPr="00B94153">
        <w:t xml:space="preserve">, uknjiženog prava vlasništva </w:t>
      </w:r>
      <w:r>
        <w:t>Splitske banke d.d.</w:t>
      </w:r>
      <w:r w:rsidRPr="00AF16E5">
        <w:t xml:space="preserve"> Split, kao prethodnog vlasnika, </w:t>
      </w:r>
      <w:r>
        <w:t xml:space="preserve">a do podmire novčane tražbine u iznosu od 80.000,00 EUR-a u kunskoj protuvrijednosti, uz kamate i nuzgredice te istodobno kao </w:t>
      </w:r>
      <w:r w:rsidRPr="00AF16E5">
        <w:t>potonji vlasnik Božen-CO d.o.o. Split, za cijelo, a nakon podmire tražbine;</w:t>
      </w:r>
    </w:p>
    <w:p w:rsidRDefault="00C76DE8" w:rsidP="00C76DE8" w:rsidR="00C76DE8">
      <w:pPr>
        <w:numPr>
          <w:ilvl w:val="12"/>
          <w:numId w:val="0"/>
        </w:numPr>
        <w:spacing w:before="180"/>
        <w:ind w:firstLine="720"/>
        <w:jc w:val="both"/>
      </w:pPr>
      <w:r>
        <w:t xml:space="preserve">   - 914</w:t>
      </w:r>
      <w:r w:rsidRPr="00B94153">
        <w:t xml:space="preserve">/4022 dijela čest. zem. 9113/1, ZU 16090, koji je </w:t>
      </w:r>
      <w:r w:rsidRPr="00AF16E5">
        <w:t xml:space="preserve"> suvlasnički dio povezan s posebnim dijelom zgrade i u naravi predstavlja dvoetažni poslovni prostor označen 2.02 koji se nalazi na etaži podrum 2 i sastoji se od: pet prostorija, spremišta, predprostora, dva skadišta, osam sanitarnih čvorova, podstanice klime, tri spreme, strojarnice, komunikacije i vatrodojave, površine 990,23m</w:t>
      </w:r>
      <w:r w:rsidRPr="00AF16E5">
        <w:rPr>
          <w:vertAlign w:val="superscript"/>
        </w:rPr>
        <w:t>2</w:t>
      </w:r>
      <w:r w:rsidRPr="00AF16E5">
        <w:t xml:space="preserve"> ( ukupne korisne površine 1129,51m</w:t>
      </w:r>
      <w:r w:rsidRPr="00AF16E5">
        <w:rPr>
          <w:vertAlign w:val="superscript"/>
        </w:rPr>
        <w:t>2</w:t>
      </w:r>
      <w:r w:rsidRPr="00AF16E5">
        <w:t>) i na etaži prizemlja i sastoji se od: tri prostorije, spremišta, dva sanitarna čvora, komunikacije i manipulativne površine ukupne korisne površine 214,44m</w:t>
      </w:r>
      <w:r w:rsidRPr="00AF16E5">
        <w:rPr>
          <w:vertAlign w:val="superscript"/>
        </w:rPr>
        <w:t>2</w:t>
      </w:r>
      <w:r w:rsidRPr="00AF16E5">
        <w:t>, te sveukupne podne površine 1204,67m</w:t>
      </w:r>
      <w:r w:rsidRPr="00AF16E5">
        <w:rPr>
          <w:vertAlign w:val="superscript"/>
        </w:rPr>
        <w:t>2</w:t>
      </w:r>
      <w:r w:rsidRPr="00AF16E5">
        <w:t xml:space="preserve"> ( korisne površine 1343,95m</w:t>
      </w:r>
      <w:r w:rsidRPr="00AF16E5">
        <w:rPr>
          <w:vertAlign w:val="superscript"/>
        </w:rPr>
        <w:t>2</w:t>
      </w:r>
      <w:r w:rsidRPr="00AF16E5">
        <w:t>)</w:t>
      </w:r>
      <w:r w:rsidRPr="00B94153">
        <w:t>, uknjiženog prava vlasništva Božen-CO d.o.o. Split, za cijelo;</w:t>
      </w:r>
    </w:p>
    <w:p w:rsidRDefault="00C76DE8" w:rsidP="00C76DE8" w:rsidR="00C76DE8">
      <w:pPr>
        <w:numPr>
          <w:ilvl w:val="12"/>
          <w:numId w:val="0"/>
        </w:numPr>
        <w:spacing w:before="180"/>
        <w:ind w:firstLine="720"/>
        <w:jc w:val="both"/>
      </w:pPr>
      <w:r>
        <w:t>- 60/1587 dijela čest. zem. 551/4, ZU 17261, koji je suvlasnički dio povezan s posebnim dijelom zgrade i u naravi predstavlja stambeni prostor označen kao APARTMAN Ap 3 u naravi jednosoban apartman koji se sastoji od jedne sobe, kupaonice sa WC- om, predprostora ukupne površine 38,98 m</w:t>
      </w:r>
      <w:r w:rsidRPr="00B94153">
        <w:rPr>
          <w:vertAlign w:val="superscript"/>
        </w:rPr>
        <w:t>2</w:t>
      </w:r>
      <w:r>
        <w:t xml:space="preserve"> sa pripadajućim vrtom površine 31,58 m</w:t>
      </w:r>
      <w:r w:rsidRPr="00B94153">
        <w:rPr>
          <w:vertAlign w:val="superscript"/>
        </w:rPr>
        <w:t>2</w:t>
      </w:r>
      <w:r>
        <w:t>, uknjiženog prava vlasništva Božen-CO d.o.o. Split, za cijelo;</w:t>
      </w:r>
    </w:p>
    <w:p w:rsidRDefault="00C76DE8" w:rsidP="00C76DE8" w:rsidR="00C76DE8" w:rsidRPr="00B94153">
      <w:pPr>
        <w:numPr>
          <w:ilvl w:val="12"/>
          <w:numId w:val="0"/>
        </w:numPr>
        <w:spacing w:before="180"/>
        <w:ind w:firstLine="720"/>
        <w:jc w:val="both"/>
        <w:rPr>
          <w:vertAlign w:val="superscript"/>
        </w:rPr>
      </w:pPr>
      <w:r>
        <w:lastRenderedPageBreak/>
        <w:t xml:space="preserve">   - 10/1587 dijela </w:t>
      </w:r>
      <w:r w:rsidRPr="00B94153">
        <w:t xml:space="preserve">čest. zem. 551/4, ZU 17261, koji je suvlasnički dio povezan s posebnim dijelom zgrade i u naravi predstavlja parkirno mjesto označeno kao </w:t>
      </w:r>
      <w:r>
        <w:t>P.M. 1 ukupne površine 14,05 m</w:t>
      </w:r>
      <w:r w:rsidRPr="00B94153">
        <w:rPr>
          <w:vertAlign w:val="superscript"/>
        </w:rPr>
        <w:t>2</w:t>
      </w:r>
      <w:r>
        <w:t xml:space="preserve">, </w:t>
      </w:r>
      <w:r w:rsidRPr="00B94153">
        <w:t>uknjiženog prava vlasništva Božen-CO d.o.o. Split, za cijelo;</w:t>
      </w:r>
    </w:p>
    <w:p w:rsidRDefault="00C76DE8" w:rsidP="00C76DE8" w:rsidR="00C76DE8">
      <w:pPr>
        <w:numPr>
          <w:ilvl w:val="12"/>
          <w:numId w:val="0"/>
        </w:numPr>
        <w:spacing w:before="180"/>
        <w:ind w:firstLine="720"/>
        <w:jc w:val="both"/>
      </w:pPr>
      <w:r>
        <w:t xml:space="preserve">   - 16/1587 </w:t>
      </w:r>
      <w:r w:rsidRPr="00B94153">
        <w:t>dijela čest. zem. 551/4, ZU 17261, koji je suvlasnički dio povezan s posebnim dijelom zgrade i u naravi predstavlja garažno mjesto označen k</w:t>
      </w:r>
      <w:r>
        <w:t>ao G 3 ukupne površine 16,00 m</w:t>
      </w:r>
      <w:r w:rsidRPr="00B94153">
        <w:rPr>
          <w:vertAlign w:val="superscript"/>
        </w:rPr>
        <w:t>2</w:t>
      </w:r>
      <w:r w:rsidRPr="00B94153">
        <w:t>, uknjiženog prava vlasništva Božen-CO d.o.o. Split, za cijelo;</w:t>
      </w:r>
    </w:p>
    <w:p w:rsidRDefault="00C76DE8" w:rsidP="00C76DE8" w:rsidR="00C76DE8">
      <w:pPr>
        <w:numPr>
          <w:ilvl w:val="12"/>
          <w:numId w:val="0"/>
        </w:numPr>
        <w:spacing w:before="180"/>
        <w:ind w:firstLine="720"/>
        <w:jc w:val="both"/>
      </w:pPr>
      <w:r>
        <w:t xml:space="preserve">   - 58/1587 </w:t>
      </w:r>
      <w:r w:rsidRPr="00B94153">
        <w:t xml:space="preserve">dijela čest. zem. 551/4, ZU 17261, koji je </w:t>
      </w:r>
      <w:r>
        <w:t>s</w:t>
      </w:r>
      <w:r w:rsidRPr="00B94153">
        <w:t>uvlasnički dio povezan s posebnim dijelom zgrade označen kao APARTMAN Ap 2-N u naravi dvosoban apartman koji se sastoji od dvije sobe, kupaonice, predsoblja, hodnika, kuhinje, blagovaonice, dnevnog boravka i ba</w:t>
      </w:r>
      <w:r>
        <w:t>lkona, ukupne površine 58,11 m</w:t>
      </w:r>
      <w:r w:rsidRPr="00B94153">
        <w:rPr>
          <w:vertAlign w:val="superscript"/>
        </w:rPr>
        <w:t>2</w:t>
      </w:r>
      <w:r w:rsidRPr="00B94153">
        <w:t>, uknjiženog prava vlasništva Božen-CO d.o.o. Split, za cijelo;</w:t>
      </w:r>
    </w:p>
    <w:p w:rsidRDefault="00C76DE8" w:rsidP="00C76DE8" w:rsidR="00C76DE8">
      <w:pPr>
        <w:numPr>
          <w:ilvl w:val="12"/>
          <w:numId w:val="0"/>
        </w:numPr>
        <w:spacing w:before="180"/>
        <w:ind w:firstLine="720"/>
        <w:jc w:val="both"/>
      </w:pPr>
      <w:r>
        <w:t xml:space="preserve">  - 109/958 dijela čest. zem. 48/2, ZU 17865, </w:t>
      </w:r>
      <w:r w:rsidRPr="00497EB5">
        <w:t>povezanih s apartmanskim prostorom, označenim kao PO-2, koji se sastoji od sobe, kupaonice, blagovaonice, kuhinje i dnevnog boravka, ukupne netto površine 58,18 m</w:t>
      </w:r>
      <w:r w:rsidRPr="00497EB5">
        <w:rPr>
          <w:vertAlign w:val="superscript"/>
        </w:rPr>
        <w:t>2</w:t>
      </w:r>
      <w:r w:rsidRPr="00497EB5">
        <w:t xml:space="preserve"> i pripadajućeg vrta od 40,70 m</w:t>
      </w:r>
      <w:r w:rsidRPr="00497EB5">
        <w:rPr>
          <w:vertAlign w:val="superscript"/>
        </w:rPr>
        <w:t>2</w:t>
      </w:r>
      <w:r w:rsidRPr="00497EB5">
        <w:t xml:space="preserve"> i parkirnog mjesta br. 7, površine 10,08 m</w:t>
      </w:r>
      <w:r w:rsidRPr="00497EB5">
        <w:rPr>
          <w:vertAlign w:val="superscript"/>
        </w:rPr>
        <w:t>2</w:t>
      </w:r>
      <w:r w:rsidRPr="00497EB5">
        <w:t>, sveukupn</w:t>
      </w:r>
      <w:r>
        <w:t>e površine 108,96 m</w:t>
      </w:r>
      <w:r w:rsidRPr="00497EB5">
        <w:rPr>
          <w:vertAlign w:val="superscript"/>
        </w:rPr>
        <w:t>2</w:t>
      </w:r>
      <w:r>
        <w:t xml:space="preserve">, u podrumu, </w:t>
      </w:r>
      <w:r w:rsidRPr="00AF16E5">
        <w:t xml:space="preserve">uknjiženog prava vlasništva Božen-CO d.o.o. </w:t>
      </w:r>
      <w:r>
        <w:t>Split, za cijelo;</w:t>
      </w:r>
    </w:p>
    <w:p w:rsidRDefault="00C76DE8" w:rsidP="00C76DE8" w:rsidR="00C76DE8">
      <w:pPr>
        <w:numPr>
          <w:ilvl w:val="12"/>
          <w:numId w:val="0"/>
        </w:numPr>
        <w:spacing w:before="180"/>
        <w:ind w:firstLine="720"/>
        <w:jc w:val="both"/>
      </w:pPr>
      <w:r>
        <w:t xml:space="preserve">  - 10/958 dijela čest. zem. 48/2, ZU 17865, dijela povezanih sa skladišnim prostorom, označenim br. 1, koji se sastoji od tri spreme i predprostora, ukupne netto površine 9,91 m</w:t>
      </w:r>
      <w:r w:rsidRPr="00497EB5">
        <w:rPr>
          <w:vertAlign w:val="superscript"/>
        </w:rPr>
        <w:t>2</w:t>
      </w:r>
      <w:r>
        <w:t xml:space="preserve">, u podrumu </w:t>
      </w:r>
      <w:r w:rsidRPr="00AF16E5">
        <w:t xml:space="preserve">uknjiženog prava vlasništva Božen-CO d.o.o. </w:t>
      </w:r>
      <w:r>
        <w:t>Split, za cijelo;</w:t>
      </w:r>
    </w:p>
    <w:p w:rsidRDefault="00C76DE8" w:rsidP="00C76DE8" w:rsidR="00C76DE8">
      <w:pPr>
        <w:numPr>
          <w:ilvl w:val="12"/>
          <w:numId w:val="0"/>
        </w:numPr>
        <w:spacing w:before="180"/>
        <w:ind w:firstLine="720"/>
        <w:jc w:val="both"/>
      </w:pPr>
      <w:r>
        <w:t xml:space="preserve">   - 13/2137 dijela čest. zem. 253/2, ZU 19310, </w:t>
      </w:r>
      <w:r w:rsidRPr="00996DBE">
        <w:t>koji je suvlasnički dio povezan sa cjelinom garažnog parkirnog mjesta u podrumu, označeno G.P.M.4 M8-3, ukupne površine 12,94 m</w:t>
      </w:r>
      <w:r w:rsidRPr="00996DBE">
        <w:rPr>
          <w:vertAlign w:val="superscript"/>
        </w:rPr>
        <w:t>2</w:t>
      </w:r>
      <w:r>
        <w:t xml:space="preserve">, </w:t>
      </w:r>
      <w:r w:rsidRPr="00AF16E5">
        <w:t xml:space="preserve">uknjiženog prava vlasništva Božen-CO d.o.o. </w:t>
      </w:r>
      <w:r>
        <w:t>Split, za cijelo;</w:t>
      </w:r>
    </w:p>
    <w:p w:rsidRDefault="00C76DE8" w:rsidP="00C76DE8" w:rsidR="00C76DE8">
      <w:pPr>
        <w:numPr>
          <w:ilvl w:val="12"/>
          <w:numId w:val="0"/>
        </w:numPr>
        <w:spacing w:before="180"/>
        <w:ind w:firstLine="720"/>
        <w:jc w:val="both"/>
      </w:pPr>
      <w:r>
        <w:t xml:space="preserve">   - 13/2137 dijela čest. zem. 253/2, ZU 19310, </w:t>
      </w:r>
      <w:r w:rsidRPr="00996DBE">
        <w:t>koji je suvlasnički dio povezan sa cjelinom garažnog parkirnog mjesta u podrumu, označeno G.P.M.</w:t>
      </w:r>
      <w:r>
        <w:t>5 M8-3, ukupne površine 13,19 m</w:t>
      </w:r>
      <w:r w:rsidRPr="00996DBE">
        <w:rPr>
          <w:vertAlign w:val="superscript"/>
        </w:rPr>
        <w:t>2</w:t>
      </w:r>
      <w:r>
        <w:t xml:space="preserve">, </w:t>
      </w:r>
      <w:r w:rsidRPr="00AF16E5">
        <w:t xml:space="preserve">uknjiženog prava vlasništva Božen-CO d.o.o. </w:t>
      </w:r>
      <w:r>
        <w:t>Split, za cijelo;</w:t>
      </w:r>
    </w:p>
    <w:p w:rsidRDefault="00C76DE8" w:rsidP="00C76DE8" w:rsidR="00C76DE8">
      <w:pPr>
        <w:numPr>
          <w:ilvl w:val="12"/>
          <w:numId w:val="0"/>
        </w:numPr>
        <w:spacing w:before="180"/>
        <w:ind w:firstLine="720"/>
        <w:jc w:val="both"/>
      </w:pPr>
      <w:r>
        <w:t xml:space="preserve">   - 14/2137 dijela čest. zem. 253/2, ZU 19310, </w:t>
      </w:r>
      <w:r w:rsidRPr="00996DBE">
        <w:t xml:space="preserve">koji je suvlasnički dio povezan sa cjelinom garažnog parkirnog mjesta u podrumu, označeno G.P.M.9 M8-3, ukupne površine 13,70 </w:t>
      </w:r>
      <w:r>
        <w:t>m</w:t>
      </w:r>
      <w:r w:rsidRPr="00996DBE">
        <w:rPr>
          <w:vertAlign w:val="superscript"/>
        </w:rPr>
        <w:t>2</w:t>
      </w:r>
      <w:r>
        <w:t xml:space="preserve">, </w:t>
      </w:r>
      <w:r w:rsidRPr="00AF16E5">
        <w:t xml:space="preserve">uknjiženog prava vlasništva Božen-CO d.o.o. </w:t>
      </w:r>
      <w:r>
        <w:t>Split, za cijelo;</w:t>
      </w:r>
    </w:p>
    <w:p w:rsidRDefault="00C76DE8" w:rsidP="00C76DE8" w:rsidR="00C76DE8">
      <w:pPr>
        <w:numPr>
          <w:ilvl w:val="12"/>
          <w:numId w:val="0"/>
        </w:numPr>
        <w:spacing w:before="180"/>
        <w:ind w:firstLine="720"/>
        <w:jc w:val="both"/>
      </w:pPr>
      <w:r>
        <w:t xml:space="preserve">   - 13/2137 dijela čest. zem. 253/2, ZU 19310, </w:t>
      </w:r>
      <w:r w:rsidRPr="00996DBE">
        <w:t xml:space="preserve">koji </w:t>
      </w:r>
      <w:r>
        <w:t>suvlasnički dio povezan sa cjelinom garažnog parkirnog mjesta u podrumu, označeno G.P.M.10 M8-3, ukupne površine 13,17 m</w:t>
      </w:r>
      <w:r w:rsidRPr="00996DBE">
        <w:rPr>
          <w:vertAlign w:val="superscript"/>
        </w:rPr>
        <w:t>2</w:t>
      </w:r>
      <w:r>
        <w:t xml:space="preserve">, </w:t>
      </w:r>
      <w:r w:rsidRPr="00AF16E5">
        <w:t xml:space="preserve">uknjiženog prava vlasništva Božen-CO d.o.o. </w:t>
      </w:r>
      <w:r>
        <w:t>Split, za cijelo;</w:t>
      </w:r>
    </w:p>
    <w:p w:rsidRDefault="00C76DE8" w:rsidP="00C76DE8" w:rsidR="00C76DE8">
      <w:pPr>
        <w:numPr>
          <w:ilvl w:val="12"/>
          <w:numId w:val="0"/>
        </w:numPr>
        <w:spacing w:before="180"/>
        <w:ind w:firstLine="720"/>
        <w:jc w:val="both"/>
      </w:pPr>
      <w:r>
        <w:t xml:space="preserve">   - 13/2137 dijela čest. zem. 253/2, ZU 19310, </w:t>
      </w:r>
      <w:r w:rsidRPr="00996DBE">
        <w:t>koji suvlasnički dio povezan sa cjelinom garažnog parkirnog mjesta u podrumu, označeno G.P.M.12 M8-3, ukupne površine 12,91</w:t>
      </w:r>
      <w:r>
        <w:t xml:space="preserve"> m</w:t>
      </w:r>
      <w:r w:rsidRPr="00996DBE">
        <w:rPr>
          <w:vertAlign w:val="superscript"/>
        </w:rPr>
        <w:t>2</w:t>
      </w:r>
      <w:r>
        <w:t xml:space="preserve">, </w:t>
      </w:r>
      <w:r w:rsidRPr="00AF16E5">
        <w:t xml:space="preserve">uknjiženog prava vlasništva Božen-CO d.o.o. </w:t>
      </w:r>
      <w:r>
        <w:t>Split, za cijelo;</w:t>
      </w:r>
    </w:p>
    <w:p w:rsidRDefault="00C76DE8" w:rsidP="00C76DE8" w:rsidR="00C76DE8">
      <w:pPr>
        <w:numPr>
          <w:ilvl w:val="12"/>
          <w:numId w:val="0"/>
        </w:numPr>
        <w:spacing w:before="180"/>
        <w:ind w:firstLine="720"/>
        <w:jc w:val="both"/>
      </w:pPr>
      <w:r>
        <w:t xml:space="preserve">   - 13/2137 dijela čest. zem. 253/2, ZU 19310, </w:t>
      </w:r>
      <w:r w:rsidRPr="00996DBE">
        <w:t xml:space="preserve">koji </w:t>
      </w:r>
      <w:r>
        <w:t>j</w:t>
      </w:r>
      <w:r w:rsidRPr="00996DBE">
        <w:t>e suvlasnički dio povezan sa cjelinom garažnog parkirnog mjesta u podrumu, označeno G.P.M.13 M8-3, ukupne površine 13,03</w:t>
      </w:r>
      <w:r>
        <w:t xml:space="preserve"> m</w:t>
      </w:r>
      <w:r w:rsidRPr="00996DBE">
        <w:rPr>
          <w:vertAlign w:val="superscript"/>
        </w:rPr>
        <w:t>2</w:t>
      </w:r>
      <w:r>
        <w:t xml:space="preserve">, </w:t>
      </w:r>
      <w:r w:rsidRPr="00AF16E5">
        <w:t xml:space="preserve">uknjiženog prava vlasništva Božen-CO d.o.o. </w:t>
      </w:r>
      <w:r>
        <w:t>Split, za cijelo;</w:t>
      </w:r>
    </w:p>
    <w:p w:rsidRDefault="00C76DE8" w:rsidP="00C76DE8" w:rsidR="00C76DE8">
      <w:pPr>
        <w:numPr>
          <w:ilvl w:val="12"/>
          <w:numId w:val="0"/>
        </w:numPr>
        <w:spacing w:before="180"/>
        <w:ind w:firstLine="720"/>
        <w:jc w:val="both"/>
      </w:pPr>
      <w:r>
        <w:t xml:space="preserve">   - 13/2137 dijela čest. zem. 253/2, ZU 19310, </w:t>
      </w:r>
      <w:r w:rsidRPr="00996DBE">
        <w:t>koji je suvlasnički dio povezan sa cjelinom garažnog parkirnog mjesta u podrumu, označeno G.P.M.14 M8-3, ukupne površine 13,0</w:t>
      </w:r>
      <w:r>
        <w:t>3 m</w:t>
      </w:r>
      <w:r w:rsidRPr="00996DBE">
        <w:rPr>
          <w:vertAlign w:val="superscript"/>
        </w:rPr>
        <w:t>2</w:t>
      </w:r>
      <w:r>
        <w:t xml:space="preserve">, </w:t>
      </w:r>
      <w:r w:rsidRPr="00AF16E5">
        <w:t xml:space="preserve">uknjiženog prava vlasništva Božen-CO d.o.o. </w:t>
      </w:r>
      <w:r>
        <w:t>Split, za cijelo;</w:t>
      </w:r>
    </w:p>
    <w:p w:rsidRDefault="00C76DE8" w:rsidP="00C76DE8" w:rsidR="00C76DE8">
      <w:pPr>
        <w:numPr>
          <w:ilvl w:val="12"/>
          <w:numId w:val="0"/>
        </w:numPr>
        <w:spacing w:before="180"/>
        <w:ind w:firstLine="720"/>
        <w:jc w:val="both"/>
      </w:pPr>
      <w:r>
        <w:lastRenderedPageBreak/>
        <w:t xml:space="preserve">   - 13/2137 dijela čest. zem. 253/2, ZU 19310, </w:t>
      </w:r>
      <w:r w:rsidRPr="00996DBE">
        <w:t xml:space="preserve">koji </w:t>
      </w:r>
      <w:r>
        <w:t>je</w:t>
      </w:r>
      <w:r w:rsidRPr="00996DBE">
        <w:t xml:space="preserve"> suvlasnički dio povezan sa cjelinom garažnog parkirnog mjesta u podrumu, označeno G.P.M.15 M8-3, ukupne površine 13,03 </w:t>
      </w:r>
      <w:r>
        <w:t>m</w:t>
      </w:r>
      <w:r w:rsidRPr="00996DBE">
        <w:rPr>
          <w:vertAlign w:val="superscript"/>
        </w:rPr>
        <w:t>2</w:t>
      </w:r>
      <w:r>
        <w:t xml:space="preserve">, </w:t>
      </w:r>
      <w:r w:rsidRPr="00AF16E5">
        <w:t xml:space="preserve">uknjiženog prava vlasništva Božen-CO d.o.o. </w:t>
      </w:r>
      <w:r>
        <w:t>Split, za cijelo;</w:t>
      </w:r>
    </w:p>
    <w:p w:rsidRDefault="00C76DE8" w:rsidP="00C76DE8" w:rsidR="00C76DE8">
      <w:pPr>
        <w:numPr>
          <w:ilvl w:val="12"/>
          <w:numId w:val="0"/>
        </w:numPr>
        <w:spacing w:before="180"/>
        <w:ind w:firstLine="720"/>
        <w:jc w:val="both"/>
      </w:pPr>
      <w:r>
        <w:t xml:space="preserve">   - 16/2137 dijela čest. zem. 253/2, ZU 19310, </w:t>
      </w:r>
      <w:r w:rsidRPr="00996DBE">
        <w:t xml:space="preserve">koji </w:t>
      </w:r>
      <w:r>
        <w:t>je</w:t>
      </w:r>
      <w:r w:rsidRPr="00996DBE">
        <w:t xml:space="preserve"> suvlasnički dio povezan sa cjelinom garažnog parkirnog mjesta u podrumu, označeno G.P.M.16 M8-3, ukupne površine 15,62</w:t>
      </w:r>
      <w:r>
        <w:t xml:space="preserve"> m</w:t>
      </w:r>
      <w:r w:rsidRPr="00996DBE">
        <w:rPr>
          <w:vertAlign w:val="superscript"/>
        </w:rPr>
        <w:t>2</w:t>
      </w:r>
      <w:r>
        <w:t xml:space="preserve">, </w:t>
      </w:r>
      <w:r w:rsidRPr="00AF16E5">
        <w:t xml:space="preserve">uknjiženog prava vlasništva Božen-CO d.o.o. </w:t>
      </w:r>
      <w:r>
        <w:t>Split, za cijelo;</w:t>
      </w:r>
    </w:p>
    <w:p w:rsidRDefault="00C76DE8" w:rsidP="00C76DE8" w:rsidR="00C76DE8">
      <w:pPr>
        <w:numPr>
          <w:ilvl w:val="12"/>
          <w:numId w:val="0"/>
        </w:numPr>
        <w:spacing w:before="180"/>
        <w:ind w:firstLine="720"/>
        <w:jc w:val="both"/>
      </w:pPr>
      <w:r>
        <w:t xml:space="preserve">   - 22/2137 dijela čest. zem. 253/2, ZU 19310, </w:t>
      </w:r>
      <w:r w:rsidRPr="00996DBE">
        <w:t xml:space="preserve">koji </w:t>
      </w:r>
      <w:r>
        <w:t>j</w:t>
      </w:r>
      <w:r w:rsidRPr="00996DBE">
        <w:t>e suvlasnički dio povezan sa cjelinom garažnog parkirnog mjesta u podrumu, označeno G.P.M.17 M8-3, ukupne površine 22,42</w:t>
      </w:r>
      <w:r>
        <w:t xml:space="preserve"> m</w:t>
      </w:r>
      <w:r w:rsidRPr="00996DBE">
        <w:rPr>
          <w:vertAlign w:val="superscript"/>
        </w:rPr>
        <w:t>2</w:t>
      </w:r>
      <w:r>
        <w:t xml:space="preserve">, </w:t>
      </w:r>
      <w:r w:rsidRPr="00AF16E5">
        <w:t xml:space="preserve">uknjiženog prava vlasništva Božen-CO d.o.o. </w:t>
      </w:r>
      <w:r>
        <w:t>Split, za cijelo;</w:t>
      </w:r>
    </w:p>
    <w:p w:rsidRDefault="00C76DE8" w:rsidP="00C76DE8" w:rsidR="00C76DE8">
      <w:pPr>
        <w:numPr>
          <w:ilvl w:val="12"/>
          <w:numId w:val="0"/>
        </w:numPr>
        <w:spacing w:before="180"/>
        <w:ind w:firstLine="720"/>
        <w:jc w:val="both"/>
      </w:pPr>
      <w:r>
        <w:t xml:space="preserve">   - 19/2137 dijela čest. zem. 253/2, ZU 19310, </w:t>
      </w:r>
      <w:r w:rsidRPr="00996DBE">
        <w:t xml:space="preserve">koji je </w:t>
      </w:r>
      <w:r>
        <w:t>s</w:t>
      </w:r>
      <w:r w:rsidRPr="00996DBE">
        <w:t>uvlasnički dio povezan sa cjelinom garažnog parkirnog mjesta u podrumu, označeno G.P.M.18 M8-3, ukupne površine 19,27</w:t>
      </w:r>
      <w:r>
        <w:t xml:space="preserve"> m</w:t>
      </w:r>
      <w:r w:rsidRPr="00996DBE">
        <w:rPr>
          <w:vertAlign w:val="superscript"/>
        </w:rPr>
        <w:t>2</w:t>
      </w:r>
      <w:r>
        <w:t xml:space="preserve">, </w:t>
      </w:r>
      <w:r w:rsidRPr="00AF16E5">
        <w:t xml:space="preserve">uknjiženog prava vlasništva Božen-CO d.o.o. </w:t>
      </w:r>
      <w:r>
        <w:t>Split, za cijelo;</w:t>
      </w:r>
    </w:p>
    <w:p w:rsidRDefault="00C76DE8" w:rsidP="00C76DE8" w:rsidR="00C76DE8">
      <w:pPr>
        <w:numPr>
          <w:ilvl w:val="12"/>
          <w:numId w:val="0"/>
        </w:numPr>
        <w:spacing w:before="180"/>
        <w:ind w:firstLine="720"/>
        <w:jc w:val="both"/>
      </w:pPr>
      <w:r>
        <w:t xml:space="preserve">   - 13/2137 dijela čest. zem. 253/2, ZU 19310, </w:t>
      </w:r>
      <w:r w:rsidRPr="00996DBE">
        <w:t xml:space="preserve">koji </w:t>
      </w:r>
      <w:r>
        <w:t>je</w:t>
      </w:r>
      <w:r w:rsidRPr="00996DBE">
        <w:t xml:space="preserve"> suvlasnički dio povezan sa cjelinom garažnog parkirnog mjesta u podrumu, označeno G.P.M.20 M8-3, ukupne površine 13,30 </w:t>
      </w:r>
      <w:r>
        <w:t>m</w:t>
      </w:r>
      <w:r w:rsidRPr="00996DBE">
        <w:rPr>
          <w:vertAlign w:val="superscript"/>
        </w:rPr>
        <w:t>2</w:t>
      </w:r>
      <w:r>
        <w:t xml:space="preserve">, </w:t>
      </w:r>
      <w:r w:rsidRPr="00AF16E5">
        <w:t xml:space="preserve">uknjiženog prava vlasništva Božen-CO d.o.o. </w:t>
      </w:r>
      <w:r>
        <w:t>Split, za cijelo;</w:t>
      </w:r>
    </w:p>
    <w:p w:rsidRDefault="00C76DE8" w:rsidP="00C76DE8" w:rsidR="00C76DE8">
      <w:pPr>
        <w:numPr>
          <w:ilvl w:val="12"/>
          <w:numId w:val="0"/>
        </w:numPr>
        <w:spacing w:before="180"/>
        <w:ind w:firstLine="720"/>
        <w:jc w:val="both"/>
      </w:pPr>
      <w:r w:rsidRPr="00E13E66">
        <w:t xml:space="preserve"> - 1</w:t>
      </w:r>
      <w:r>
        <w:t>7</w:t>
      </w:r>
      <w:r w:rsidRPr="00E13E66">
        <w:t>/2137 dijela čest. zem. 253/2, ZU 19310, koji je suvlasnički dio povezan sa cjelinom garažnog parkirnog mjesta u podrumu, označeno G.P.M.22 M8-3, ukupne površine 16,62 m</w:t>
      </w:r>
      <w:r w:rsidRPr="00E13E66">
        <w:rPr>
          <w:vertAlign w:val="superscript"/>
        </w:rPr>
        <w:t>2</w:t>
      </w:r>
      <w:r w:rsidRPr="00E13E66">
        <w:t>, uknjiženog prava vlasništva Božen-CO d.o.o. Split, za cijelo;</w:t>
      </w:r>
    </w:p>
    <w:p w:rsidRDefault="00C76DE8" w:rsidP="00C76DE8" w:rsidR="00C76DE8">
      <w:pPr>
        <w:numPr>
          <w:ilvl w:val="12"/>
          <w:numId w:val="0"/>
        </w:numPr>
        <w:spacing w:before="180"/>
        <w:ind w:firstLine="720"/>
        <w:jc w:val="both"/>
      </w:pPr>
      <w:r>
        <w:t xml:space="preserve">  - 13/2137 dijela čest. zem. 253/2, ZU 19310, </w:t>
      </w:r>
      <w:r w:rsidRPr="00996DBE">
        <w:t xml:space="preserve">koji </w:t>
      </w:r>
      <w:r>
        <w:t>je</w:t>
      </w:r>
      <w:r w:rsidR="00EE43DE">
        <w:t xml:space="preserve"> </w:t>
      </w:r>
      <w:r w:rsidRPr="00E13E66">
        <w:t>suvlasnički dio povezan sa cjelinom garažnog parkirnog mjesta u podrumu, označeno G.P.M.23 M8-3, ukupne površine 13,44</w:t>
      </w:r>
      <w:r>
        <w:t xml:space="preserve"> m</w:t>
      </w:r>
      <w:r w:rsidRPr="00996DBE">
        <w:rPr>
          <w:vertAlign w:val="superscript"/>
        </w:rPr>
        <w:t>2</w:t>
      </w:r>
      <w:r>
        <w:t xml:space="preserve">, </w:t>
      </w:r>
      <w:r w:rsidRPr="00AF16E5">
        <w:t xml:space="preserve">uknjiženog prava vlasništva Božen-CO d.o.o. </w:t>
      </w:r>
      <w:r>
        <w:t>Split, za cijelo;</w:t>
      </w:r>
    </w:p>
    <w:p w:rsidRDefault="00C76DE8" w:rsidP="00C76DE8" w:rsidR="00C76DE8">
      <w:pPr>
        <w:numPr>
          <w:ilvl w:val="12"/>
          <w:numId w:val="0"/>
        </w:numPr>
        <w:spacing w:before="180"/>
        <w:ind w:firstLine="720"/>
        <w:jc w:val="both"/>
      </w:pPr>
      <w:r>
        <w:t xml:space="preserve">  - 13/2137 dijela čest. zem. 253/2, ZU 19310, </w:t>
      </w:r>
      <w:r w:rsidRPr="00996DBE">
        <w:t xml:space="preserve">koji </w:t>
      </w:r>
      <w:r>
        <w:t>je</w:t>
      </w:r>
      <w:r w:rsidR="00EE43DE">
        <w:t xml:space="preserve"> </w:t>
      </w:r>
      <w:r w:rsidRPr="00E13E66">
        <w:t xml:space="preserve">suvlasnički dio povezan sa cjelinom garažnog parkirnog mjesta u podrumu, označeno G.P.M.34 M8-3, ukupne površine 13,28 </w:t>
      </w:r>
      <w:r>
        <w:t>m</w:t>
      </w:r>
      <w:r w:rsidRPr="00996DBE">
        <w:rPr>
          <w:vertAlign w:val="superscript"/>
        </w:rPr>
        <w:t>2</w:t>
      </w:r>
      <w:r>
        <w:t xml:space="preserve">, </w:t>
      </w:r>
      <w:r w:rsidRPr="00AF16E5">
        <w:t xml:space="preserve">uknjiženog prava vlasništva Božen-CO d.o.o. </w:t>
      </w:r>
      <w:r>
        <w:t>Split, za cijelo;</w:t>
      </w:r>
    </w:p>
    <w:p w:rsidRDefault="00C76DE8" w:rsidP="00C76DE8" w:rsidR="00C76DE8">
      <w:pPr>
        <w:numPr>
          <w:ilvl w:val="12"/>
          <w:numId w:val="0"/>
        </w:numPr>
        <w:spacing w:before="180"/>
        <w:ind w:firstLine="720"/>
        <w:jc w:val="both"/>
      </w:pPr>
      <w:r>
        <w:t xml:space="preserve">  - 27/2137 dijela čest. zem. 253/2, ZU 19310, </w:t>
      </w:r>
      <w:r w:rsidRPr="00996DBE">
        <w:t xml:space="preserve">koji </w:t>
      </w:r>
      <w:r>
        <w:t>je</w:t>
      </w:r>
      <w:r w:rsidR="00EE43DE">
        <w:t xml:space="preserve"> </w:t>
      </w:r>
      <w:r w:rsidRPr="00E13E66">
        <w:t>suvlasnički dio povezan sa cjelinom garažnog parkirnog mjesta u podrumu, označeno G.P.M.36 M8-3, ukupne površine 26,89</w:t>
      </w:r>
      <w:r>
        <w:t xml:space="preserve"> m</w:t>
      </w:r>
      <w:r w:rsidRPr="00996DBE">
        <w:rPr>
          <w:vertAlign w:val="superscript"/>
        </w:rPr>
        <w:t>2</w:t>
      </w:r>
      <w:r>
        <w:t xml:space="preserve">, </w:t>
      </w:r>
      <w:r w:rsidRPr="00AF16E5">
        <w:t xml:space="preserve">uknjiženog prava vlasništva Božen-CO d.o.o. </w:t>
      </w:r>
      <w:r>
        <w:t>Split, za cijelo;</w:t>
      </w:r>
    </w:p>
    <w:p w:rsidRDefault="00C76DE8" w:rsidP="00C76DE8" w:rsidR="00C76DE8">
      <w:pPr>
        <w:numPr>
          <w:ilvl w:val="12"/>
          <w:numId w:val="0"/>
        </w:numPr>
        <w:spacing w:before="180"/>
        <w:ind w:firstLine="720"/>
        <w:jc w:val="both"/>
      </w:pPr>
      <w:r>
        <w:t xml:space="preserve">  - 48/2137 dijela čest. zem. 253/2, ZU 19310, </w:t>
      </w:r>
      <w:r w:rsidRPr="00996DBE">
        <w:t xml:space="preserve">koji </w:t>
      </w:r>
      <w:r>
        <w:t>je</w:t>
      </w:r>
      <w:r w:rsidR="00EE43DE">
        <w:t xml:space="preserve"> </w:t>
      </w:r>
      <w:r w:rsidRPr="00E13E66">
        <w:t>suvlasnički dio povezan sa cjelinom poslovnog prostora na prizemlju, označen kao PR-3 M8-3B ured, koji se sastoji od uredske prostorije 1, uredske prostorije 2, predprostora i wc-a, ukupne površine 44,61 m</w:t>
      </w:r>
      <w:r w:rsidRPr="00E13E66">
        <w:rPr>
          <w:vertAlign w:val="superscript"/>
        </w:rPr>
        <w:t>2</w:t>
      </w:r>
      <w:r w:rsidRPr="00E13E66">
        <w:t xml:space="preserve"> i pripadajući predvrt (stvarne površine 13,28 m2), obračunske površine 3,33 m2, sveukupne površine 47,94</w:t>
      </w:r>
      <w:r>
        <w:t xml:space="preserve"> m</w:t>
      </w:r>
      <w:r w:rsidRPr="00996DBE">
        <w:rPr>
          <w:vertAlign w:val="superscript"/>
        </w:rPr>
        <w:t>2</w:t>
      </w:r>
      <w:r>
        <w:t xml:space="preserve">, </w:t>
      </w:r>
      <w:r w:rsidRPr="00AF16E5">
        <w:t xml:space="preserve">uknjiženog prava vlasništva Božen-CO d.o.o. </w:t>
      </w:r>
      <w:r>
        <w:t>Split, za cijelo;</w:t>
      </w:r>
    </w:p>
    <w:p w:rsidRDefault="00C76DE8" w:rsidP="00C76DE8" w:rsidR="00C76DE8">
      <w:pPr>
        <w:numPr>
          <w:ilvl w:val="12"/>
          <w:numId w:val="0"/>
        </w:numPr>
        <w:spacing w:before="180"/>
        <w:ind w:firstLine="720"/>
        <w:jc w:val="both"/>
      </w:pPr>
      <w:r>
        <w:t xml:space="preserve">  - 43/2137 dijela čest. zem. 253/2, ZU 19310, </w:t>
      </w:r>
      <w:r w:rsidRPr="00996DBE">
        <w:t xml:space="preserve">koji </w:t>
      </w:r>
      <w:r>
        <w:t>je</w:t>
      </w:r>
      <w:r w:rsidR="00EE43DE">
        <w:t xml:space="preserve"> </w:t>
      </w:r>
      <w:r w:rsidRPr="00E13E66">
        <w:t>suvlasnički dio povezan sa cjelinom jednog stambenog prostora na prizemlju, označen kao PR-4 M8-3B, u naravi jednosoban stan koji se sastoji od sobe, kuhinje, dnevnog boravka i blagavaonice, kupaonice, hodnika i spreme, sveukupne površine 42,49</w:t>
      </w:r>
      <w:r>
        <w:t>m</w:t>
      </w:r>
      <w:r w:rsidRPr="00996DBE">
        <w:rPr>
          <w:vertAlign w:val="superscript"/>
        </w:rPr>
        <w:t>2</w:t>
      </w:r>
      <w:r>
        <w:t xml:space="preserve">, </w:t>
      </w:r>
      <w:r w:rsidRPr="00AF16E5">
        <w:t xml:space="preserve">uknjiženog prava vlasništva Božen-CO d.o.o. </w:t>
      </w:r>
      <w:r>
        <w:t>Split, za cijelo;</w:t>
      </w:r>
    </w:p>
    <w:p w:rsidRDefault="00C76DE8" w:rsidP="00C76DE8" w:rsidR="00C76DE8">
      <w:pPr>
        <w:numPr>
          <w:ilvl w:val="12"/>
          <w:numId w:val="0"/>
        </w:numPr>
        <w:spacing w:before="180"/>
        <w:ind w:firstLine="720"/>
        <w:jc w:val="both"/>
      </w:pPr>
      <w:r>
        <w:t xml:space="preserve">  - /2137 dijela čest. zem. 253/2, ZU 19310, </w:t>
      </w:r>
      <w:r w:rsidRPr="00996DBE">
        <w:t xml:space="preserve">koji </w:t>
      </w:r>
      <w:r>
        <w:t>je</w:t>
      </w:r>
      <w:r w:rsidRPr="00996DBE">
        <w:t xml:space="preserve"> suvlasnički dio povezan sa cjelinom garažnog parkirnog mjesta u podrumu, označeno G.P.M.16 M8-3, ukupne površine 15,62</w:t>
      </w:r>
      <w:r>
        <w:t xml:space="preserve"> m</w:t>
      </w:r>
      <w:r w:rsidRPr="00996DBE">
        <w:rPr>
          <w:vertAlign w:val="superscript"/>
        </w:rPr>
        <w:t>2</w:t>
      </w:r>
      <w:r>
        <w:t xml:space="preserve">, </w:t>
      </w:r>
      <w:r w:rsidRPr="00AF16E5">
        <w:t xml:space="preserve">uknjiženog prava vlasništva Božen-CO d.o.o. </w:t>
      </w:r>
      <w:r>
        <w:t>Split, za cijelo;</w:t>
      </w:r>
    </w:p>
    <w:p w:rsidRDefault="00C76DE8" w:rsidP="00C76DE8" w:rsidR="00C76DE8">
      <w:pPr>
        <w:numPr>
          <w:ilvl w:val="12"/>
          <w:numId w:val="0"/>
        </w:numPr>
        <w:spacing w:before="180"/>
        <w:ind w:firstLine="720"/>
        <w:jc w:val="both"/>
      </w:pPr>
      <w:r>
        <w:t xml:space="preserve">  - 48/2137 dijela čest. zem. 253/2, ZU 19310, </w:t>
      </w:r>
      <w:r w:rsidRPr="00996DBE">
        <w:t xml:space="preserve">koji </w:t>
      </w:r>
      <w:r>
        <w:t>je</w:t>
      </w:r>
      <w:r w:rsidR="00EE43DE">
        <w:t xml:space="preserve"> </w:t>
      </w:r>
      <w:r w:rsidRPr="00E13E66">
        <w:t xml:space="preserve">suvlasnički dio povezan sa cjelinom jednog stambenog prostora na I. (prvom) katu, označen kao 1K-1 M8-3A, u naravi </w:t>
      </w:r>
      <w:r w:rsidRPr="00E13E66">
        <w:lastRenderedPageBreak/>
        <w:t>jednosoban stan koji se sastoji od sobe, kupaonice, kuhinje, dnevnog boravka+blagavaonice, hodnika i garderobe površine 44,88 m</w:t>
      </w:r>
      <w:r w:rsidRPr="00E13E66">
        <w:rPr>
          <w:vertAlign w:val="superscript"/>
        </w:rPr>
        <w:t>2</w:t>
      </w:r>
      <w:r w:rsidRPr="00E13E66">
        <w:t xml:space="preserve"> i pripadajuće lođe (stvarne površine 4,31 m</w:t>
      </w:r>
      <w:r w:rsidRPr="00E13E66">
        <w:rPr>
          <w:vertAlign w:val="superscript"/>
        </w:rPr>
        <w:t>2</w:t>
      </w:r>
      <w:r w:rsidRPr="00E13E66">
        <w:t>), obračunske površine 3,23 m</w:t>
      </w:r>
      <w:r w:rsidRPr="00E13E66">
        <w:rPr>
          <w:vertAlign w:val="superscript"/>
        </w:rPr>
        <w:t>2</w:t>
      </w:r>
      <w:r w:rsidRPr="00E13E66">
        <w:t>, sveukupne površine 48,1</w:t>
      </w:r>
      <w:r>
        <w:t xml:space="preserve"> m</w:t>
      </w:r>
      <w:r w:rsidRPr="00996DBE">
        <w:rPr>
          <w:vertAlign w:val="superscript"/>
        </w:rPr>
        <w:t>2</w:t>
      </w:r>
      <w:r>
        <w:t xml:space="preserve">, </w:t>
      </w:r>
      <w:r w:rsidRPr="00AF16E5">
        <w:t xml:space="preserve">uknjiženog prava vlasništva Božen-CO d.o.o. </w:t>
      </w:r>
      <w:r>
        <w:t>Split, za cijelo;</w:t>
      </w:r>
    </w:p>
    <w:p w:rsidRDefault="00C76DE8" w:rsidP="00C76DE8" w:rsidR="00C76DE8">
      <w:pPr>
        <w:numPr>
          <w:ilvl w:val="12"/>
          <w:numId w:val="0"/>
        </w:numPr>
        <w:spacing w:before="180"/>
        <w:ind w:firstLine="720"/>
        <w:jc w:val="both"/>
      </w:pPr>
      <w:r>
        <w:t xml:space="preserve">  - 43/2137 dijela čest. zem. 253/2, ZU 19310, </w:t>
      </w:r>
      <w:r w:rsidRPr="00996DBE">
        <w:t xml:space="preserve">koji </w:t>
      </w:r>
      <w:r>
        <w:t>je</w:t>
      </w:r>
      <w:r w:rsidR="00EE43DE">
        <w:t xml:space="preserve"> </w:t>
      </w:r>
      <w:r w:rsidRPr="00E13E66">
        <w:t>suvlasnički dio povezan sa cjelinom jednog stambenog prostora na II. (drugom) katu, označen kao 2K-1 M8-3B, u naravi jednosoban stan koji se sastoji od sobe, kupaonice, kuhinje, dnevnog boravka+blagavaonice i hodnika, ukupne površine 39,66 m</w:t>
      </w:r>
      <w:r w:rsidRPr="00E13E66">
        <w:rPr>
          <w:vertAlign w:val="superscript"/>
        </w:rPr>
        <w:t>2</w:t>
      </w:r>
      <w:r w:rsidRPr="00E13E66">
        <w:t xml:space="preserve"> i pripadajuće lođe (stvarne površine 3,90 m</w:t>
      </w:r>
      <w:r w:rsidRPr="00E13E66">
        <w:rPr>
          <w:vertAlign w:val="superscript"/>
        </w:rPr>
        <w:t>2</w:t>
      </w:r>
      <w:r w:rsidRPr="00E13E66">
        <w:t>), obračunske površine 2,93 m</w:t>
      </w:r>
      <w:r w:rsidRPr="00E13E66">
        <w:rPr>
          <w:vertAlign w:val="superscript"/>
        </w:rPr>
        <w:t>2</w:t>
      </w:r>
      <w:r w:rsidRPr="00E13E66">
        <w:t>, sveukupne površine 42,59</w:t>
      </w:r>
      <w:r>
        <w:t xml:space="preserve"> m</w:t>
      </w:r>
      <w:r w:rsidRPr="00996DBE">
        <w:rPr>
          <w:vertAlign w:val="superscript"/>
        </w:rPr>
        <w:t>2</w:t>
      </w:r>
      <w:r>
        <w:t xml:space="preserve">, </w:t>
      </w:r>
      <w:r w:rsidRPr="00AF16E5">
        <w:t xml:space="preserve">uknjiženog prava vlasništva Božen-CO d.o.o. </w:t>
      </w:r>
      <w:r>
        <w:t>Split, za cijelo;</w:t>
      </w:r>
    </w:p>
    <w:p w:rsidRDefault="00C76DE8" w:rsidP="00C76DE8" w:rsidR="00C76DE8">
      <w:pPr>
        <w:numPr>
          <w:ilvl w:val="12"/>
          <w:numId w:val="0"/>
        </w:numPr>
        <w:spacing w:before="180"/>
        <w:ind w:firstLine="720"/>
        <w:jc w:val="both"/>
      </w:pPr>
      <w:r>
        <w:t xml:space="preserve">  - 42/2137 dijela čest. zem. 253/2, ZU 19310, </w:t>
      </w:r>
      <w:r w:rsidRPr="00996DBE">
        <w:t xml:space="preserve">koji </w:t>
      </w:r>
      <w:r>
        <w:t>je</w:t>
      </w:r>
      <w:r w:rsidR="00EE43DE">
        <w:t xml:space="preserve"> </w:t>
      </w:r>
      <w:r w:rsidRPr="00E13E66">
        <w:t>suvlasnički dio povezan sa cjelinom jednog stambenog prostora na III. (trećem) katu, označen kao 3K-5 M8-3B, u naravi jednosoban stan koji se sastoji od sobe, kupaonice, kuhinje, dnevnog boravka+blagavaonice i hodnika, ukupne površine 39,50 m</w:t>
      </w:r>
      <w:r w:rsidRPr="00E13E66">
        <w:rPr>
          <w:vertAlign w:val="superscript"/>
        </w:rPr>
        <w:t>2</w:t>
      </w:r>
      <w:r w:rsidRPr="00E13E66">
        <w:t xml:space="preserve"> i pripadajuće lođe (stvarne površine 3,58 m</w:t>
      </w:r>
      <w:r w:rsidRPr="00E13E66">
        <w:rPr>
          <w:vertAlign w:val="superscript"/>
        </w:rPr>
        <w:t>2</w:t>
      </w:r>
      <w:r w:rsidRPr="00E13E66">
        <w:t>), obračunske površine 2,68 m</w:t>
      </w:r>
      <w:r w:rsidRPr="00E13E66">
        <w:rPr>
          <w:vertAlign w:val="superscript"/>
        </w:rPr>
        <w:t>2</w:t>
      </w:r>
      <w:r w:rsidRPr="00E13E66">
        <w:t>, sveukupne površine 42,18</w:t>
      </w:r>
      <w:r>
        <w:t>m</w:t>
      </w:r>
      <w:r w:rsidRPr="00996DBE">
        <w:rPr>
          <w:vertAlign w:val="superscript"/>
        </w:rPr>
        <w:t>2</w:t>
      </w:r>
      <w:r>
        <w:t xml:space="preserve">, </w:t>
      </w:r>
      <w:r w:rsidRPr="00AF16E5">
        <w:t xml:space="preserve">uknjiženog prava vlasništva Božen-CO d.o.o. </w:t>
      </w:r>
      <w:r>
        <w:t>Split, za cijelo;</w:t>
      </w:r>
    </w:p>
    <w:p w:rsidRDefault="00C76DE8" w:rsidP="00C76DE8" w:rsidR="00C76DE8">
      <w:pPr>
        <w:numPr>
          <w:ilvl w:val="12"/>
          <w:numId w:val="0"/>
        </w:numPr>
        <w:spacing w:before="180"/>
        <w:ind w:firstLine="720"/>
        <w:jc w:val="both"/>
      </w:pPr>
      <w:r>
        <w:t xml:space="preserve">  - 11/2644 dijela čest. zem. 253/4, ZU 19312, </w:t>
      </w:r>
      <w:r w:rsidRPr="00996DBE">
        <w:t xml:space="preserve">koji </w:t>
      </w:r>
      <w:r>
        <w:t>je</w:t>
      </w:r>
      <w:r w:rsidR="00EE43DE">
        <w:t xml:space="preserve"> </w:t>
      </w:r>
      <w:r w:rsidRPr="00E13E66">
        <w:t>suvlasnički dio povezan sa cjelinom garažnog parkirnog mjesta označeno G.P.M. 33 M8-2, ukupne površine 11,44</w:t>
      </w:r>
      <w:r>
        <w:t xml:space="preserve"> m</w:t>
      </w:r>
      <w:r w:rsidRPr="00996DBE">
        <w:rPr>
          <w:vertAlign w:val="superscript"/>
        </w:rPr>
        <w:t>2</w:t>
      </w:r>
      <w:r>
        <w:t xml:space="preserve">, </w:t>
      </w:r>
      <w:r w:rsidRPr="00AF16E5">
        <w:t xml:space="preserve">uknjiženog prava vlasništva Božen-CO d.o.o. </w:t>
      </w:r>
      <w:r>
        <w:t>Split, za cijelo;</w:t>
      </w:r>
    </w:p>
    <w:p w:rsidRDefault="00C76DE8" w:rsidP="00C76DE8" w:rsidR="00C76DE8">
      <w:pPr>
        <w:numPr>
          <w:ilvl w:val="12"/>
          <w:numId w:val="0"/>
        </w:numPr>
        <w:spacing w:before="180"/>
        <w:ind w:firstLine="720"/>
        <w:jc w:val="both"/>
      </w:pPr>
      <w:r>
        <w:t xml:space="preserve">  - 15/2644 dijela čest. zem. 253/4, ZU 19312, </w:t>
      </w:r>
      <w:r w:rsidRPr="00996DBE">
        <w:t xml:space="preserve">koji </w:t>
      </w:r>
      <w:r>
        <w:t>je</w:t>
      </w:r>
      <w:r w:rsidR="00EE43DE">
        <w:t xml:space="preserve"> </w:t>
      </w:r>
      <w:r w:rsidRPr="00E13E66">
        <w:t>suvlasnički dio povezan sa cjelinom garažnog parkirnog mjesta označeno G.P.M. 40 M8-2, ukupne površine 14,96</w:t>
      </w:r>
      <w:r>
        <w:t xml:space="preserve"> m</w:t>
      </w:r>
      <w:r w:rsidRPr="00996DBE">
        <w:rPr>
          <w:vertAlign w:val="superscript"/>
        </w:rPr>
        <w:t>2</w:t>
      </w:r>
      <w:r>
        <w:t xml:space="preserve">, </w:t>
      </w:r>
      <w:r w:rsidRPr="00AF16E5">
        <w:t xml:space="preserve">uknjiženog prava vlasništva Božen-CO d.o.o. </w:t>
      </w:r>
      <w:r>
        <w:t>Split, za cijelo;</w:t>
      </w:r>
    </w:p>
    <w:p w:rsidRDefault="00C76DE8" w:rsidP="00C76DE8" w:rsidR="00C76DE8">
      <w:pPr>
        <w:numPr>
          <w:ilvl w:val="12"/>
          <w:numId w:val="0"/>
        </w:numPr>
        <w:spacing w:before="180"/>
        <w:ind w:firstLine="720"/>
        <w:jc w:val="both"/>
      </w:pPr>
      <w:r>
        <w:t xml:space="preserve">  - 14/2644 dijela čest. zem. 253/4, ZU 19312, </w:t>
      </w:r>
      <w:r w:rsidRPr="00996DBE">
        <w:t xml:space="preserve">koji </w:t>
      </w:r>
      <w:r>
        <w:t>je</w:t>
      </w:r>
      <w:r w:rsidR="00EE43DE">
        <w:t xml:space="preserve"> </w:t>
      </w:r>
      <w:r w:rsidRPr="00E13E66">
        <w:t>suvlasnički dio povezan sa cjelinom garažnog parkirnog mjesta označeno G.P.M. 41 M8-2, ukupne površine 13,93</w:t>
      </w:r>
      <w:r>
        <w:t xml:space="preserve"> m</w:t>
      </w:r>
      <w:r w:rsidRPr="00996DBE">
        <w:rPr>
          <w:vertAlign w:val="superscript"/>
        </w:rPr>
        <w:t>2</w:t>
      </w:r>
      <w:r>
        <w:t xml:space="preserve">, </w:t>
      </w:r>
      <w:r w:rsidRPr="00AF16E5">
        <w:t xml:space="preserve">uknjiženog prava vlasništva Božen-CO d.o.o. </w:t>
      </w:r>
      <w:r>
        <w:t>Split, za cijelo;</w:t>
      </w:r>
    </w:p>
    <w:p w:rsidRDefault="00C76DE8" w:rsidP="00C76DE8" w:rsidR="00C76DE8">
      <w:pPr>
        <w:numPr>
          <w:ilvl w:val="12"/>
          <w:numId w:val="0"/>
        </w:numPr>
        <w:spacing w:before="180"/>
        <w:ind w:firstLine="720"/>
        <w:jc w:val="both"/>
      </w:pPr>
      <w:r>
        <w:t xml:space="preserve">  - 13/2644 dijela čest. zem. 253/4, ZU 19312, </w:t>
      </w:r>
      <w:r w:rsidRPr="00996DBE">
        <w:t xml:space="preserve">koji </w:t>
      </w:r>
      <w:r>
        <w:t>je</w:t>
      </w:r>
      <w:r w:rsidR="00EE43DE">
        <w:t xml:space="preserve"> </w:t>
      </w:r>
      <w:r>
        <w:t>s</w:t>
      </w:r>
      <w:r w:rsidRPr="00E13E66">
        <w:t>uvlasnički dio povezan sa cjelinom garažnog parkirnog mjesta označeno G.P.M. 45 M8-2, ukupne površine 13,28</w:t>
      </w:r>
      <w:r>
        <w:t xml:space="preserve"> m</w:t>
      </w:r>
      <w:r w:rsidRPr="00996DBE">
        <w:rPr>
          <w:vertAlign w:val="superscript"/>
        </w:rPr>
        <w:t>2</w:t>
      </w:r>
      <w:r>
        <w:t xml:space="preserve">, </w:t>
      </w:r>
      <w:r w:rsidRPr="00AF16E5">
        <w:t xml:space="preserve">uknjiženog prava vlasništva Božen-CO d.o.o. </w:t>
      </w:r>
      <w:r>
        <w:t>Split, za cijelo;</w:t>
      </w:r>
    </w:p>
    <w:p w:rsidRDefault="00C76DE8" w:rsidP="00C76DE8" w:rsidR="00C76DE8">
      <w:pPr>
        <w:numPr>
          <w:ilvl w:val="12"/>
          <w:numId w:val="0"/>
        </w:numPr>
        <w:spacing w:before="180"/>
        <w:ind w:firstLine="720"/>
        <w:jc w:val="both"/>
      </w:pPr>
      <w:r>
        <w:t xml:space="preserve">  - 12/2644 dijela čest. zem. 253/4, ZU 19312, </w:t>
      </w:r>
      <w:r w:rsidRPr="00996DBE">
        <w:t xml:space="preserve">koji </w:t>
      </w:r>
      <w:r>
        <w:t>je</w:t>
      </w:r>
      <w:r w:rsidR="00EE43DE">
        <w:t xml:space="preserve"> </w:t>
      </w:r>
      <w:r w:rsidRPr="00E13E66">
        <w:t>suvlasnički dio povezan sa cjelinom garažnog parkirnog mjesta označeno G.P.M. 46 M8-2, ukupne površine 11,68</w:t>
      </w:r>
      <w:r>
        <w:t xml:space="preserve"> m</w:t>
      </w:r>
      <w:r w:rsidRPr="00996DBE">
        <w:rPr>
          <w:vertAlign w:val="superscript"/>
        </w:rPr>
        <w:t>2</w:t>
      </w:r>
      <w:r>
        <w:t xml:space="preserve">, </w:t>
      </w:r>
      <w:r w:rsidRPr="00AF16E5">
        <w:t xml:space="preserve">uknjiženog prava vlasništva Božen-CO d.o.o. </w:t>
      </w:r>
      <w:r>
        <w:t>Split, za cijelo;</w:t>
      </w:r>
    </w:p>
    <w:p w:rsidRDefault="00C76DE8" w:rsidP="00C76DE8" w:rsidR="00C76DE8">
      <w:pPr>
        <w:numPr>
          <w:ilvl w:val="12"/>
          <w:numId w:val="0"/>
        </w:numPr>
        <w:spacing w:before="180"/>
        <w:ind w:firstLine="720"/>
        <w:jc w:val="both"/>
      </w:pPr>
      <w:r>
        <w:t xml:space="preserve">  - 12/2644 dijela čest. zem. 253/4, ZU 19312, </w:t>
      </w:r>
      <w:r w:rsidRPr="00996DBE">
        <w:t xml:space="preserve">koji </w:t>
      </w:r>
      <w:r>
        <w:t>je</w:t>
      </w:r>
      <w:r w:rsidRPr="00E13E66">
        <w:t>suvlasnički dio povezan sa cjelinom garažnog parkirnog mjesta označeno G.P.M. 47 M8-2, ukupne površine 12,06</w:t>
      </w:r>
      <w:r>
        <w:t xml:space="preserve"> m</w:t>
      </w:r>
      <w:r w:rsidRPr="00996DBE">
        <w:rPr>
          <w:vertAlign w:val="superscript"/>
        </w:rPr>
        <w:t>2</w:t>
      </w:r>
      <w:r>
        <w:t xml:space="preserve">, </w:t>
      </w:r>
      <w:r w:rsidRPr="00AF16E5">
        <w:t xml:space="preserve">uknjiženog prava vlasništva Božen-CO d.o.o. </w:t>
      </w:r>
      <w:r>
        <w:t>Split, za cijelo;</w:t>
      </w:r>
    </w:p>
    <w:p w:rsidRDefault="00C76DE8" w:rsidP="00C76DE8" w:rsidR="00C76DE8">
      <w:pPr>
        <w:numPr>
          <w:ilvl w:val="12"/>
          <w:numId w:val="0"/>
        </w:numPr>
        <w:spacing w:before="180"/>
        <w:ind w:firstLine="720"/>
        <w:jc w:val="both"/>
      </w:pPr>
      <w:r>
        <w:t xml:space="preserve">  - 14/2644 dijela čest. zem. 253/4, ZU 19312, </w:t>
      </w:r>
      <w:r w:rsidRPr="00996DBE">
        <w:t xml:space="preserve">koji </w:t>
      </w:r>
      <w:r>
        <w:t>je</w:t>
      </w:r>
      <w:r w:rsidR="00EE43DE">
        <w:t xml:space="preserve"> </w:t>
      </w:r>
      <w:r w:rsidRPr="00E13E66">
        <w:t>suvlasnički dio povezan sa cjelinom garažnog parkirnog mjesta označeno G.P.M. 50 M8-2, ukupne površine 14,20</w:t>
      </w:r>
      <w:r>
        <w:t xml:space="preserve"> m</w:t>
      </w:r>
      <w:r w:rsidRPr="00996DBE">
        <w:rPr>
          <w:vertAlign w:val="superscript"/>
        </w:rPr>
        <w:t>2</w:t>
      </w:r>
      <w:r>
        <w:t xml:space="preserve">, </w:t>
      </w:r>
      <w:r w:rsidRPr="00AF16E5">
        <w:t xml:space="preserve">uknjiženog prava vlasništva Božen-CO d.o.o. </w:t>
      </w:r>
      <w:r>
        <w:t>Split, za cijelo;</w:t>
      </w:r>
    </w:p>
    <w:p w:rsidRDefault="00C76DE8" w:rsidP="00C76DE8" w:rsidR="00C76DE8">
      <w:pPr>
        <w:numPr>
          <w:ilvl w:val="12"/>
          <w:numId w:val="0"/>
        </w:numPr>
        <w:spacing w:before="180"/>
        <w:ind w:firstLine="720"/>
        <w:jc w:val="both"/>
      </w:pPr>
      <w:r>
        <w:t xml:space="preserve">  - 11/2644 dijela čest. zem. 253/4, ZU 19312, </w:t>
      </w:r>
      <w:r w:rsidRPr="00996DBE">
        <w:t xml:space="preserve">koji </w:t>
      </w:r>
      <w:r>
        <w:t>je</w:t>
      </w:r>
      <w:r w:rsidR="00EE43DE">
        <w:t xml:space="preserve"> </w:t>
      </w:r>
      <w:r w:rsidRPr="00E13E66">
        <w:t>suvlasnički dio povezan sa cjelinom garažnog parkirnog mjesta označeno G.P.M. 53 M8-2, ukupne površine 11,49</w:t>
      </w:r>
      <w:r>
        <w:t xml:space="preserve"> m</w:t>
      </w:r>
      <w:r w:rsidRPr="00996DBE">
        <w:rPr>
          <w:vertAlign w:val="superscript"/>
        </w:rPr>
        <w:t>2</w:t>
      </w:r>
      <w:r>
        <w:t xml:space="preserve">, </w:t>
      </w:r>
      <w:r w:rsidRPr="00AF16E5">
        <w:t xml:space="preserve">uknjiženog prava vlasništva Božen-CO d.o.o. </w:t>
      </w:r>
      <w:r>
        <w:t>Split, za cijelo;</w:t>
      </w:r>
    </w:p>
    <w:p w:rsidRDefault="00C76DE8" w:rsidP="00C76DE8" w:rsidR="00C76DE8">
      <w:pPr>
        <w:numPr>
          <w:ilvl w:val="12"/>
          <w:numId w:val="0"/>
        </w:numPr>
        <w:spacing w:before="180"/>
        <w:ind w:firstLine="720"/>
        <w:jc w:val="both"/>
      </w:pPr>
      <w:r>
        <w:t xml:space="preserve">  - 89/2644 dijela čest. zem. 253/4, ZU 19312, </w:t>
      </w:r>
      <w:r w:rsidRPr="00996DBE">
        <w:t xml:space="preserve">koji </w:t>
      </w:r>
      <w:r>
        <w:t>je</w:t>
      </w:r>
      <w:r w:rsidRPr="00E13E66">
        <w:t xml:space="preserve"> suvlasnički dio povezan sa cjelinom jednog stambenog prostora označen kao PR-1 M8-2, u naravi trosoban stan koji se sastoji od: sobe, kupaonice, kuhinje, dnevnog boravka i blagovaonice, sobe, hodnika, </w:t>
      </w:r>
      <w:r w:rsidRPr="00E13E66">
        <w:lastRenderedPageBreak/>
        <w:t>predprostora, radne sobe i WC-a, ukupne površine 76,88 m</w:t>
      </w:r>
      <w:r w:rsidRPr="00E13E66">
        <w:rPr>
          <w:vertAlign w:val="superscript"/>
        </w:rPr>
        <w:t>2</w:t>
      </w:r>
      <w:r w:rsidRPr="00E13E66">
        <w:t>, i pripadajućeg predvrta (stvarne površine 48,04 m</w:t>
      </w:r>
      <w:r w:rsidRPr="00E13E66">
        <w:rPr>
          <w:vertAlign w:val="superscript"/>
        </w:rPr>
        <w:t>2</w:t>
      </w:r>
      <w:r w:rsidRPr="00E13E66">
        <w:t>) obračunske površine 12,01 m</w:t>
      </w:r>
      <w:r w:rsidRPr="00E13E66">
        <w:rPr>
          <w:vertAlign w:val="superscript"/>
        </w:rPr>
        <w:t>2</w:t>
      </w:r>
      <w:r w:rsidRPr="00E13E66">
        <w:t>, sveukupne površine 88,89</w:t>
      </w:r>
      <w:r>
        <w:t>m</w:t>
      </w:r>
      <w:r w:rsidRPr="00996DBE">
        <w:rPr>
          <w:vertAlign w:val="superscript"/>
        </w:rPr>
        <w:t>2</w:t>
      </w:r>
      <w:r>
        <w:t xml:space="preserve">, </w:t>
      </w:r>
      <w:r w:rsidRPr="00AF16E5">
        <w:t xml:space="preserve">uknjiženog prava vlasništva Božen-CO d.o.o. </w:t>
      </w:r>
      <w:r>
        <w:t>Split, za cijelo;</w:t>
      </w:r>
    </w:p>
    <w:p w:rsidRDefault="00C76DE8" w:rsidP="00C76DE8" w:rsidR="00C76DE8">
      <w:pPr>
        <w:numPr>
          <w:ilvl w:val="12"/>
          <w:numId w:val="0"/>
        </w:numPr>
        <w:spacing w:before="180"/>
        <w:ind w:firstLine="720"/>
        <w:jc w:val="both"/>
      </w:pPr>
      <w:r>
        <w:t xml:space="preserve">  - 73/2644 dijela čest. zem. 253/4, ZU 19312, </w:t>
      </w:r>
      <w:r w:rsidRPr="00996DBE">
        <w:t xml:space="preserve">koji </w:t>
      </w:r>
      <w:r>
        <w:t>je</w:t>
      </w:r>
      <w:r w:rsidR="00EE43DE">
        <w:t xml:space="preserve"> </w:t>
      </w:r>
      <w:r w:rsidRPr="00E13E66">
        <w:t>suvlasnički dio povezan sa cjelinom jednog stambenog prostora označen kao PR-7 M8-2, u naravi dvosoban stan koji se sastoji od: sobe, kupaonice, kuhinje, dnevne sobe, hodnika, radne sobe, ukupne površine 63,34 m</w:t>
      </w:r>
      <w:r w:rsidRPr="00E13E66">
        <w:rPr>
          <w:vertAlign w:val="superscript"/>
        </w:rPr>
        <w:t>2</w:t>
      </w:r>
      <w:r w:rsidRPr="00E13E66">
        <w:t>, i pripadajućeg predvrta (stvarne površine 37,47 m</w:t>
      </w:r>
      <w:r w:rsidRPr="00E13E66">
        <w:rPr>
          <w:vertAlign w:val="superscript"/>
        </w:rPr>
        <w:t>2</w:t>
      </w:r>
      <w:r w:rsidRPr="00E13E66">
        <w:t>) obračunske površine 9,36 m</w:t>
      </w:r>
      <w:r w:rsidRPr="00E13E66">
        <w:rPr>
          <w:vertAlign w:val="superscript"/>
        </w:rPr>
        <w:t>2</w:t>
      </w:r>
      <w:r w:rsidRPr="00E13E66">
        <w:t>, sveukupne površine 72,70</w:t>
      </w:r>
      <w:r>
        <w:t>m</w:t>
      </w:r>
      <w:r w:rsidRPr="00996DBE">
        <w:rPr>
          <w:vertAlign w:val="superscript"/>
        </w:rPr>
        <w:t>2</w:t>
      </w:r>
      <w:r>
        <w:t xml:space="preserve">, </w:t>
      </w:r>
      <w:r w:rsidRPr="00AF16E5">
        <w:t xml:space="preserve">uknjiženog prava vlasništva Božen-CO d.o.o. </w:t>
      </w:r>
      <w:r>
        <w:t>Split, za cijelo;</w:t>
      </w:r>
    </w:p>
    <w:p w:rsidRDefault="00C76DE8" w:rsidP="00C76DE8" w:rsidR="00C76DE8">
      <w:pPr>
        <w:numPr>
          <w:ilvl w:val="12"/>
          <w:numId w:val="0"/>
        </w:numPr>
        <w:spacing w:before="180"/>
        <w:ind w:firstLine="720"/>
        <w:jc w:val="both"/>
      </w:pPr>
      <w:r>
        <w:t xml:space="preserve">  - 80/2644 dijela čest. zem. 253/4, ZU 19312, </w:t>
      </w:r>
      <w:r w:rsidRPr="00996DBE">
        <w:t xml:space="preserve">koji </w:t>
      </w:r>
      <w:r>
        <w:t>je</w:t>
      </w:r>
      <w:r w:rsidR="00EE43DE">
        <w:t xml:space="preserve"> </w:t>
      </w:r>
      <w:r w:rsidRPr="00E13E66">
        <w:t>suvlasnički dio povezan sa cjelinom jednog stambenog prostora označen kao 1K-6 M8-2, u naravi trosoban stan koji se sastoji od: sobe, kupaonice, sobe, kuhinje, sobe, dnevnog boravka, blagovaonice, ulaznog prostora, predprostora i WC-a, ukupne površine 76,52 m</w:t>
      </w:r>
      <w:r w:rsidRPr="00497EB5">
        <w:rPr>
          <w:vertAlign w:val="superscript"/>
        </w:rPr>
        <w:t>2</w:t>
      </w:r>
      <w:r w:rsidRPr="00E13E66">
        <w:t>, i pripadajuće lođe (stvarne površine 4,40 m</w:t>
      </w:r>
      <w:r w:rsidRPr="00497EB5">
        <w:rPr>
          <w:vertAlign w:val="superscript"/>
        </w:rPr>
        <w:t>2</w:t>
      </w:r>
      <w:r w:rsidRPr="00E13E66">
        <w:t>) obračunske površine 3,30 m</w:t>
      </w:r>
      <w:r w:rsidRPr="00497EB5">
        <w:rPr>
          <w:vertAlign w:val="superscript"/>
        </w:rPr>
        <w:t>2</w:t>
      </w:r>
      <w:r w:rsidRPr="00E13E66">
        <w:t xml:space="preserve">, sveukupne površine 79,82 </w:t>
      </w:r>
      <w:r>
        <w:t>m</w:t>
      </w:r>
      <w:r w:rsidRPr="00996DBE">
        <w:rPr>
          <w:vertAlign w:val="superscript"/>
        </w:rPr>
        <w:t>2</w:t>
      </w:r>
      <w:r>
        <w:t xml:space="preserve">, </w:t>
      </w:r>
      <w:r w:rsidRPr="00AF16E5">
        <w:t xml:space="preserve">uknjiženog prava vlasništva Božen-CO d.o.o. </w:t>
      </w:r>
      <w:r>
        <w:t>Split, za cijelo;</w:t>
      </w:r>
    </w:p>
    <w:p w:rsidRDefault="00C76DE8" w:rsidP="00C76DE8" w:rsidR="00C76DE8">
      <w:pPr>
        <w:numPr>
          <w:ilvl w:val="12"/>
          <w:numId w:val="0"/>
        </w:numPr>
        <w:spacing w:before="180"/>
        <w:ind w:firstLine="720"/>
        <w:jc w:val="both"/>
      </w:pPr>
      <w:r>
        <w:t xml:space="preserve">  - 76/2644 dijela čest. zem. 253/4, ZU 19312, </w:t>
      </w:r>
      <w:r w:rsidRPr="00996DBE">
        <w:t xml:space="preserve">koji </w:t>
      </w:r>
      <w:r>
        <w:t>je</w:t>
      </w:r>
      <w:r w:rsidR="00EE43DE">
        <w:t xml:space="preserve"> </w:t>
      </w:r>
      <w:r w:rsidRPr="00497EB5">
        <w:t>suvlasnički dio povezan sa cjelinom jednog stambenog prostora označen kao 1K-8 M8-2, u naravi dvosoban stan koji se sastoji od: sobe, kupaonice, kuhinje, dnevnog boravka+blagovaonice, predprostora, sobe, kupaonice, ulaznog prostora, ukupne površine 72,66 m</w:t>
      </w:r>
      <w:r w:rsidRPr="00497EB5">
        <w:rPr>
          <w:vertAlign w:val="superscript"/>
        </w:rPr>
        <w:t>2</w:t>
      </w:r>
      <w:r w:rsidRPr="00497EB5">
        <w:t>, i pripadajuće lođe (stvarne površine 4,58 m</w:t>
      </w:r>
      <w:r w:rsidRPr="00497EB5">
        <w:rPr>
          <w:vertAlign w:val="superscript"/>
        </w:rPr>
        <w:t>2</w:t>
      </w:r>
      <w:r w:rsidRPr="00497EB5">
        <w:t>) obračunske površine 3,40 m</w:t>
      </w:r>
      <w:r w:rsidRPr="00497EB5">
        <w:rPr>
          <w:vertAlign w:val="superscript"/>
        </w:rPr>
        <w:t>2</w:t>
      </w:r>
      <w:r w:rsidRPr="00497EB5">
        <w:t>, sveukupne površine 76,0</w:t>
      </w:r>
      <w:r>
        <w:t>m</w:t>
      </w:r>
      <w:r w:rsidRPr="00996DBE">
        <w:rPr>
          <w:vertAlign w:val="superscript"/>
        </w:rPr>
        <w:t>2</w:t>
      </w:r>
      <w:r>
        <w:t xml:space="preserve">, </w:t>
      </w:r>
      <w:r w:rsidRPr="00AF16E5">
        <w:t xml:space="preserve">uknjiženog prava vlasništva Božen-CO d.o.o. </w:t>
      </w:r>
      <w:r>
        <w:t>Split, za cijelo;</w:t>
      </w:r>
    </w:p>
    <w:p w:rsidRDefault="00C76DE8" w:rsidP="00C76DE8" w:rsidR="00C76DE8">
      <w:pPr>
        <w:numPr>
          <w:ilvl w:val="12"/>
          <w:numId w:val="0"/>
        </w:numPr>
        <w:spacing w:before="180"/>
        <w:ind w:firstLine="720"/>
        <w:jc w:val="both"/>
      </w:pPr>
      <w:r>
        <w:t xml:space="preserve">  - 80/2644 dijela čest. zem. 253/4, ZU 19312, </w:t>
      </w:r>
      <w:r w:rsidRPr="00497EB5">
        <w:t>povezanih sa samostalnom uporabnom cjelinom stan- etaža II. (drugog) kata, ukupne površine 79,85m</w:t>
      </w:r>
      <w:r w:rsidRPr="00497EB5">
        <w:rPr>
          <w:vertAlign w:val="superscript"/>
        </w:rPr>
        <w:t>2</w:t>
      </w:r>
      <w:r w:rsidRPr="00497EB5">
        <w:t>, a sastoji se od ulaznog prostora, WC-a, spreme, pred prostora, 2 sobe, kuhinje + dnevnog boravka, kupaon</w:t>
      </w:r>
      <w:r>
        <w:t xml:space="preserve">ice, te pripadajuće lođe /jug/", </w:t>
      </w:r>
      <w:r w:rsidRPr="00AF16E5">
        <w:t xml:space="preserve">uknjiženog prava vlasništva Božen-CO d.o.o. </w:t>
      </w:r>
      <w:r>
        <w:t>Split, za cijelo;</w:t>
      </w:r>
    </w:p>
    <w:p w:rsidRDefault="00C76DE8" w:rsidP="00C76DE8" w:rsidR="00C76DE8">
      <w:pPr>
        <w:numPr>
          <w:ilvl w:val="12"/>
          <w:numId w:val="0"/>
        </w:numPr>
        <w:spacing w:before="180"/>
        <w:ind w:firstLine="720"/>
        <w:jc w:val="both"/>
      </w:pPr>
      <w:r>
        <w:t xml:space="preserve">  - 64/2644 dijela čest. zem. 253/4, ZU 19312, </w:t>
      </w:r>
      <w:r w:rsidRPr="00996DBE">
        <w:t xml:space="preserve">koji </w:t>
      </w:r>
      <w:r>
        <w:t>je</w:t>
      </w:r>
      <w:r w:rsidR="00EE43DE">
        <w:t xml:space="preserve"> </w:t>
      </w:r>
      <w:r>
        <w:t>s</w:t>
      </w:r>
      <w:r w:rsidRPr="00497EB5">
        <w:t>uvlasnički dio povezan sa cjelinom jednog stambenog prostora označen kao 3K-2 M8-2, u naravi dvosoban stan koji se sastoji od: sobe, kupaonice, kuhinje, dnevnog boravka+blagovaonice, hodnika, radne sobe, garderobe, predprostora i WC-a, ukupne površine 58,05 m</w:t>
      </w:r>
      <w:r w:rsidRPr="00497EB5">
        <w:rPr>
          <w:vertAlign w:val="superscript"/>
        </w:rPr>
        <w:t>2</w:t>
      </w:r>
      <w:r w:rsidRPr="00497EB5">
        <w:t>, i pripadajuće lođe (stvarne površine 7,60 m</w:t>
      </w:r>
      <w:r w:rsidRPr="00497EB5">
        <w:rPr>
          <w:vertAlign w:val="superscript"/>
        </w:rPr>
        <w:t>2</w:t>
      </w:r>
      <w:r w:rsidRPr="00497EB5">
        <w:t>) obračunske površine 5,70 m</w:t>
      </w:r>
      <w:r w:rsidRPr="00497EB5">
        <w:rPr>
          <w:vertAlign w:val="superscript"/>
        </w:rPr>
        <w:t>2</w:t>
      </w:r>
      <w:r w:rsidRPr="00497EB5">
        <w:t>, sveukupne površine 63,75</w:t>
      </w:r>
      <w:r>
        <w:t xml:space="preserve"> m</w:t>
      </w:r>
      <w:r w:rsidRPr="00996DBE">
        <w:rPr>
          <w:vertAlign w:val="superscript"/>
        </w:rPr>
        <w:t>2</w:t>
      </w:r>
      <w:r>
        <w:t xml:space="preserve">, </w:t>
      </w:r>
      <w:r w:rsidRPr="00AF16E5">
        <w:t xml:space="preserve">uknjiženog prava vlasništva Božen-CO d.o.o. </w:t>
      </w:r>
      <w:r>
        <w:t>Split, za cijelo;</w:t>
      </w:r>
    </w:p>
    <w:p w:rsidRDefault="00C76DE8" w:rsidP="00C76DE8" w:rsidR="00C76DE8">
      <w:pPr>
        <w:numPr>
          <w:ilvl w:val="12"/>
          <w:numId w:val="0"/>
        </w:numPr>
        <w:spacing w:before="180"/>
        <w:ind w:firstLine="720"/>
        <w:jc w:val="both"/>
      </w:pPr>
      <w:r>
        <w:t xml:space="preserve">  - 133/2644 dijela čest. zem. 253/4, ZU 19312, </w:t>
      </w:r>
      <w:r w:rsidRPr="00996DBE">
        <w:t xml:space="preserve">koji </w:t>
      </w:r>
      <w:r>
        <w:t>je</w:t>
      </w:r>
      <w:r w:rsidR="00EE43DE">
        <w:t xml:space="preserve"> </w:t>
      </w:r>
      <w:r w:rsidRPr="00497EB5">
        <w:t>suvlasnički dio povezan sa cjelinom jednog stambenog prostora označen kao 4K-4 M8-2, u naravi četverosoban stan koji se sastoji od: sobe, kupaonice, sobe, kuhinje, sobe, dnevnog boravka, blagovaonice, ulaznog prostora, predprostora, sobe, i kupaonice, ukupne površine 96,86 m</w:t>
      </w:r>
      <w:r w:rsidRPr="00497EB5">
        <w:rPr>
          <w:vertAlign w:val="superscript"/>
        </w:rPr>
        <w:t>2</w:t>
      </w:r>
      <w:r w:rsidRPr="00497EB5">
        <w:t>, koji ima pripadajuće lođe: lođa (stvarne površine 41,33 m</w:t>
      </w:r>
      <w:r w:rsidRPr="00497EB5">
        <w:rPr>
          <w:vertAlign w:val="superscript"/>
        </w:rPr>
        <w:t>2</w:t>
      </w:r>
      <w:r w:rsidRPr="00497EB5">
        <w:t>) obračunske površine 30,99 m</w:t>
      </w:r>
      <w:r w:rsidRPr="00497EB5">
        <w:rPr>
          <w:vertAlign w:val="superscript"/>
        </w:rPr>
        <w:t>2</w:t>
      </w:r>
      <w:r w:rsidRPr="00497EB5">
        <w:t xml:space="preserve"> i lođa (stvarne površine 6,71 m</w:t>
      </w:r>
      <w:r w:rsidRPr="00497EB5">
        <w:rPr>
          <w:vertAlign w:val="superscript"/>
        </w:rPr>
        <w:t>2</w:t>
      </w:r>
      <w:r w:rsidRPr="00497EB5">
        <w:t>) obračunske površine 5,03 m</w:t>
      </w:r>
      <w:r w:rsidRPr="00497EB5">
        <w:rPr>
          <w:vertAlign w:val="superscript"/>
        </w:rPr>
        <w:t>2</w:t>
      </w:r>
      <w:r w:rsidRPr="00497EB5">
        <w:t>, sveukupne površine 132,88</w:t>
      </w:r>
      <w:r>
        <w:t xml:space="preserve"> m</w:t>
      </w:r>
      <w:r w:rsidRPr="00996DBE">
        <w:rPr>
          <w:vertAlign w:val="superscript"/>
        </w:rPr>
        <w:t>2</w:t>
      </w:r>
      <w:r>
        <w:t xml:space="preserve">, </w:t>
      </w:r>
      <w:r w:rsidRPr="00AF16E5">
        <w:t xml:space="preserve">uknjiženog prava vlasništva Božen-CO d.o.o. </w:t>
      </w:r>
      <w:r>
        <w:t>Split, za cijelo;</w:t>
      </w:r>
    </w:p>
    <w:p w:rsidRDefault="00C76DE8" w:rsidP="00C76DE8" w:rsidR="00C76DE8">
      <w:pPr>
        <w:numPr>
          <w:ilvl w:val="12"/>
          <w:numId w:val="0"/>
        </w:numPr>
        <w:spacing w:before="180"/>
        <w:ind w:firstLine="720"/>
        <w:jc w:val="both"/>
      </w:pPr>
      <w:r>
        <w:t xml:space="preserve">  - 16/1914 dijela čest. zem. 253/11, ZU 19314, </w:t>
      </w:r>
      <w:r w:rsidRPr="00996DBE">
        <w:t xml:space="preserve">koji </w:t>
      </w:r>
      <w:r>
        <w:t>je</w:t>
      </w:r>
      <w:r w:rsidR="00EE43DE">
        <w:t xml:space="preserve"> </w:t>
      </w:r>
      <w:r w:rsidRPr="00497EB5">
        <w:t>suvlasnički dio povezan sa garažnim parkirnim mjestom u podrumu, označeno G.P.M.2 M8-1, ukupne površine 16,48</w:t>
      </w:r>
      <w:r>
        <w:t xml:space="preserve"> m</w:t>
      </w:r>
      <w:r w:rsidRPr="00996DBE">
        <w:rPr>
          <w:vertAlign w:val="superscript"/>
        </w:rPr>
        <w:t>2</w:t>
      </w:r>
      <w:r>
        <w:t xml:space="preserve">, </w:t>
      </w:r>
      <w:r w:rsidRPr="00AF16E5">
        <w:t>uk</w:t>
      </w:r>
      <w:r>
        <w:t>njiženog prava vlasništva Božen&amp;</w:t>
      </w:r>
      <w:r w:rsidRPr="00AF16E5">
        <w:t xml:space="preserve">CO d.o.o. </w:t>
      </w:r>
      <w:r>
        <w:t>Split, za cijelo;</w:t>
      </w:r>
    </w:p>
    <w:p w:rsidRDefault="00C76DE8" w:rsidP="00C76DE8" w:rsidR="00C76DE8">
      <w:pPr>
        <w:numPr>
          <w:ilvl w:val="12"/>
          <w:numId w:val="0"/>
        </w:numPr>
        <w:spacing w:before="180"/>
        <w:ind w:firstLine="720"/>
        <w:jc w:val="both"/>
      </w:pPr>
      <w:r>
        <w:t xml:space="preserve">  - 13/1914 dijela čest. zem. 253/11, ZU 19314, </w:t>
      </w:r>
      <w:r w:rsidRPr="00996DBE">
        <w:t xml:space="preserve">koji </w:t>
      </w:r>
      <w:r>
        <w:t>je</w:t>
      </w:r>
      <w:r w:rsidR="00EE43DE">
        <w:t xml:space="preserve"> </w:t>
      </w:r>
      <w:r w:rsidRPr="00497EB5">
        <w:t>suvlasnički dio povezan sa garažnim parkirnim mjestom u podrumu, označeno G.P.M.4 M8-1, ukupne površine 12,80</w:t>
      </w:r>
      <w:r>
        <w:t xml:space="preserve"> m</w:t>
      </w:r>
      <w:r w:rsidRPr="00996DBE">
        <w:rPr>
          <w:vertAlign w:val="superscript"/>
        </w:rPr>
        <w:t>2</w:t>
      </w:r>
      <w:r>
        <w:t xml:space="preserve">, </w:t>
      </w:r>
      <w:r w:rsidRPr="00AF16E5">
        <w:t xml:space="preserve">uknjiženog prava vlasništva </w:t>
      </w:r>
      <w:r>
        <w:t>Božen&amp;</w:t>
      </w:r>
      <w:r w:rsidRPr="00AF16E5">
        <w:t xml:space="preserve">CO d.o.o. </w:t>
      </w:r>
      <w:r>
        <w:t>Split, za cijelo;</w:t>
      </w:r>
    </w:p>
    <w:p w:rsidRDefault="00C76DE8" w:rsidP="00C76DE8" w:rsidR="00C76DE8" w:rsidRPr="00497EB5">
      <w:pPr>
        <w:numPr>
          <w:ilvl w:val="12"/>
          <w:numId w:val="0"/>
        </w:numPr>
        <w:spacing w:before="180"/>
        <w:ind w:firstLine="720"/>
        <w:jc w:val="both"/>
      </w:pPr>
      <w:r w:rsidRPr="00497EB5">
        <w:lastRenderedPageBreak/>
        <w:t xml:space="preserve">- </w:t>
      </w:r>
      <w:r>
        <w:t>13</w:t>
      </w:r>
      <w:r w:rsidRPr="00497EB5">
        <w:t>/1914 dijela čest. zem. 253/11, ZU 19314, koji je suvlasnički dio povezan sa garažnim parkirnim mjestom u podrumu, označeno G.P.M.8 M8-1, ukupne površine 12,79m</w:t>
      </w:r>
      <w:r w:rsidRPr="00497EB5">
        <w:rPr>
          <w:vertAlign w:val="superscript"/>
        </w:rPr>
        <w:t>2</w:t>
      </w:r>
      <w:r w:rsidRPr="00497EB5">
        <w:t xml:space="preserve">, uknjiženog prava vlasništva </w:t>
      </w:r>
      <w:r>
        <w:t>Božen&amp;</w:t>
      </w:r>
      <w:r w:rsidRPr="00AF16E5">
        <w:t xml:space="preserve">CO </w:t>
      </w:r>
      <w:r w:rsidRPr="00497EB5">
        <w:t>d.o.o. Split, za cijelo;</w:t>
      </w:r>
    </w:p>
    <w:p w:rsidRDefault="00C76DE8" w:rsidP="00C76DE8" w:rsidR="00C76DE8">
      <w:pPr>
        <w:numPr>
          <w:ilvl w:val="12"/>
          <w:numId w:val="0"/>
        </w:numPr>
        <w:spacing w:before="180"/>
        <w:ind w:firstLine="720"/>
        <w:jc w:val="both"/>
      </w:pPr>
      <w:r>
        <w:t xml:space="preserve">  - 13/1914 dijela čest. zem. 253/11, ZU 19314, </w:t>
      </w:r>
      <w:r w:rsidRPr="00996DBE">
        <w:t xml:space="preserve">koji </w:t>
      </w:r>
      <w:r>
        <w:t>je</w:t>
      </w:r>
      <w:r w:rsidR="00912546">
        <w:t xml:space="preserve"> </w:t>
      </w:r>
      <w:r>
        <w:t>s</w:t>
      </w:r>
      <w:r w:rsidRPr="00497EB5">
        <w:t>uvlasnički dio povezan sa garažnim parkirnim mjestom u podrumu, označeno G.P.M.9 M8-1, ukupne površine 12,80</w:t>
      </w:r>
      <w:r>
        <w:t xml:space="preserve"> m</w:t>
      </w:r>
      <w:r w:rsidRPr="00996DBE">
        <w:rPr>
          <w:vertAlign w:val="superscript"/>
        </w:rPr>
        <w:t>2</w:t>
      </w:r>
      <w:r>
        <w:t xml:space="preserve">, </w:t>
      </w:r>
      <w:r w:rsidRPr="00AF16E5">
        <w:t xml:space="preserve">uknjiženog prava vlasništva Božen-CO d.o.o. </w:t>
      </w:r>
      <w:r>
        <w:t>Split, za cijelo;</w:t>
      </w:r>
    </w:p>
    <w:p w:rsidRDefault="00C76DE8" w:rsidP="00C76DE8" w:rsidR="00C76DE8" w:rsidRPr="00497EB5">
      <w:pPr>
        <w:numPr>
          <w:ilvl w:val="12"/>
          <w:numId w:val="0"/>
        </w:numPr>
        <w:spacing w:before="180"/>
        <w:ind w:firstLine="720"/>
        <w:jc w:val="both"/>
      </w:pPr>
      <w:r w:rsidRPr="00497EB5">
        <w:t xml:space="preserve">- </w:t>
      </w:r>
      <w:r>
        <w:t>13</w:t>
      </w:r>
      <w:r w:rsidRPr="00497EB5">
        <w:t>/1914 dijela čest. zem. 253/11, ZU 19314, koji je suvlasnički dio povezan sa garažnim parkirnim mjestom u podrumu, označeno G.P.M.11 M8-1, ukupne površine 12,80m</w:t>
      </w:r>
      <w:r w:rsidRPr="00497EB5">
        <w:rPr>
          <w:vertAlign w:val="superscript"/>
        </w:rPr>
        <w:t>2</w:t>
      </w:r>
      <w:r w:rsidRPr="00497EB5">
        <w:t xml:space="preserve">, uknjiženog prava vlasništva </w:t>
      </w:r>
      <w:r>
        <w:t>Božen&amp;</w:t>
      </w:r>
      <w:r w:rsidRPr="00AF16E5">
        <w:t xml:space="preserve">CO </w:t>
      </w:r>
      <w:r w:rsidRPr="00497EB5">
        <w:t>d.o.o. Split, za cijelo;</w:t>
      </w:r>
    </w:p>
    <w:p w:rsidRDefault="00C76DE8" w:rsidP="00C76DE8" w:rsidR="00C76DE8">
      <w:pPr>
        <w:numPr>
          <w:ilvl w:val="12"/>
          <w:numId w:val="0"/>
        </w:numPr>
        <w:spacing w:before="180"/>
        <w:ind w:firstLine="720"/>
        <w:jc w:val="both"/>
      </w:pPr>
      <w:r>
        <w:t xml:space="preserve">  - 13/1914 dijela čest. zem. 253/11, ZU 19314, </w:t>
      </w:r>
      <w:r w:rsidRPr="00996DBE">
        <w:t xml:space="preserve">koji </w:t>
      </w:r>
      <w:r>
        <w:t>je</w:t>
      </w:r>
      <w:r w:rsidR="00912546">
        <w:t xml:space="preserve"> </w:t>
      </w:r>
      <w:r w:rsidRPr="00497EB5">
        <w:t>suvlasnički dio povezan sa garažnim parkirnim mjestom u podrumu, označeno G.P.M.12 M8-1, ukupne površine 12,99</w:t>
      </w:r>
      <w:r>
        <w:t xml:space="preserve"> m</w:t>
      </w:r>
      <w:r w:rsidRPr="00996DBE">
        <w:rPr>
          <w:vertAlign w:val="superscript"/>
        </w:rPr>
        <w:t>2</w:t>
      </w:r>
      <w:r>
        <w:t xml:space="preserve">, </w:t>
      </w:r>
      <w:r w:rsidRPr="00AF16E5">
        <w:t xml:space="preserve">uknjiženog prava vlasništva </w:t>
      </w:r>
      <w:r>
        <w:t>Božen&amp;</w:t>
      </w:r>
      <w:r w:rsidRPr="00AF16E5">
        <w:t xml:space="preserve">CO d.o.o. </w:t>
      </w:r>
      <w:r>
        <w:t>Split, za cijelo;</w:t>
      </w:r>
    </w:p>
    <w:p w:rsidRDefault="00C76DE8" w:rsidP="00C76DE8" w:rsidR="00C76DE8" w:rsidRPr="00497EB5">
      <w:pPr>
        <w:numPr>
          <w:ilvl w:val="12"/>
          <w:numId w:val="0"/>
        </w:numPr>
        <w:spacing w:before="180"/>
        <w:ind w:firstLine="720"/>
        <w:jc w:val="both"/>
      </w:pPr>
      <w:r w:rsidRPr="00497EB5">
        <w:t xml:space="preserve">- </w:t>
      </w:r>
      <w:r>
        <w:t>48</w:t>
      </w:r>
      <w:r w:rsidRPr="00497EB5">
        <w:t>/1914 dijela čest. zem. 253/11, ZU 19314, koji je  suvlasnički dio povezan sa jednosobnim stanom na III (trećem) katu, označen kao 3K-2 M8-1, koji se sastoji od radne sobe, hodnika, kupaonice, kuhinje, dnevnog boravka i blagovaonice sveukupne površine 43,90 m</w:t>
      </w:r>
      <w:r w:rsidRPr="00497EB5">
        <w:rPr>
          <w:vertAlign w:val="superscript"/>
        </w:rPr>
        <w:t>2</w:t>
      </w:r>
      <w:r w:rsidRPr="00497EB5">
        <w:t xml:space="preserve"> i pripadajuće lođe (stvarne površine 5,69 m</w:t>
      </w:r>
      <w:r w:rsidRPr="00497EB5">
        <w:rPr>
          <w:vertAlign w:val="superscript"/>
        </w:rPr>
        <w:t>2</w:t>
      </w:r>
      <w:r w:rsidRPr="00497EB5">
        <w:t>), obračunske površine 4,26 m</w:t>
      </w:r>
      <w:r w:rsidRPr="00497EB5">
        <w:rPr>
          <w:vertAlign w:val="superscript"/>
        </w:rPr>
        <w:t>2</w:t>
      </w:r>
      <w:r w:rsidRPr="00497EB5">
        <w:t>, sveukupne površine 48,16m</w:t>
      </w:r>
      <w:r w:rsidRPr="00497EB5">
        <w:rPr>
          <w:vertAlign w:val="superscript"/>
        </w:rPr>
        <w:t>2</w:t>
      </w:r>
      <w:r w:rsidRPr="00497EB5">
        <w:t xml:space="preserve">, uknjiženog prava vlasništva </w:t>
      </w:r>
      <w:r>
        <w:t>Božen&amp;</w:t>
      </w:r>
      <w:r w:rsidRPr="00AF16E5">
        <w:t xml:space="preserve">CO </w:t>
      </w:r>
      <w:r w:rsidRPr="00497EB5">
        <w:t>d.o.o. Split, za cijelo;</w:t>
      </w:r>
    </w:p>
    <w:p w:rsidRDefault="00C76DE8" w:rsidP="00C76DE8" w:rsidR="00C76DE8">
      <w:pPr>
        <w:numPr>
          <w:ilvl w:val="12"/>
          <w:numId w:val="0"/>
        </w:numPr>
        <w:spacing w:before="180"/>
        <w:ind w:firstLine="720"/>
        <w:jc w:val="both"/>
      </w:pPr>
      <w:r>
        <w:t xml:space="preserve">  - 57/1914 dijela čest. zem. 253/11, ZU 19314, </w:t>
      </w:r>
      <w:r w:rsidRPr="00996DBE">
        <w:t xml:space="preserve">koji </w:t>
      </w:r>
      <w:r>
        <w:t>je</w:t>
      </w:r>
      <w:r w:rsidR="00912546">
        <w:t xml:space="preserve"> </w:t>
      </w:r>
      <w:r>
        <w:t>s</w:t>
      </w:r>
      <w:r w:rsidRPr="00497EB5">
        <w:t>uvlasnički dio povezan sa dvosobnim stanom na IV (četvrtom) katu, označen kao 4K-3 M8-1, koji se sastoji od sobe, kupaonice, kuhinje, dnevnog boravka i blagovaonice, ulaznog prostora i radne sobe ukupne površine 52,80 m</w:t>
      </w:r>
      <w:r w:rsidRPr="00497EB5">
        <w:rPr>
          <w:vertAlign w:val="superscript"/>
        </w:rPr>
        <w:t>2</w:t>
      </w:r>
      <w:r w:rsidRPr="00497EB5">
        <w:t xml:space="preserve"> i pripadajuće lođe (stvarne površine 5,75 m</w:t>
      </w:r>
      <w:r w:rsidRPr="00497EB5">
        <w:rPr>
          <w:vertAlign w:val="superscript"/>
        </w:rPr>
        <w:t>2</w:t>
      </w:r>
      <w:r w:rsidRPr="00497EB5">
        <w:t>), obračunske površine 4,31 m</w:t>
      </w:r>
      <w:r w:rsidRPr="00497EB5">
        <w:rPr>
          <w:vertAlign w:val="superscript"/>
        </w:rPr>
        <w:t>2</w:t>
      </w:r>
      <w:r w:rsidRPr="00497EB5">
        <w:t>, sveukupne površine 57,11</w:t>
      </w:r>
      <w:r>
        <w:t>m</w:t>
      </w:r>
      <w:r w:rsidRPr="00996DBE">
        <w:rPr>
          <w:vertAlign w:val="superscript"/>
        </w:rPr>
        <w:t>2</w:t>
      </w:r>
      <w:r>
        <w:t xml:space="preserve">, </w:t>
      </w:r>
      <w:r w:rsidRPr="00AF16E5">
        <w:t xml:space="preserve">uknjiženog prava vlasništva </w:t>
      </w:r>
      <w:r>
        <w:t>Božen&amp;</w:t>
      </w:r>
      <w:r w:rsidRPr="00AF16E5">
        <w:t xml:space="preserve">CO d.o.o. </w:t>
      </w:r>
      <w:r>
        <w:t>Split, za cijelo.</w:t>
      </w:r>
    </w:p>
    <w:p w:rsidRDefault="00B94153" w:rsidP="00C76DE8" w:rsidR="00B94153" w:rsidRPr="00B94153">
      <w:pPr>
        <w:numPr>
          <w:ilvl w:val="12"/>
          <w:numId w:val="0"/>
        </w:numPr>
        <w:spacing w:before="200"/>
        <w:ind w:firstLine="720"/>
        <w:jc w:val="both"/>
      </w:pPr>
      <w:r>
        <w:t>b</w:t>
      </w:r>
      <w:r w:rsidRPr="00B94153">
        <w:t>) u zemljišnoj knjizi za K.O.</w:t>
      </w:r>
      <w:r>
        <w:t xml:space="preserve"> Donja Podstrana</w:t>
      </w:r>
      <w:r w:rsidRPr="00B94153">
        <w:t>, na:</w:t>
      </w:r>
    </w:p>
    <w:p w:rsidRDefault="00B94153" w:rsidP="00C76DE8" w:rsidR="00B94153">
      <w:pPr>
        <w:numPr>
          <w:ilvl w:val="12"/>
          <w:numId w:val="0"/>
        </w:numPr>
        <w:spacing w:before="100"/>
        <w:ind w:firstLine="720"/>
        <w:jc w:val="both"/>
      </w:pPr>
      <w:r>
        <w:t xml:space="preserve">  - nekretnini</w:t>
      </w:r>
      <w:r w:rsidR="00C76DE8">
        <w:t xml:space="preserve"> označenoj kao kat. čest. 2916/6 ZU 5414, uknjiženog prava </w:t>
      </w:r>
      <w:r w:rsidR="00C76DE8" w:rsidRPr="00AF16E5">
        <w:t xml:space="preserve">vlasništva Božen-CO d.o.o. </w:t>
      </w:r>
      <w:r w:rsidR="00C76DE8">
        <w:t>Split, za 1/9 dijela;</w:t>
      </w:r>
    </w:p>
    <w:p w:rsidRDefault="00C76DE8" w:rsidP="00C76DE8" w:rsidR="00C76DE8">
      <w:pPr>
        <w:numPr>
          <w:ilvl w:val="12"/>
          <w:numId w:val="0"/>
        </w:numPr>
        <w:spacing w:before="100"/>
        <w:ind w:firstLine="720"/>
        <w:jc w:val="both"/>
      </w:pPr>
      <w:r>
        <w:t xml:space="preserve">  - nekretnini označenoj kao kat. čest. 2920 ZU 5451, uknjiženog prava </w:t>
      </w:r>
      <w:r w:rsidRPr="00AF16E5">
        <w:t xml:space="preserve">vlasništva Božen-CO d.o.o. </w:t>
      </w:r>
      <w:r>
        <w:t>Split, za 1/3 dijela;</w:t>
      </w:r>
    </w:p>
    <w:p w:rsidRDefault="00C76DE8" w:rsidP="00C76DE8" w:rsidR="00C76DE8">
      <w:pPr>
        <w:numPr>
          <w:ilvl w:val="12"/>
          <w:numId w:val="0"/>
        </w:numPr>
        <w:spacing w:before="100"/>
        <w:ind w:firstLine="720"/>
        <w:jc w:val="both"/>
      </w:pPr>
      <w:r>
        <w:t xml:space="preserve">  - nekretnini označenoj kao kat. čest. 2921 ZU 5452, uknjiženog prava </w:t>
      </w:r>
      <w:r w:rsidRPr="00AF16E5">
        <w:t xml:space="preserve">vlasništva Božen-CO d.o.o. </w:t>
      </w:r>
      <w:r>
        <w:t>Split, za cijelo.</w:t>
      </w:r>
    </w:p>
    <w:p w:rsidRDefault="00077E8C" w:rsidP="00C76DE8" w:rsidR="00077E8C">
      <w:pPr>
        <w:numPr>
          <w:ilvl w:val="12"/>
          <w:numId w:val="0"/>
        </w:numPr>
        <w:spacing w:before="300"/>
        <w:ind w:firstLine="720"/>
        <w:jc w:val="both"/>
      </w:pPr>
      <w:r>
        <w:t>XII. Nalaže se Općin</w:t>
      </w:r>
      <w:r w:rsidR="00D51E70">
        <w:t xml:space="preserve">skom sudu u Splitu, ZK odjelu, </w:t>
      </w:r>
      <w:r>
        <w:t>izvršiti upis iz točke XI. ovog rješenja po službenoj dužnosti.</w:t>
      </w:r>
    </w:p>
    <w:p w:rsidRDefault="00077E8C" w:rsidP="00077E8C" w:rsidR="00077E8C">
      <w:pPr>
        <w:numPr>
          <w:ilvl w:val="12"/>
          <w:numId w:val="0"/>
        </w:numPr>
        <w:spacing w:before="180"/>
        <w:ind w:firstLine="720"/>
        <w:jc w:val="both"/>
      </w:pPr>
      <w:r>
        <w:t xml:space="preserve">XIII. Rješenje o otvaranju stečajnog postupka upisat će se u sudskom registru ovog suda i objaviti na </w:t>
      </w:r>
      <w:r w:rsidR="00D51E70">
        <w:t>mrežnoj stranici e-Oglasna</w:t>
      </w:r>
      <w:r>
        <w:t xml:space="preserve"> ploč</w:t>
      </w:r>
      <w:r w:rsidR="00D51E70">
        <w:t>a</w:t>
      </w:r>
      <w:r>
        <w:t xml:space="preserve"> sud</w:t>
      </w:r>
      <w:r w:rsidR="00D51E70">
        <w:t>ov</w:t>
      </w:r>
      <w:r>
        <w:t>a.</w:t>
      </w:r>
    </w:p>
    <w:p w:rsidRDefault="00EF227F" w:rsidP="00754BD8" w:rsidR="00164C82" w:rsidRPr="00164C82">
      <w:pPr>
        <w:numPr>
          <w:ilvl w:val="12"/>
          <w:numId w:val="0"/>
        </w:numPr>
        <w:spacing w:after="140" w:before="240"/>
        <w:jc w:val="center"/>
      </w:pPr>
      <w:r w:rsidRPr="00FD17E3">
        <w:t>Obrazloženje</w:t>
      </w:r>
    </w:p>
    <w:p w:rsidRDefault="00D51E70" w:rsidP="00D51E70" w:rsidR="00D51E70" w:rsidRPr="00AE17A7">
      <w:pPr>
        <w:ind w:firstLine="720"/>
        <w:jc w:val="both"/>
      </w:pPr>
      <w:r>
        <w:t xml:space="preserve">Dana 13. svibnja 2015. godine kod ovoga suda zaprimljen je prijedlog </w:t>
      </w:r>
      <w:r>
        <w:rPr>
          <w:bCs/>
        </w:rPr>
        <w:t>REPUBLIKE HRVATSKE</w:t>
      </w:r>
      <w:r w:rsidRPr="00AE17A7">
        <w:rPr>
          <w:bCs/>
        </w:rPr>
        <w:t xml:space="preserve">, </w:t>
      </w:r>
      <w:r>
        <w:rPr>
          <w:bCs/>
        </w:rPr>
        <w:t xml:space="preserve">zastupane po Županijskom državnom odvjetništvu u Splitu, </w:t>
      </w:r>
      <w:r>
        <w:t xml:space="preserve">za otvaranje stečajnog postupka nad dužnikom </w:t>
      </w:r>
      <w:r w:rsidRPr="00AE17A7">
        <w:t>BOŽEN – CO d.o.o. Split, Put Supavla 39, OIB: 30689118861.</w:t>
      </w:r>
    </w:p>
    <w:p w:rsidRDefault="00D51E70" w:rsidP="00D51E70" w:rsidR="005A4C87" w:rsidRPr="005A4C87">
      <w:pPr>
        <w:spacing w:before="200"/>
        <w:jc w:val="both"/>
      </w:pPr>
      <w:r>
        <w:tab/>
        <w:t xml:space="preserve">U prijedlogu se navodi da nakon provedenog ovršnog postupka radi naplate poreznih dugova, temeljem odredbi Općeg poreznog zakona, porezni obveznik (ovdje dužnik) ima na </w:t>
      </w:r>
      <w:r>
        <w:lastRenderedPageBreak/>
        <w:t>dan 7. svibnja 2015. godine dospjelih, a nenamirenih obveza u ukupnom iznosu od 8.980.318,43 kn (od čega glavnica iznosi 6.155.598,40 kn, a kamate iznose 2.824.720,03 kn) i to po više različitih osnova (</w:t>
      </w:r>
      <w:r w:rsidRPr="00391FF8">
        <w:t xml:space="preserve">poreza, doprinosa, novčanih kazni </w:t>
      </w:r>
      <w:r>
        <w:t>i troškova postupka i članarina). Vjerovnik da je poduzeo mjere osiguranja za naplatu dugovanja i to zasnivanjem založnog prava na nekretninama dužnika. Dužnik da nije u mogućnosti izvršavati svoje novčane obveze u razdoblju od 1749 dana, tj. do 7. svibnja 2015. godine, pa da</w:t>
      </w:r>
      <w:r w:rsidR="00B104D1">
        <w:t xml:space="preserve"> se sukladno odredbi čl. 4. Stečajnog zakona</w:t>
      </w:r>
      <w:r>
        <w:t xml:space="preserve"> za dužnika može utvrditi nesposobnost za plaćanje kao stečajni razlog. Radi svega navedenog, predlagatelj smatra da je učinio vjerojatnim postojanje svoje tražbine i stečajnog razloga, radi čega predlaže sudu pokretanje postupka radi utvrđenja uvjeta za otvaranje stečajnog postupka nad društvom BOŽEN –</w:t>
      </w:r>
      <w:r w:rsidR="00EA55A8">
        <w:t xml:space="preserve"> </w:t>
      </w:r>
      <w:r>
        <w:t xml:space="preserve">CO d.o.o. </w:t>
      </w:r>
      <w:r w:rsidR="00160012">
        <w:t>Split.</w:t>
      </w:r>
    </w:p>
    <w:p w:rsidRDefault="005A4C87" w:rsidP="005A4C87" w:rsidR="005A4C87" w:rsidRPr="005A4C87">
      <w:pPr>
        <w:spacing w:before="200"/>
        <w:ind w:firstLine="708"/>
        <w:jc w:val="both"/>
      </w:pPr>
      <w:r w:rsidRPr="005A4C87">
        <w:t xml:space="preserve">Prijedlog za otvaranje stečajnog postupka dostavljen je na očitovanje dužniku, koji se u podnesku zaprimljenom kod ovog suda 27. svibnja 2015. godine </w:t>
      </w:r>
      <w:r w:rsidR="00662A5A">
        <w:t>tom</w:t>
      </w:r>
      <w:r w:rsidRPr="005A4C87">
        <w:t xml:space="preserve"> prijedlogu </w:t>
      </w:r>
      <w:r w:rsidR="00662A5A">
        <w:t>usprotivio</w:t>
      </w:r>
      <w:r w:rsidRPr="005A4C87">
        <w:t xml:space="preserve"> navodeći da je 25. svibnja 2015. godine podnio prijedlog FINA-i za otvaranje redovnog postupka predstečajne nagodbe te u tom smislu predložio određivanje prekida pos</w:t>
      </w:r>
      <w:r w:rsidR="00160012">
        <w:t>tupka u ovoj pravnoj stvari. D</w:t>
      </w:r>
      <w:r w:rsidRPr="005A4C87">
        <w:t>alje je naveo da je do sada pokazao dobrovoljnost za rješavanje problema društva na način da je i ranije tražio od Ministarstva financija prihvaćanje plana financijskog restruktuiranja, a što da je i dokaz da svrha prijedloga upućenog FINA-i nije izbjegavanje stečaja. U privitku tog podneska dužnik je dostavio prijedlog za otvaranje redovnog postupka predstečajne nagodbe (list 101 spisa) i Potvrdu FINA-e o zaprimanju dokumentacije od 25. svibnja 2015. godine (list 100 spisa).</w:t>
      </w:r>
    </w:p>
    <w:p w:rsidRDefault="00B104D1" w:rsidP="005A4C87" w:rsidR="00087EA2" w:rsidRPr="005A4C87">
      <w:pPr>
        <w:spacing w:before="200"/>
        <w:ind w:firstLine="708"/>
        <w:jc w:val="both"/>
      </w:pPr>
      <w:r>
        <w:t>Tijekom postupka, p</w:t>
      </w:r>
      <w:r w:rsidR="005A4C87" w:rsidRPr="005A4C87">
        <w:t>rovjerom na web stranicama FINA-e ovaj sud je utvrdio da je FINA 28. srpnja 2015. godine pravomoćno odbacila prijedlog dužnika za otvaranje postupka predstečajne nagodbe, o čemu su sastavljene službene bil</w:t>
      </w:r>
      <w:r w:rsidR="00FC672C">
        <w:t>ješke (listovi 143 i 195 spisa) .</w:t>
      </w:r>
    </w:p>
    <w:p w:rsidRDefault="00DA559A" w:rsidP="002202FB" w:rsidR="009D052B">
      <w:pPr>
        <w:spacing w:before="200"/>
        <w:ind w:firstLine="708"/>
        <w:jc w:val="both"/>
      </w:pPr>
      <w:r>
        <w:t>Stoga, o</w:t>
      </w:r>
      <w:r w:rsidR="00890ADF" w:rsidRPr="00164C82">
        <w:t>cijenivši podneseni prijedlog urednim</w:t>
      </w:r>
      <w:r w:rsidR="00B104D1">
        <w:t xml:space="preserve"> (u smislu odredbe članka 39. i 42. stavka 1. Stečajnog zakona („Narodne novine“ </w:t>
      </w:r>
      <w:r w:rsidR="00B104D1" w:rsidRPr="00481460">
        <w:t>44/96, 29/99, 129/00, 123/03, 82/06, 116/10, 25/12, 133/12</w:t>
      </w:r>
      <w:r w:rsidR="00B104D1">
        <w:t xml:space="preserve"> i 45/13; dalje SZ) </w:t>
      </w:r>
      <w:r w:rsidR="00890ADF" w:rsidRPr="00164C82">
        <w:t xml:space="preserve"> i dopuštenim </w:t>
      </w:r>
      <w:r w:rsidR="00B104D1">
        <w:t xml:space="preserve">(u smislu odredbe članka 39. stavka 4. </w:t>
      </w:r>
      <w:r w:rsidR="00B104D1" w:rsidRPr="00AE4F83">
        <w:t>Zakona o financijskom poslovanju i predstečajnoj nagodbi („Naro</w:t>
      </w:r>
      <w:r w:rsidR="00B104D1">
        <w:t>dne novine“ broj 108/12, 144/12,</w:t>
      </w:r>
      <w:r w:rsidR="00B104D1" w:rsidRPr="00AE4F83">
        <w:t xml:space="preserve"> 81/13</w:t>
      </w:r>
      <w:r w:rsidR="00B104D1">
        <w:t xml:space="preserve"> i 112/13, dalje: ZFPPN</w:t>
      </w:r>
      <w:r w:rsidR="00B104D1" w:rsidRPr="00AE4F83">
        <w:t>)</w:t>
      </w:r>
      <w:r w:rsidR="00B104D1">
        <w:t xml:space="preserve"> </w:t>
      </w:r>
      <w:r w:rsidR="00890ADF" w:rsidRPr="00164C82">
        <w:t>ovaj sud je rješenjem poslovni broj St-</w:t>
      </w:r>
      <w:r w:rsidR="00D51E70">
        <w:t>63/2015</w:t>
      </w:r>
      <w:r w:rsidR="00890ADF" w:rsidRPr="00164C82">
        <w:t xml:space="preserve"> od </w:t>
      </w:r>
      <w:r w:rsidR="00D51E70">
        <w:t>21. rujna</w:t>
      </w:r>
      <w:r w:rsidR="00890ADF" w:rsidRPr="00164C82">
        <w:t xml:space="preserve"> 2015. godine pokrenuo prethodni postupak radi utvrđivanja uvjeta za otvaranje stečajnog postupka nad dužnikom i zakazao ročište radi izjašnjenja o prijedlogu za otvaranje stečajnog postupka za da</w:t>
      </w:r>
      <w:r w:rsidR="00F02ABF" w:rsidRPr="00164C82">
        <w:t xml:space="preserve">n </w:t>
      </w:r>
      <w:r w:rsidR="00D51E70">
        <w:t>23. listopada</w:t>
      </w:r>
      <w:r w:rsidR="00F02ABF" w:rsidRPr="00164C82">
        <w:t xml:space="preserve"> 2015. godine. </w:t>
      </w:r>
      <w:r w:rsidR="00956332">
        <w:t xml:space="preserve">Na </w:t>
      </w:r>
      <w:r w:rsidR="002202FB">
        <w:t>to ročište, pored predlagatelja pristupio je i</w:t>
      </w:r>
      <w:r w:rsidR="00912546">
        <w:t xml:space="preserve"> </w:t>
      </w:r>
      <w:r w:rsidR="007F5693" w:rsidRPr="007F5693">
        <w:t xml:space="preserve">zakonski zastupnik dužnika </w:t>
      </w:r>
      <w:r w:rsidR="007F5693">
        <w:t>Branimir Živaljić</w:t>
      </w:r>
      <w:r w:rsidR="001C4688">
        <w:t>, kojeg je sud saslušao na okolnosti relevantne za ovaj stečajni postupak.</w:t>
      </w:r>
    </w:p>
    <w:p w:rsidRDefault="005A4C87" w:rsidP="001C4688" w:rsidR="005A4C87">
      <w:pPr>
        <w:spacing w:before="200"/>
        <w:ind w:firstLine="709"/>
        <w:jc w:val="both"/>
      </w:pPr>
      <w:r w:rsidRPr="005A4C87">
        <w:t xml:space="preserve">Ocjenjujući prijedlog za otvaranje stečajnog postupka nad dužnikom Božen – CO d.o.o. Split </w:t>
      </w:r>
      <w:r w:rsidR="00A73256">
        <w:t xml:space="preserve">ovaj </w:t>
      </w:r>
      <w:r w:rsidRPr="005A4C87">
        <w:t>sud je pregledao dokumentaciju koju je predlagatelj dostavio u sudski spis i to: specifikaciju kamata po godinama za poreznog dužnika BOŽEN – CO do.o.o. Split, stanje na dan 7. svibnja 2015. godine, izdanu od strane Ministarstva financija – Porezne uprave (list 4-7 spisa), stanje računa poreznog obveznika na dan 7. svibnja 2015. godine, izdanu od strane Ministarstva financija – Porezne uprave (list 8 spisa), zahtjev Ministarstva financija – Porezne uprave, Područni ured Split od 12. studenog 2012. godine upućenog ODO-u Split za podnošenje prijedloga za osiguranje novčane tražbine prisilnim zasnivanjem založnog prava na nekretnini (list 9-13 spisa), dopis ODO-a Split Ministarstvu financija – Poreznoj upravi, Područni ured Split od 19. prosinca 2013. godine (list 14 spisa), rješenje Općinskog suda u Splitu broj Ovr-3506/13 od 24. rujna 2013. godine (list 15-148 spisa),</w:t>
      </w:r>
      <w:r w:rsidR="009D052B">
        <w:t xml:space="preserve"> </w:t>
      </w:r>
      <w:r w:rsidRPr="005A4C87">
        <w:t xml:space="preserve">rješenje Općinskog suda u Splitu, ZK odjela, broj Z-11935/13 od 2. ožujka 2015. godine (list 19-20 spisa), neslužbeni izvadak iz zemljišne knjige za čest. zem. 9113/2, čest. zgr. 1066 K.O. Split, stanje na dan 6. svibnja 2015. godine (list 21-22 spisa), neslužbeni izvadak iz zemljišne knjige za </w:t>
      </w:r>
      <w:r w:rsidRPr="005A4C87">
        <w:lastRenderedPageBreak/>
        <w:t>čest. zem. 551/4 K.O. Split, stanje na dan 6. svibnja 2015. godine (list 23-24 spisa), neslužbeni izvadak iz zemljišne knjige za čest. zem. 48/2 K.O. Split, stanje na dan 6. svibnja 2015. godine (list 25-26 spisa), dopis Ministarstva financija – Porezne uprave, Područni ured Dalmacija od 7. svibnja 2015. godine (list 27-29 spisa), Očevidnik o redoslijedu plaćanja od 7. svibnja 2015. godine (list 30-87 spisa) i Godišnji financijski izvještaj za 2014. godinu – bilanca (list 88-91 spisa).</w:t>
      </w:r>
    </w:p>
    <w:p w:rsidRDefault="00DE4C6E" w:rsidP="00332E38" w:rsidR="00332E38">
      <w:pPr>
        <w:spacing w:before="200"/>
        <w:ind w:firstLine="703"/>
        <w:jc w:val="both"/>
      </w:pPr>
      <w:r>
        <w:t>Ovaj s</w:t>
      </w:r>
      <w:r w:rsidR="00AF0164" w:rsidRPr="00774DEA">
        <w:t xml:space="preserve">ud je po službenoj dužnosti pribavio povijesni izvadak iz sudskog registra za dužnika (list 94-97 spisa) i izvatke iz zemljišne knjige za K.O. Split i K.O. Podstrana na kojima je kao nositelj knjižnih prava na nekretninama upisan dužnik (list 102-136 i 140-142 spisa). </w:t>
      </w:r>
      <w:r w:rsidR="00774DEA" w:rsidRPr="00774DEA">
        <w:tab/>
      </w:r>
    </w:p>
    <w:p w:rsidRDefault="00774DEA" w:rsidP="00332E38" w:rsidR="00774DEA" w:rsidRPr="00AF0164">
      <w:pPr>
        <w:spacing w:before="200"/>
        <w:ind w:firstLine="703"/>
        <w:jc w:val="both"/>
      </w:pPr>
      <w:r w:rsidRPr="00774DEA">
        <w:rPr>
          <w:bCs/>
        </w:rPr>
        <w:t xml:space="preserve">U smislu odredbe čl. 39. stavka 2. </w:t>
      </w:r>
      <w:r w:rsidR="00197290">
        <w:rPr>
          <w:bCs/>
        </w:rPr>
        <w:t>SZ-a</w:t>
      </w:r>
      <w:r w:rsidRPr="00774DEA">
        <w:rPr>
          <w:bCs/>
        </w:rPr>
        <w:t>, da bi sud na prijedlog predlagatelja kao vjerovnika mogao otvoriti stečajni postupak nad dužnikom, moraju se kumulativno ispuniti dvije pretpostavke:</w:t>
      </w:r>
    </w:p>
    <w:p w:rsidRDefault="00A1163D" w:rsidP="00EF5B46" w:rsidR="00774DEA" w:rsidRPr="00774DEA">
      <w:pPr>
        <w:spacing w:before="100"/>
        <w:jc w:val="both"/>
        <w:rPr>
          <w:bCs/>
        </w:rPr>
      </w:pPr>
      <w:r>
        <w:rPr>
          <w:bCs/>
        </w:rPr>
        <w:tab/>
      </w:r>
      <w:r w:rsidR="00774DEA" w:rsidRPr="00774DEA">
        <w:rPr>
          <w:bCs/>
        </w:rPr>
        <w:t>- da predlagatelj učini vjerojatnim postojanje tražbine prema dužniku s osnova navedenog u prijedlogu,</w:t>
      </w:r>
    </w:p>
    <w:p w:rsidRDefault="00A1163D" w:rsidP="00EF5B46" w:rsidR="00774DEA" w:rsidRPr="00774DEA">
      <w:pPr>
        <w:spacing w:before="100"/>
        <w:jc w:val="both"/>
        <w:rPr>
          <w:bCs/>
        </w:rPr>
      </w:pPr>
      <w:r>
        <w:rPr>
          <w:bCs/>
        </w:rPr>
        <w:tab/>
      </w:r>
      <w:r w:rsidR="00774DEA" w:rsidRPr="00774DEA">
        <w:rPr>
          <w:bCs/>
        </w:rPr>
        <w:t xml:space="preserve">- da predlagatelj učini vjerojatnim postojanje jednog od stečajnih razloga na strani dužnika. </w:t>
      </w:r>
    </w:p>
    <w:p w:rsidRDefault="00774DEA" w:rsidP="00EF5B46" w:rsidR="00774DEA" w:rsidRPr="00774DEA">
      <w:pPr>
        <w:spacing w:before="100"/>
        <w:ind w:firstLine="720"/>
        <w:jc w:val="both"/>
        <w:rPr>
          <w:bCs/>
        </w:rPr>
      </w:pPr>
      <w:r w:rsidRPr="00774DEA">
        <w:rPr>
          <w:bCs/>
        </w:rPr>
        <w:t>S druge pak strane, u smislu odredbe čl. 39. stavka 3. SZ-a, da bi sud na prijedlog predlagatelja kao razlučnog vjerovnika mogao otvoriti stečajni postupak nad dužnikom, moraju se kumulativno ispuniti tri pretpostavke:</w:t>
      </w:r>
    </w:p>
    <w:p w:rsidRDefault="00A1163D" w:rsidP="00EF5B46" w:rsidR="00774DEA" w:rsidRPr="00774DEA">
      <w:pPr>
        <w:spacing w:before="100"/>
        <w:jc w:val="both"/>
        <w:rPr>
          <w:bCs/>
        </w:rPr>
      </w:pPr>
      <w:r>
        <w:rPr>
          <w:bCs/>
        </w:rPr>
        <w:tab/>
      </w:r>
      <w:r w:rsidR="00774DEA" w:rsidRPr="00774DEA">
        <w:rPr>
          <w:bCs/>
        </w:rPr>
        <w:t>- da predlagatelj učini vjerojatnim postojanje tražbine prema dužniku s osnova navedenog u prijedlogu,</w:t>
      </w:r>
    </w:p>
    <w:p w:rsidRDefault="00A1163D" w:rsidP="00EF5B46" w:rsidR="00774DEA" w:rsidRPr="00774DEA">
      <w:pPr>
        <w:spacing w:before="100"/>
        <w:jc w:val="both"/>
        <w:rPr>
          <w:bCs/>
        </w:rPr>
      </w:pPr>
      <w:r>
        <w:rPr>
          <w:bCs/>
        </w:rPr>
        <w:tab/>
      </w:r>
      <w:r w:rsidR="00774DEA" w:rsidRPr="00774DEA">
        <w:rPr>
          <w:bCs/>
        </w:rPr>
        <w:t>- da predlagatelj učini vjerojatnim postojanje jednog od stečajnih razloga na strani dužnika</w:t>
      </w:r>
    </w:p>
    <w:p w:rsidRDefault="00A1163D" w:rsidP="00EF5B46" w:rsidR="00774DEA" w:rsidRPr="00774DEA">
      <w:pPr>
        <w:spacing w:before="100"/>
        <w:jc w:val="both"/>
        <w:rPr>
          <w:bCs/>
        </w:rPr>
      </w:pPr>
      <w:r>
        <w:rPr>
          <w:bCs/>
        </w:rPr>
        <w:tab/>
      </w:r>
      <w:r w:rsidR="00774DEA" w:rsidRPr="00774DEA">
        <w:rPr>
          <w:bCs/>
        </w:rPr>
        <w:t>- da predlagatelj, kao razlučni vjerovnik, učini vjerojatnim da svoju tražbinu koju ima prema dužniku, a koja je osigurana razlučnim pravom, neće moći namiriti iz predmeta na koji se odnosi njegovo razlučno pravo.</w:t>
      </w:r>
    </w:p>
    <w:p w:rsidRDefault="00015F4D" w:rsidP="00774DEA" w:rsidR="00774DEA" w:rsidRPr="00774DEA">
      <w:pPr>
        <w:spacing w:before="200"/>
        <w:jc w:val="both"/>
        <w:rPr>
          <w:bCs/>
        </w:rPr>
      </w:pPr>
      <w:r>
        <w:rPr>
          <w:bCs/>
        </w:rPr>
        <w:tab/>
        <w:t>Iz</w:t>
      </w:r>
      <w:r w:rsidR="00774DEA" w:rsidRPr="00774DEA">
        <w:rPr>
          <w:bCs/>
        </w:rPr>
        <w:t xml:space="preserve"> prijedloga i u spisu priloženih isprava proizlazi da je predlagatelj i stečajni i razlučni vjerovnik u odnosu na dužnika. Naime, predlagatelj već u svom prijedlogu navodi kako je poduzeo mjere za naplatu dugovanja i to zasnivanjem založnog prava na nekretninama dužnika dostavljajući odgovarajuće isprave na tu okolnost. Pregledom dostavljenih isprava ovaj sud utvrđuje:</w:t>
      </w:r>
    </w:p>
    <w:p w:rsidRDefault="00945A23" w:rsidP="00EF5B46" w:rsidR="00774DEA" w:rsidRPr="000523EF">
      <w:pPr>
        <w:spacing w:before="100"/>
        <w:jc w:val="both"/>
        <w:rPr>
          <w:bCs/>
        </w:rPr>
      </w:pPr>
      <w:r>
        <w:rPr>
          <w:bCs/>
        </w:rPr>
        <w:tab/>
      </w:r>
      <w:r w:rsidR="00774DEA" w:rsidRPr="00774DEA">
        <w:rPr>
          <w:bCs/>
        </w:rPr>
        <w:t xml:space="preserve">- da je </w:t>
      </w:r>
      <w:r w:rsidR="00774DEA" w:rsidRPr="000523EF">
        <w:rPr>
          <w:bCs/>
        </w:rPr>
        <w:t>dana 12. studenog 2012. godine Republika Hrvatska, Ministarstvo financija - Porezna uprava podnijela Općinskom državnom odvjetništvu u Splitu zahtjev za podnošenje prijedloga za osiguranje novčane tražbine u iznosu od 5.433.247,10 kn s pripadajućim zateznim kamatama  prisilnim zasnivanjem založnog prava na nekretnini (list 9-13 spisa)</w:t>
      </w:r>
    </w:p>
    <w:p w:rsidRDefault="00945A23" w:rsidP="00EF5B46" w:rsidR="00774DEA" w:rsidRPr="00774DEA">
      <w:pPr>
        <w:spacing w:before="100"/>
        <w:jc w:val="both"/>
        <w:rPr>
          <w:bCs/>
        </w:rPr>
      </w:pPr>
      <w:r w:rsidRPr="000523EF">
        <w:rPr>
          <w:bCs/>
        </w:rPr>
        <w:tab/>
      </w:r>
      <w:r w:rsidR="00774DEA" w:rsidRPr="000523EF">
        <w:rPr>
          <w:bCs/>
        </w:rPr>
        <w:t>- da je Općinski sud u Splitu rješenjem broj OVR-3506/13 od 24. rujna 2013. godine radi osiguranja novčane tražbine predlagatelja osiguranja (ovdje predlagatelja stečaja) u iznosu od 5.433.247,10 kn (s pripadajućim zateznim kamatama) odredio osiguranje uknjižbom založnog prava na nekretninama protivnika osiguranja (ovdje stečajnog dužnika), na posebnim etažnim dijelovima nekretnine označene kao čest. zem. 48/2 K.O. Split (apartmanski  prostor PO-2, skladišni prostor br.1,), na posebnim etažnim dijelovima nekretnine označene kao čest. zem. 551/4 K.O. Split</w:t>
      </w:r>
      <w:r w:rsidR="00774DEA" w:rsidRPr="00774DEA">
        <w:rPr>
          <w:bCs/>
        </w:rPr>
        <w:t xml:space="preserve"> Apartman Ap3, sprema S6, sprema S8, sprema S10, parkirno mjesto 1, garažno mjesto 3, garažno mjesto 3, Apartman Ap2) te na čest. zem. 9113/2 i čest. zgr. 1066 K.O. Split (list 15-18 spisa)</w:t>
      </w:r>
    </w:p>
    <w:p w:rsidRDefault="00945A23" w:rsidP="00EF5B46" w:rsidR="00774DEA" w:rsidRPr="00774DEA">
      <w:pPr>
        <w:spacing w:before="100"/>
        <w:jc w:val="both"/>
        <w:rPr>
          <w:bCs/>
        </w:rPr>
      </w:pPr>
      <w:r>
        <w:rPr>
          <w:bCs/>
        </w:rPr>
        <w:lastRenderedPageBreak/>
        <w:tab/>
      </w:r>
      <w:r w:rsidR="00774DEA" w:rsidRPr="00774DEA">
        <w:rPr>
          <w:bCs/>
        </w:rPr>
        <w:t xml:space="preserve">- da je Općinski sud u Splitu, Zemljišnoknjižni odjel  rješenjem broj Z-11935/13 od 2. ožujka 2015. godine u zemljišnoj knjizi za K.O. Split na temelju rješenja tog suda broj OVR-3506/13 od 24. rujna 2013. godine </w:t>
      </w:r>
      <w:r w:rsidR="00774DEA" w:rsidRPr="000523EF">
        <w:rPr>
          <w:bCs/>
        </w:rPr>
        <w:t>dopustio uknjižbu prava zaloga radi osiguranja novčane tražbine predlagatelja osiguranja (ovdje predlagatelja stečaja) u iznosu od 5.433.247,10 kn (s pripadajućim zateznim kamatama) te troškova postupka u iznosu od 54.320,00 kn, na posebnim etažnim dijelovima nekretnine označene kao čest. zem. 48/2 K.O. Split (apartmanski  prostor PO-2, skladišni prostor br.1), na posebnim etažnim dijelovima nekretnine označene kao čest. zem. 551/4 K.O. Split Apartman Ap3, sprema S6, sprema S8, sprema S10, parkirno mjesto 1, garažno mjesto 3, garažno mjesto 3, Apartman</w:t>
      </w:r>
      <w:r w:rsidR="00774DEA" w:rsidRPr="00774DEA">
        <w:rPr>
          <w:bCs/>
        </w:rPr>
        <w:t xml:space="preserve"> Ap2) te na čest. zem. 9113/2 i čest. zgr. 1066 K.O. Split (list 19-20 spisa)</w:t>
      </w:r>
    </w:p>
    <w:p w:rsidRDefault="00945A23" w:rsidP="00EF5B46" w:rsidR="00774DEA">
      <w:pPr>
        <w:spacing w:before="100"/>
        <w:jc w:val="both"/>
        <w:rPr>
          <w:bCs/>
        </w:rPr>
      </w:pPr>
      <w:r>
        <w:rPr>
          <w:bCs/>
        </w:rPr>
        <w:tab/>
      </w:r>
      <w:r w:rsidR="00774DEA" w:rsidRPr="00774DEA">
        <w:rPr>
          <w:bCs/>
        </w:rPr>
        <w:t>- da je uknjižba založnog prava određenog rješenjem Općinskog suda u Splitu, Zemljišnoknjižnog odjela  broj Z-11935/13 od 2. ožujka 2015. godine provedena u zemljišnoj knjizi na posebnim etažnim dijelovima nekretnine označene kao čest. zem. 48/2 K.O. Split (apartmanski  prostor PO-2, skladišni prostor br.1), na posebnim etažnim dijelovima nekretnine označene kao čest. zem. 551/4 K.O. Split Apartman Ap3, sprema S6, sprema S8, sprema S10, parkirno mjesto 1, garažno mjesto 3, garažno mjesto 3, Apartman Ap2) te na čest. zem. 9113/2 i čest. zgr. 106</w:t>
      </w:r>
      <w:r w:rsidR="00B104D1">
        <w:rPr>
          <w:bCs/>
        </w:rPr>
        <w:t>6 K.O. Split (list 21-26, 113 i 131 spisa; upis pod Z-11935/13).</w:t>
      </w:r>
    </w:p>
    <w:p w:rsidRDefault="00774DEA" w:rsidP="00774DEA" w:rsidR="00A10BE8">
      <w:pPr>
        <w:spacing w:before="200"/>
        <w:jc w:val="both"/>
        <w:rPr>
          <w:bCs/>
        </w:rPr>
      </w:pPr>
      <w:r w:rsidRPr="00774DEA">
        <w:rPr>
          <w:bCs/>
        </w:rPr>
        <w:tab/>
        <w:t>Iz navedenih isprava proizlazi da predlagatelj u odnosu na tražbinu u iznosu od 5.433.247,</w:t>
      </w:r>
      <w:r w:rsidRPr="000523EF">
        <w:rPr>
          <w:bCs/>
        </w:rPr>
        <w:t xml:space="preserve">10 kn (s pripadajućim zateznim kamatama) te troškovima </w:t>
      </w:r>
      <w:r w:rsidR="00CD55D1" w:rsidRPr="000523EF">
        <w:rPr>
          <w:bCs/>
        </w:rPr>
        <w:t xml:space="preserve">ovršnog </w:t>
      </w:r>
      <w:r w:rsidRPr="000523EF">
        <w:rPr>
          <w:bCs/>
        </w:rPr>
        <w:t>postupka u iznosu od 54.320,00 kn ima položaj razlučnog vjerovnika u smislu odredbe članka 81. SZ-a</w:t>
      </w:r>
      <w:r w:rsidR="00E01907" w:rsidRPr="000523EF">
        <w:rPr>
          <w:bCs/>
        </w:rPr>
        <w:t>, a temeljem rješenja Općinskog suda u Splitu broj OVR-3506/13 od 24. rujna 2013. godine (list 15-18 spisa)</w:t>
      </w:r>
      <w:r w:rsidR="000523EF">
        <w:rPr>
          <w:bCs/>
        </w:rPr>
        <w:t>.</w:t>
      </w:r>
    </w:p>
    <w:p w:rsidRDefault="00484588" w:rsidP="00774DEA" w:rsidR="00774DEA" w:rsidRPr="00774DEA">
      <w:pPr>
        <w:spacing w:before="200"/>
        <w:jc w:val="both"/>
        <w:rPr>
          <w:bCs/>
        </w:rPr>
      </w:pPr>
      <w:r>
        <w:rPr>
          <w:bCs/>
        </w:rPr>
        <w:tab/>
      </w:r>
      <w:r w:rsidR="007D56A1">
        <w:rPr>
          <w:bCs/>
        </w:rPr>
        <w:t>P</w:t>
      </w:r>
      <w:r w:rsidR="00774DEA" w:rsidRPr="00143558">
        <w:rPr>
          <w:bCs/>
        </w:rPr>
        <w:t xml:space="preserve">redlagatelj nije niti </w:t>
      </w:r>
      <w:r w:rsidR="00774DEA" w:rsidRPr="007D56A1">
        <w:rPr>
          <w:bCs/>
        </w:rPr>
        <w:t xml:space="preserve">pokušao učiniti vjerojatnim da </w:t>
      </w:r>
      <w:r w:rsidR="00A10BE8" w:rsidRPr="007D56A1">
        <w:rPr>
          <w:bCs/>
        </w:rPr>
        <w:t xml:space="preserve">za </w:t>
      </w:r>
      <w:r w:rsidR="00143558" w:rsidRPr="007D56A1">
        <w:rPr>
          <w:bCs/>
        </w:rPr>
        <w:t xml:space="preserve">dio svoje tražbine </w:t>
      </w:r>
      <w:r w:rsidR="00A10BE8" w:rsidRPr="007D56A1">
        <w:rPr>
          <w:bCs/>
        </w:rPr>
        <w:t xml:space="preserve">u iznosu 5.433.247,10 kn (s pripadajućim zateznim kamatama), </w:t>
      </w:r>
      <w:r w:rsidR="00774DEA" w:rsidRPr="007D56A1">
        <w:rPr>
          <w:bCs/>
        </w:rPr>
        <w:t>a koja je osigurana razlučnim pravom, neće moći namiriti iz predmeta na koji se odnosi njegovo</w:t>
      </w:r>
      <w:r w:rsidR="00774DEA" w:rsidRPr="00143558">
        <w:rPr>
          <w:bCs/>
        </w:rPr>
        <w:t xml:space="preserve"> razlučno pravo to bi prijedlog u tom dijelu valjalo odbaciti u smislu odredbe članka 39. stavka 3. SZ-a</w:t>
      </w:r>
      <w:r w:rsidR="00774DEA" w:rsidRPr="00774DEA">
        <w:rPr>
          <w:bCs/>
        </w:rPr>
        <w:t>.</w:t>
      </w:r>
    </w:p>
    <w:p w:rsidRDefault="00774DEA" w:rsidP="00774DEA" w:rsidR="00774DEA" w:rsidRPr="007D56A1">
      <w:pPr>
        <w:spacing w:before="200"/>
        <w:jc w:val="both"/>
        <w:rPr>
          <w:bCs/>
        </w:rPr>
      </w:pPr>
      <w:r w:rsidRPr="007D56A1">
        <w:rPr>
          <w:bCs/>
        </w:rPr>
        <w:tab/>
        <w:t>Međutim</w:t>
      </w:r>
      <w:r w:rsidR="007D56A1" w:rsidRPr="007D56A1">
        <w:rPr>
          <w:bCs/>
        </w:rPr>
        <w:t xml:space="preserve">, </w:t>
      </w:r>
      <w:r w:rsidR="007D56A1" w:rsidRPr="007D56A1">
        <w:t xml:space="preserve"> kako </w:t>
      </w:r>
      <w:r w:rsidR="00A10BE8" w:rsidRPr="007D56A1">
        <w:t>u trenutku podnošenja prijedloga za pokretanja stečaja</w:t>
      </w:r>
      <w:r w:rsidR="007D56A1" w:rsidRPr="007D56A1">
        <w:rPr>
          <w:bCs/>
        </w:rPr>
        <w:t xml:space="preserve"> iz S</w:t>
      </w:r>
      <w:r w:rsidRPr="007D56A1">
        <w:rPr>
          <w:bCs/>
        </w:rPr>
        <w:t>tanja računa poreznog obveznika na dan 07</w:t>
      </w:r>
      <w:r w:rsidR="007D56A1" w:rsidRPr="007D56A1">
        <w:rPr>
          <w:bCs/>
        </w:rPr>
        <w:t>.05.2015. godine (list 8 spisa)</w:t>
      </w:r>
      <w:r w:rsidRPr="007D56A1">
        <w:t xml:space="preserve"> i sveukupne </w:t>
      </w:r>
      <w:r w:rsidRPr="007D56A1">
        <w:rPr>
          <w:bCs/>
        </w:rPr>
        <w:t>dokumentacije dostavljene od strane predlagatelja  (specifikacija kamata</w:t>
      </w:r>
      <w:r w:rsidR="007D56A1" w:rsidRPr="007D56A1">
        <w:rPr>
          <w:bCs/>
        </w:rPr>
        <w:t xml:space="preserve"> - list 4-7 spisa)</w:t>
      </w:r>
      <w:r w:rsidRPr="007D56A1">
        <w:rPr>
          <w:bCs/>
        </w:rPr>
        <w:t xml:space="preserve"> </w:t>
      </w:r>
      <w:r w:rsidRPr="007D56A1">
        <w:t xml:space="preserve">proizlazi da na dan 7. svibnja 2015. godine </w:t>
      </w:r>
      <w:r w:rsidR="007D56A1" w:rsidRPr="007D56A1">
        <w:t>predlagatel</w:t>
      </w:r>
      <w:r w:rsidR="00CF09FD" w:rsidRPr="007D56A1">
        <w:t xml:space="preserve">j prema dužniku </w:t>
      </w:r>
      <w:r w:rsidRPr="007D56A1">
        <w:t xml:space="preserve">ima i </w:t>
      </w:r>
      <w:r w:rsidR="00CF09FD" w:rsidRPr="007D56A1">
        <w:t>novodospj</w:t>
      </w:r>
      <w:r w:rsidR="007D56A1" w:rsidRPr="007D56A1">
        <w:t>e</w:t>
      </w:r>
      <w:r w:rsidR="00CF09FD" w:rsidRPr="007D56A1">
        <w:t>le</w:t>
      </w:r>
      <w:r w:rsidR="00A10BE8" w:rsidRPr="007D56A1">
        <w:t>,</w:t>
      </w:r>
      <w:r w:rsidR="00CF09FD" w:rsidRPr="007D56A1">
        <w:t xml:space="preserve"> a nepodmirene tražbine </w:t>
      </w:r>
      <w:r w:rsidRPr="007D56A1">
        <w:t>u ukupnom iznosu od 8.980.318,43 kn</w:t>
      </w:r>
      <w:r w:rsidR="00484588" w:rsidRPr="007D56A1">
        <w:t xml:space="preserve"> </w:t>
      </w:r>
      <w:r w:rsidR="001639EB">
        <w:t>(</w:t>
      </w:r>
      <w:r w:rsidRPr="007D56A1">
        <w:t>od čega glavnica iznosi 6.155.598,40 kn, a kamate iznose 2.824.720,03 kn</w:t>
      </w:r>
      <w:r w:rsidR="001639EB">
        <w:t>)</w:t>
      </w:r>
      <w:r w:rsidRPr="007D56A1">
        <w:rPr>
          <w:bCs/>
        </w:rPr>
        <w:t xml:space="preserve">, </w:t>
      </w:r>
      <w:r w:rsidRPr="007D56A1">
        <w:t>odnosno da je glavnica tražbine od 6.155.598,40 kn</w:t>
      </w:r>
      <w:r w:rsidR="00CF09FD" w:rsidRPr="007D56A1">
        <w:rPr>
          <w:bCs/>
        </w:rPr>
        <w:t xml:space="preserve"> za </w:t>
      </w:r>
      <w:r w:rsidR="000C7986" w:rsidRPr="007D56A1">
        <w:rPr>
          <w:bCs/>
        </w:rPr>
        <w:t xml:space="preserve">722.351,30 kn veća </w:t>
      </w:r>
      <w:r w:rsidRPr="000523EF">
        <w:rPr>
          <w:bCs/>
        </w:rPr>
        <w:t>od</w:t>
      </w:r>
      <w:r w:rsidRPr="007D56A1">
        <w:rPr>
          <w:bCs/>
        </w:rPr>
        <w:t xml:space="preserve"> iznosa glavnice njegove ranije tražbine od 5.433.247,10 kn (na osnovu koje je Općinski sud u Splitu, rješenjem od 24. rujna 2013. godine dopustio uknjižbu prava zaloga u zemljišnoj knjizi za K.O. Split radi osiguranja novčane tražbine</w:t>
      </w:r>
      <w:r w:rsidR="000C7986" w:rsidRPr="007D56A1">
        <w:rPr>
          <w:bCs/>
        </w:rPr>
        <w:t xml:space="preserve"> od 5.433.247,10 kn</w:t>
      </w:r>
      <w:r w:rsidR="007D56A1">
        <w:rPr>
          <w:bCs/>
        </w:rPr>
        <w:t>)</w:t>
      </w:r>
      <w:r w:rsidRPr="00774DEA">
        <w:rPr>
          <w:bCs/>
        </w:rPr>
        <w:t>, to ovaj sud u smislu odredbe članka 39. stavka 2. SZ-a ut</w:t>
      </w:r>
      <w:r w:rsidR="00332E38">
        <w:rPr>
          <w:bCs/>
        </w:rPr>
        <w:t xml:space="preserve">vrđuje </w:t>
      </w:r>
      <w:r w:rsidR="00332E38" w:rsidRPr="007D56A1">
        <w:rPr>
          <w:bCs/>
        </w:rPr>
        <w:t>postojanje vjerojatnosti</w:t>
      </w:r>
      <w:r w:rsidRPr="007D56A1">
        <w:rPr>
          <w:bCs/>
        </w:rPr>
        <w:t xml:space="preserve"> tražbine predlagatelja prema dužniku </w:t>
      </w:r>
      <w:r w:rsidR="000C7986" w:rsidRPr="007D56A1">
        <w:rPr>
          <w:bCs/>
        </w:rPr>
        <w:t xml:space="preserve">u dijelu u kojem ona nije </w:t>
      </w:r>
      <w:r w:rsidRPr="007D56A1">
        <w:rPr>
          <w:bCs/>
        </w:rPr>
        <w:t>osigurana razlučnim pravom. Uostalom, ni dužnik u svom očitovanju na prijedlog za otvaranje stečajnog postupka od 27. svibnja 2015. godine  (list 98-99 spisa)</w:t>
      </w:r>
      <w:r w:rsidR="000C7986" w:rsidRPr="007D56A1">
        <w:rPr>
          <w:bCs/>
        </w:rPr>
        <w:t xml:space="preserve">, a niti tijekom </w:t>
      </w:r>
      <w:r w:rsidR="007D56A1" w:rsidRPr="007D56A1">
        <w:rPr>
          <w:bCs/>
        </w:rPr>
        <w:t>prethodnog postupka</w:t>
      </w:r>
      <w:r w:rsidR="000C7986" w:rsidRPr="007D56A1">
        <w:rPr>
          <w:bCs/>
        </w:rPr>
        <w:t xml:space="preserve"> </w:t>
      </w:r>
      <w:r w:rsidRPr="007D56A1">
        <w:rPr>
          <w:bCs/>
        </w:rPr>
        <w:t xml:space="preserve"> ne osporava postojanje predlagateljeve tražbine</w:t>
      </w:r>
      <w:r w:rsidR="0056291D">
        <w:rPr>
          <w:bCs/>
        </w:rPr>
        <w:t>.</w:t>
      </w:r>
    </w:p>
    <w:p w:rsidRDefault="007E742C" w:rsidP="00754BD8" w:rsidR="00867D8D" w:rsidRPr="00CA0689">
      <w:pPr>
        <w:spacing w:before="200"/>
        <w:jc w:val="both"/>
        <w:rPr>
          <w:bCs/>
          <w:highlight w:val="yellow"/>
        </w:rPr>
      </w:pPr>
      <w:r w:rsidRPr="007D56A1">
        <w:rPr>
          <w:bCs/>
        </w:rPr>
        <w:tab/>
      </w:r>
      <w:r w:rsidR="00774DEA" w:rsidRPr="007D56A1">
        <w:rPr>
          <w:bCs/>
        </w:rPr>
        <w:t xml:space="preserve">U odnosu na </w:t>
      </w:r>
      <w:r w:rsidR="00AF0164" w:rsidRPr="007D56A1">
        <w:rPr>
          <w:bCs/>
        </w:rPr>
        <w:t>postojanje</w:t>
      </w:r>
      <w:r w:rsidR="00774DEA" w:rsidRPr="007D56A1">
        <w:rPr>
          <w:bCs/>
        </w:rPr>
        <w:t xml:space="preserve"> stečajnog</w:t>
      </w:r>
      <w:r w:rsidR="00774DEA" w:rsidRPr="00C574A6">
        <w:rPr>
          <w:bCs/>
        </w:rPr>
        <w:t xml:space="preserve"> razloga valja navesti da</w:t>
      </w:r>
      <w:r w:rsidR="00332E38" w:rsidRPr="00C574A6">
        <w:rPr>
          <w:bCs/>
        </w:rPr>
        <w:t xml:space="preserve"> iz Potvrde FINA-e od 11. siječnja 2016. godine o blokadi računa i novčanih sredstava ovršenika</w:t>
      </w:r>
      <w:r w:rsidR="00332E38" w:rsidRPr="00332E38">
        <w:rPr>
          <w:bCs/>
        </w:rPr>
        <w:t xml:space="preserve"> (ovdje dužnika) </w:t>
      </w:r>
      <w:r w:rsidR="00332E38">
        <w:rPr>
          <w:bCs/>
        </w:rPr>
        <w:t>proizlazi da je</w:t>
      </w:r>
      <w:r w:rsidR="00332E38" w:rsidRPr="00332E38">
        <w:rPr>
          <w:bCs/>
        </w:rPr>
        <w:t xml:space="preserve"> na računima i novčanim sredstvima ovršenika (ovdje dužnika) na dan 11. siječnja 2016. godine evidentirano 1998 dana neprekidne blokade, odnosno 180 dana blokade u prethodnih šest mjeseci zbog nepodmirenih osnova za plaćanje evidentiranih u Očevidniku redoslijeda za plaćanje, a nepodmirene obveze na dan izdavanja </w:t>
      </w:r>
      <w:r w:rsidR="00332E38">
        <w:rPr>
          <w:bCs/>
        </w:rPr>
        <w:t xml:space="preserve">Potvrde iznose 52.407.404,13 </w:t>
      </w:r>
      <w:r w:rsidR="00332E38">
        <w:rPr>
          <w:bCs/>
        </w:rPr>
        <w:lastRenderedPageBreak/>
        <w:t>kn. Iz navedene potvrde nedvojbeno proizlazi postojanje stečajnog razloga</w:t>
      </w:r>
      <w:r w:rsidR="006559D0">
        <w:rPr>
          <w:bCs/>
        </w:rPr>
        <w:t xml:space="preserve"> nesposobnosti za plaćanje </w:t>
      </w:r>
      <w:r w:rsidR="00332E38">
        <w:rPr>
          <w:bCs/>
        </w:rPr>
        <w:t xml:space="preserve">u smislu odredbe članka </w:t>
      </w:r>
      <w:r w:rsidR="006559D0">
        <w:rPr>
          <w:bCs/>
        </w:rPr>
        <w:t>4. stavka 6.</w:t>
      </w:r>
      <w:r w:rsidR="00CA0689">
        <w:rPr>
          <w:bCs/>
        </w:rPr>
        <w:t xml:space="preserve"> i 9.</w:t>
      </w:r>
      <w:r w:rsidR="006559D0">
        <w:rPr>
          <w:bCs/>
        </w:rPr>
        <w:t xml:space="preserve"> SZ-a.</w:t>
      </w:r>
      <w:r w:rsidR="002B6C79">
        <w:rPr>
          <w:bCs/>
        </w:rPr>
        <w:t xml:space="preserve"> </w:t>
      </w:r>
      <w:r w:rsidR="0056291D">
        <w:t>Konačno</w:t>
      </w:r>
      <w:r w:rsidR="00867D8D">
        <w:t>, niti sam dužnik nije osporio postojanje stečajnog razloga nesposobnosti za plaćanje tijekom postupka.</w:t>
      </w:r>
    </w:p>
    <w:p w:rsidRDefault="00867D8D" w:rsidP="00754BD8" w:rsidR="00754BD8">
      <w:pPr>
        <w:spacing w:before="200"/>
        <w:ind w:firstLine="708"/>
        <w:jc w:val="both"/>
      </w:pPr>
      <w:r>
        <w:t>Unatoč tome što upravitelj dužnika nije u spis dostavio</w:t>
      </w:r>
      <w:r w:rsidR="00B052FB" w:rsidRPr="00164C82">
        <w:t xml:space="preserve"> javnobilježnički ovjerovljen prokazni popis imovine, </w:t>
      </w:r>
      <w:r>
        <w:t>ovaj sud je</w:t>
      </w:r>
      <w:r w:rsidR="006417B5">
        <w:t xml:space="preserve"> temeljem odredbe čl. 7. st. 3.</w:t>
      </w:r>
      <w:r>
        <w:t xml:space="preserve"> SZ-a od Općinskog suda  Splitu – ZK odjela zatražio podatak o tome je li dužnik upisan kao nositelj stvarnopravnih ovlaštenja na nekretninama upisanim u zemljišne knjige koje vodi taj sud. Udovoljavajući nalogu suda, Općinski sud u Splitu – ZK odjel dostavio je ovom sudu izvadak iz zemljišne knjige za K.O. Split </w:t>
      </w:r>
      <w:r w:rsidR="00CA0689">
        <w:t>i K.O. Donja Podstrana</w:t>
      </w:r>
      <w:r w:rsidR="00CB3F89">
        <w:t xml:space="preserve"> </w:t>
      </w:r>
      <w:r>
        <w:t xml:space="preserve">iz kojeg proizlazi da je dužnik uknjižen kao vlasnik </w:t>
      </w:r>
      <w:r w:rsidR="00CA0689">
        <w:t>većeg broja nekretnina</w:t>
      </w:r>
      <w:r w:rsidR="006417B5">
        <w:t>, iz čega ovaj sud zaključuje da dužnik ima imovinu iz koje se mogu namiriti minimalno troškovi stečajnog postupka.</w:t>
      </w:r>
    </w:p>
    <w:p w:rsidRDefault="00754BD8" w:rsidP="00754BD8" w:rsidR="00890ADF" w:rsidRPr="00164C82">
      <w:pPr>
        <w:spacing w:before="200"/>
        <w:ind w:firstLine="708"/>
        <w:jc w:val="both"/>
      </w:pPr>
      <w:r>
        <w:t xml:space="preserve">Kako je ovaj sud utvrdio da </w:t>
      </w:r>
      <w:r w:rsidR="007D56A1">
        <w:t>je</w:t>
      </w:r>
      <w:r>
        <w:t xml:space="preserve"> vjerovni</w:t>
      </w:r>
      <w:r w:rsidR="007D56A1">
        <w:t>k</w:t>
      </w:r>
      <w:r>
        <w:t xml:space="preserve"> učini</w:t>
      </w:r>
      <w:r w:rsidR="007D56A1">
        <w:t>o</w:t>
      </w:r>
      <w:r>
        <w:t xml:space="preserve"> vjerojatnim </w:t>
      </w:r>
      <w:r w:rsidR="00B052FB" w:rsidRPr="00164C82">
        <w:t>postojanje svoje novčane tražbine</w:t>
      </w:r>
      <w:r w:rsidR="00890ADF" w:rsidRPr="00164C82">
        <w:t xml:space="preserve"> prema dužniku </w:t>
      </w:r>
      <w:r>
        <w:t xml:space="preserve">te kako je </w:t>
      </w:r>
      <w:r w:rsidR="006417B5">
        <w:t xml:space="preserve">tijekom postupka </w:t>
      </w:r>
      <w:r>
        <w:t>utvrđeno i postojanje stečajnog</w:t>
      </w:r>
      <w:r w:rsidR="00890ADF" w:rsidRPr="00164C82">
        <w:t xml:space="preserve"> razloga </w:t>
      </w:r>
      <w:r w:rsidR="00B052FB" w:rsidRPr="001639EB">
        <w:t>nesposobnosti za plaćanje</w:t>
      </w:r>
      <w:r w:rsidR="00B052FB" w:rsidRPr="00164C82">
        <w:t xml:space="preserve"> </w:t>
      </w:r>
      <w:r w:rsidR="00890ADF" w:rsidRPr="00164C82">
        <w:t>na strani dužnika, to je prijedlog predlagatelja valjalo usvojiti i sukladno tome donijeti rješenje o otvaranju stečajnog postupka nad dužnikom.</w:t>
      </w:r>
    </w:p>
    <w:p w:rsidRDefault="00890ADF" w:rsidP="00754BD8" w:rsidR="00890ADF" w:rsidRPr="00164C82">
      <w:pPr>
        <w:spacing w:before="200"/>
        <w:ind w:firstLine="708"/>
        <w:jc w:val="both"/>
      </w:pPr>
      <w:r w:rsidRPr="00164C82">
        <w:t>Slijedom naprijed navedenog, a temeljem odredbi čl. 4. st. 1., 2., 6., 7. i 9., čl. 22. st. 1., čl. 39. st. 1. i 2., čl. 53. st. 6., čl. 54., čl. 55. i čl. 173. SZ-a</w:t>
      </w:r>
      <w:r w:rsidR="0056291D">
        <w:t xml:space="preserve"> u vezi s odredbom čl. 441. </w:t>
      </w:r>
      <w:r w:rsidR="00441B50" w:rsidRPr="006C085B">
        <w:t>Stečajnog zakona („Narodne novine“ broj 71/15; dalje SZ/15)</w:t>
      </w:r>
      <w:r w:rsidRPr="00164C82">
        <w:t>, sud je odlučio kao u toč</w:t>
      </w:r>
      <w:r w:rsidR="008B47EE">
        <w:t>kama</w:t>
      </w:r>
      <w:r w:rsidRPr="00164C82">
        <w:t xml:space="preserve"> I.</w:t>
      </w:r>
      <w:r w:rsidR="008B47EE">
        <w:t xml:space="preserve"> -</w:t>
      </w:r>
      <w:r w:rsidRPr="00164C82">
        <w:t xml:space="preserve"> X</w:t>
      </w:r>
      <w:r w:rsidR="00754BD8">
        <w:t>I</w:t>
      </w:r>
      <w:r w:rsidR="00327AC5">
        <w:t>I</w:t>
      </w:r>
      <w:r w:rsidRPr="00164C82">
        <w:t>I. izreke ovog rješenja.</w:t>
      </w:r>
    </w:p>
    <w:p w:rsidRDefault="004708DF" w:rsidP="00754BD8" w:rsidR="00215F13">
      <w:pPr>
        <w:spacing w:before="240"/>
        <w:jc w:val="center"/>
      </w:pPr>
      <w:r>
        <w:t xml:space="preserve">U Splitu, </w:t>
      </w:r>
      <w:r w:rsidR="00C518E1">
        <w:t>14</w:t>
      </w:r>
      <w:r w:rsidR="007F5693">
        <w:t>. siječnja 2016</w:t>
      </w:r>
      <w:r w:rsidR="00215F13">
        <w:t>. godine</w:t>
      </w:r>
    </w:p>
    <w:p w:rsidRDefault="00215F13" w:rsidP="00754BD8" w:rsidR="00215F13">
      <w:pPr>
        <w:spacing w:before="240"/>
        <w:ind w:left="6481"/>
        <w:jc w:val="center"/>
      </w:pPr>
      <w:r>
        <w:t>SUTKINJA</w:t>
      </w:r>
    </w:p>
    <w:p w:rsidRDefault="00215F13" w:rsidP="00754BD8" w:rsidR="00E83CD5">
      <w:pPr>
        <w:ind w:left="6481"/>
        <w:jc w:val="center"/>
      </w:pPr>
      <w:r>
        <w:t>ANA GOLUB GRUIĆ</w:t>
      </w:r>
    </w:p>
    <w:p w:rsidRDefault="00754BD8" w:rsidP="004708DF" w:rsidR="00754BD8">
      <w:pPr>
        <w:numPr>
          <w:ilvl w:val="12"/>
          <w:numId w:val="0"/>
        </w:numPr>
        <w:jc w:val="both"/>
      </w:pPr>
    </w:p>
    <w:p w:rsidRDefault="00BC1EB9" w:rsidP="004708DF" w:rsidR="00EF227F" w:rsidRPr="00FD17E3">
      <w:pPr>
        <w:numPr>
          <w:ilvl w:val="12"/>
          <w:numId w:val="0"/>
        </w:numPr>
        <w:jc w:val="both"/>
      </w:pPr>
      <w:r w:rsidRPr="00FD17E3">
        <w:t>UPUTA</w:t>
      </w:r>
      <w:r w:rsidR="00EF227F" w:rsidRPr="00FD17E3">
        <w:t xml:space="preserve"> O PRAVNOM LIJEKU:</w:t>
      </w:r>
    </w:p>
    <w:p w:rsidRDefault="00E03193" w:rsidP="002B02A3" w:rsidR="005D7530">
      <w:pPr>
        <w:numPr>
          <w:ilvl w:val="12"/>
          <w:numId w:val="0"/>
        </w:numPr>
        <w:jc w:val="both"/>
      </w:pPr>
      <w:r>
        <w:t xml:space="preserve">Protiv ovog rješenja žalbu može podnijeti osoba koja je bila zakonski zastupnik dužnika do dana nastupanja </w:t>
      </w:r>
      <w:r w:rsidRPr="00FD17E3">
        <w:t>pravnih posljedica otvaranja stečajnoga postupka</w:t>
      </w:r>
      <w:r>
        <w:t xml:space="preserve"> (čl. 53. st. 5. i 11. SZ-a) u roku od 8 dana od dana dostave ovog rješenja. </w:t>
      </w:r>
      <w:r w:rsidR="00EF227F" w:rsidRPr="00FD17E3">
        <w:t xml:space="preserve">Žalba se </w:t>
      </w:r>
      <w:r>
        <w:t xml:space="preserve">podnosi </w:t>
      </w:r>
      <w:r w:rsidRPr="00FD17E3">
        <w:t xml:space="preserve">Visokom trgovačkom sudu Republike Hrvatske </w:t>
      </w:r>
      <w:r>
        <w:t>putem ovog suda u tri primjerka</w:t>
      </w:r>
      <w:r w:rsidR="00EF227F" w:rsidRPr="00FD17E3">
        <w:t>.</w:t>
      </w:r>
    </w:p>
    <w:p w:rsidRDefault="00EF227F" w:rsidP="00754BD8" w:rsidR="008F7471" w:rsidRPr="00FD17E3">
      <w:pPr>
        <w:spacing w:before="200"/>
      </w:pPr>
      <w:r w:rsidRPr="00FD17E3">
        <w:t>DNA:</w:t>
      </w:r>
    </w:p>
    <w:p w:rsidRDefault="009E5AC3" w:rsidP="009E5AC3" w:rsidR="009E5AC3" w:rsidRPr="00FD17E3">
      <w:pPr>
        <w:pStyle w:val="Odlomakpopisa"/>
        <w:numPr>
          <w:ilvl w:val="0"/>
          <w:numId w:val="10"/>
        </w:numPr>
      </w:pPr>
      <w:r>
        <w:t>stečajnoj upraviteljici</w:t>
      </w:r>
    </w:p>
    <w:p w:rsidRDefault="00754BD8" w:rsidP="00B052FB" w:rsidR="000D4E3A">
      <w:pPr>
        <w:numPr>
          <w:ilvl w:val="0"/>
          <w:numId w:val="10"/>
        </w:numPr>
      </w:pPr>
      <w:r>
        <w:t>predlagatelj</w:t>
      </w:r>
      <w:r w:rsidR="008101F0">
        <w:t xml:space="preserve">u </w:t>
      </w:r>
      <w:r w:rsidR="00C32A8C">
        <w:t>po punomoćniku</w:t>
      </w:r>
    </w:p>
    <w:p w:rsidRDefault="002648F2" w:rsidP="00B052FB" w:rsidR="002648F2">
      <w:pPr>
        <w:numPr>
          <w:ilvl w:val="0"/>
          <w:numId w:val="10"/>
        </w:numPr>
      </w:pPr>
      <w:r>
        <w:t>dužniku</w:t>
      </w:r>
      <w:r w:rsidR="004B4AF9">
        <w:t xml:space="preserve"> po punomoćniku</w:t>
      </w:r>
    </w:p>
    <w:p w:rsidRDefault="004B4AF9" w:rsidP="00B052FB" w:rsidR="00754BD8">
      <w:pPr>
        <w:numPr>
          <w:ilvl w:val="0"/>
          <w:numId w:val="10"/>
        </w:numPr>
      </w:pPr>
      <w:r>
        <w:t>Branimir Živaljić, Podstrana, Grljevačka 113</w:t>
      </w:r>
    </w:p>
    <w:p w:rsidRDefault="009E5AC3" w:rsidP="009E5AC3" w:rsidR="009E5AC3" w:rsidRPr="00FD17E3">
      <w:pPr>
        <w:pStyle w:val="Odlomakpopisa"/>
        <w:numPr>
          <w:ilvl w:val="0"/>
          <w:numId w:val="10"/>
        </w:numPr>
      </w:pPr>
      <w:r>
        <w:t>ŽDO – Split</w:t>
      </w:r>
      <w:r w:rsidRPr="00FD17E3">
        <w:t>, Građansko-upravni odjel</w:t>
      </w:r>
    </w:p>
    <w:p w:rsidRDefault="009E5AC3" w:rsidP="009E5AC3" w:rsidR="009E5AC3" w:rsidRPr="00FD17E3">
      <w:pPr>
        <w:pStyle w:val="Odlomakpopisa"/>
        <w:numPr>
          <w:ilvl w:val="0"/>
          <w:numId w:val="10"/>
        </w:numPr>
      </w:pPr>
      <w:r w:rsidRPr="00FD17E3">
        <w:t>Porezna uprava</w:t>
      </w:r>
      <w:r>
        <w:t>– Ispostava Split</w:t>
      </w:r>
    </w:p>
    <w:p w:rsidRDefault="009E5AC3" w:rsidP="009E5AC3" w:rsidR="009E5AC3">
      <w:pPr>
        <w:pStyle w:val="Odlomakpopisa"/>
        <w:numPr>
          <w:ilvl w:val="0"/>
          <w:numId w:val="10"/>
        </w:numPr>
      </w:pPr>
      <w:r>
        <w:t>Općinskom sudu u Splitu – ZK odjelu</w:t>
      </w:r>
    </w:p>
    <w:p w:rsidRDefault="009E5AC3" w:rsidP="009E5AC3" w:rsidR="009E5AC3">
      <w:pPr>
        <w:pStyle w:val="Odlomakpopisa"/>
        <w:numPr>
          <w:ilvl w:val="0"/>
          <w:numId w:val="10"/>
        </w:numPr>
      </w:pPr>
      <w:r>
        <w:t>Trgovački sud u Splitu, Ured predsjednika</w:t>
      </w:r>
    </w:p>
    <w:p w:rsidRDefault="009E5AC3" w:rsidP="009E5AC3" w:rsidR="009E5AC3" w:rsidRPr="00FD17E3">
      <w:pPr>
        <w:pStyle w:val="Odlomakpopisa"/>
        <w:numPr>
          <w:ilvl w:val="0"/>
          <w:numId w:val="10"/>
        </w:numPr>
      </w:pPr>
      <w:r>
        <w:t>FINA Split</w:t>
      </w:r>
    </w:p>
    <w:p w:rsidRDefault="00FA63E1" w:rsidP="00B052FB" w:rsidR="006C2C72">
      <w:pPr>
        <w:pStyle w:val="Odlomakpopisa"/>
        <w:numPr>
          <w:ilvl w:val="0"/>
          <w:numId w:val="10"/>
        </w:numPr>
      </w:pPr>
      <w:r>
        <w:t>sudska pisarnica</w:t>
      </w:r>
      <w:r w:rsidR="005D1E1A">
        <w:t xml:space="preserve"> </w:t>
      </w:r>
    </w:p>
    <w:p w:rsidRDefault="008E5E81" w:rsidP="00B052FB" w:rsidR="008E5E81" w:rsidRPr="00FD17E3">
      <w:pPr>
        <w:pStyle w:val="Odlomakpopisa"/>
        <w:numPr>
          <w:ilvl w:val="0"/>
          <w:numId w:val="10"/>
        </w:numPr>
      </w:pPr>
      <w:r>
        <w:t>ovršna pisarnica</w:t>
      </w:r>
      <w:r w:rsidR="005D1E1A">
        <w:t xml:space="preserve"> </w:t>
      </w:r>
    </w:p>
    <w:p w:rsidRDefault="006C2C72" w:rsidP="002407FD" w:rsidR="002407FD">
      <w:pPr>
        <w:pStyle w:val="Odlomakpopisa"/>
        <w:numPr>
          <w:ilvl w:val="0"/>
          <w:numId w:val="10"/>
        </w:numPr>
      </w:pPr>
      <w:r w:rsidRPr="00FD17E3">
        <w:t xml:space="preserve">sudski registar </w:t>
      </w:r>
      <w:r w:rsidR="005D1E1A">
        <w:t xml:space="preserve"> </w:t>
      </w:r>
    </w:p>
    <w:p w:rsidRDefault="004B4AF9" w:rsidP="002407FD" w:rsidR="006C2C72" w:rsidRPr="00FD17E3">
      <w:pPr>
        <w:pStyle w:val="Odlomakpopisa"/>
        <w:numPr>
          <w:ilvl w:val="0"/>
          <w:numId w:val="10"/>
        </w:numPr>
      </w:pPr>
      <w:r>
        <w:t xml:space="preserve">mrežna stranca </w:t>
      </w:r>
      <w:r w:rsidR="000D4E3A">
        <w:t>e-</w:t>
      </w:r>
      <w:r w:rsidR="006C2C72" w:rsidRPr="00FD17E3">
        <w:t>oglasna ploča sud</w:t>
      </w:r>
      <w:r>
        <w:t>ova</w:t>
      </w:r>
    </w:p>
    <w:p w:rsidRDefault="00CA5C34" w:rsidP="00B052FB" w:rsidR="00CA5C34" w:rsidRPr="00FD17E3">
      <w:pPr>
        <w:pStyle w:val="Odlomakpopisa"/>
        <w:numPr>
          <w:ilvl w:val="0"/>
          <w:numId w:val="10"/>
        </w:numPr>
      </w:pPr>
      <w:r>
        <w:t>u spis</w:t>
      </w:r>
    </w:p>
    <w:sectPr w:rsidSect="00DE2B55" w:rsidR="00CA5C34" w:rsidRPr="00FD17E3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670C" w:rsidR="00F2670C">
      <w:r>
        <w:separator/>
      </w:r>
    </w:p>
  </w:endnote>
  <w:endnote w:id="0" w:type="continuationSeparator">
    <w:p w:rsidRDefault="00F2670C" w:rsidR="00F267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670C" w:rsidR="00F2670C">
      <w:r>
        <w:separator/>
      </w:r>
    </w:p>
  </w:footnote>
  <w:footnote w:id="0" w:type="continuationSeparator">
    <w:p w:rsidRDefault="00F2670C" w:rsidR="00F267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D3255">
      <w:fldChar w:fldCharType="begin"/>
    </w:r>
    <w:r>
      <w:instrText xml:space="preserve"> PAGE </w:instrText>
    </w:r>
    <w:r w:rsidR="00BD3255">
      <w:fldChar w:fldCharType="separate"/>
    </w:r>
    <w:r w:rsidR="00573FF7">
      <w:rPr>
        <w:noProof/>
      </w:rPr>
      <w:t>12</w:t>
    </w:r>
    <w:r w:rsidR="00BD3255">
      <w:fldChar w:fldCharType="end"/>
    </w:r>
    <w:r w:rsidR="007353A0">
      <w:t xml:space="preserve"> -</w:t>
    </w:r>
    <w:r w:rsidR="007353A0">
      <w:tab/>
    </w:r>
    <w:r w:rsidR="002648F2" w:rsidRPr="002648F2">
      <w:t>11. St-</w:t>
    </w:r>
    <w:r w:rsidR="00B5162D">
      <w:t>63/2015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5A8D" w:rsidP="00DE2B55" w:rsidR="00DE2B55">
    <w:pPr>
      <w:pStyle w:val="Zaglavlje"/>
      <w:jc w:val="right"/>
    </w:pPr>
    <w:r>
      <w:t>11. St-</w:t>
    </w:r>
    <w:r w:rsidR="00B5162D">
      <w:t>63/2015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E21550"/>
    <w:multiLevelType w:val="hybridMultilevel"/>
    <w:tmpl w:val="2D50DB5E"/>
    <w:lvl w:tplc="4B3A8192" w:ilvl="0">
      <w:start w:val="1"/>
      <w:numFmt w:val="bullet"/>
      <w:lvlText w:val="-"/>
      <w:lvlJc w:val="left"/>
      <w:pPr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20"/>
      </w:pPr>
      <w:rPr>
        <w:rFonts w:hAnsi="Wingdings" w:ascii="Wingdings" w:hint="default"/>
      </w:r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4C220099"/>
    <w:multiLevelType w:val="hybridMultilevel"/>
    <w:tmpl w:val="30D6C888"/>
    <w:lvl w:tplc="79680B3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0CF4E6A"/>
    <w:multiLevelType w:val="hybridMultilevel"/>
    <w:tmpl w:val="3C026B5E"/>
    <w:lvl w:tplc="77BA89A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11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9"/>
  </w:num>
  <w:num w:numId="3">
    <w:abstractNumId w:val="0"/>
  </w:num>
  <w:num w:numId="4">
    <w:abstractNumId w:val="5"/>
  </w:num>
  <w:num w:numId="5">
    <w:abstractNumId w:val="3"/>
  </w:num>
  <w:num w:numId="6">
    <w:abstractNumId w:val="11"/>
  </w:num>
  <w:num w:numId="7">
    <w:abstractNumId w:val="10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8"/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952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15F4D"/>
    <w:rsid w:val="00032A1C"/>
    <w:rsid w:val="00034638"/>
    <w:rsid w:val="000431ED"/>
    <w:rsid w:val="0004761D"/>
    <w:rsid w:val="000523EF"/>
    <w:rsid w:val="0007324C"/>
    <w:rsid w:val="00077E8C"/>
    <w:rsid w:val="000812E3"/>
    <w:rsid w:val="00087EA2"/>
    <w:rsid w:val="000919EF"/>
    <w:rsid w:val="0009737E"/>
    <w:rsid w:val="000B1524"/>
    <w:rsid w:val="000B2587"/>
    <w:rsid w:val="000B43C7"/>
    <w:rsid w:val="000B7516"/>
    <w:rsid w:val="000C06C9"/>
    <w:rsid w:val="000C6E50"/>
    <w:rsid w:val="000C7986"/>
    <w:rsid w:val="000D325D"/>
    <w:rsid w:val="000D4E3A"/>
    <w:rsid w:val="000E32D7"/>
    <w:rsid w:val="000E54BD"/>
    <w:rsid w:val="00104558"/>
    <w:rsid w:val="00112845"/>
    <w:rsid w:val="00132F51"/>
    <w:rsid w:val="00142ED7"/>
    <w:rsid w:val="00143558"/>
    <w:rsid w:val="001536AA"/>
    <w:rsid w:val="00153CFF"/>
    <w:rsid w:val="00154A3C"/>
    <w:rsid w:val="00160012"/>
    <w:rsid w:val="00160C6A"/>
    <w:rsid w:val="001639EB"/>
    <w:rsid w:val="00164C82"/>
    <w:rsid w:val="00171110"/>
    <w:rsid w:val="00183041"/>
    <w:rsid w:val="00197290"/>
    <w:rsid w:val="001C4688"/>
    <w:rsid w:val="001D2072"/>
    <w:rsid w:val="001D2EB8"/>
    <w:rsid w:val="001E06B5"/>
    <w:rsid w:val="002010AB"/>
    <w:rsid w:val="00207B3C"/>
    <w:rsid w:val="00211C82"/>
    <w:rsid w:val="00215F13"/>
    <w:rsid w:val="002202FB"/>
    <w:rsid w:val="00233E8D"/>
    <w:rsid w:val="002407FD"/>
    <w:rsid w:val="0024083F"/>
    <w:rsid w:val="00243583"/>
    <w:rsid w:val="00257849"/>
    <w:rsid w:val="00263D21"/>
    <w:rsid w:val="002647F1"/>
    <w:rsid w:val="002648F2"/>
    <w:rsid w:val="00265143"/>
    <w:rsid w:val="00274CDC"/>
    <w:rsid w:val="00295A76"/>
    <w:rsid w:val="002A2A02"/>
    <w:rsid w:val="002A3E2A"/>
    <w:rsid w:val="002B02A3"/>
    <w:rsid w:val="002B2B0D"/>
    <w:rsid w:val="002B402A"/>
    <w:rsid w:val="002B6C79"/>
    <w:rsid w:val="002C35A5"/>
    <w:rsid w:val="002E012D"/>
    <w:rsid w:val="002E464F"/>
    <w:rsid w:val="002F1273"/>
    <w:rsid w:val="002F1370"/>
    <w:rsid w:val="002F1AA0"/>
    <w:rsid w:val="002F27AB"/>
    <w:rsid w:val="0030572B"/>
    <w:rsid w:val="00321F24"/>
    <w:rsid w:val="00327AC5"/>
    <w:rsid w:val="00332E38"/>
    <w:rsid w:val="003520C2"/>
    <w:rsid w:val="003647D7"/>
    <w:rsid w:val="00373B39"/>
    <w:rsid w:val="0038601C"/>
    <w:rsid w:val="003C7143"/>
    <w:rsid w:val="003D2BC5"/>
    <w:rsid w:val="003D63E6"/>
    <w:rsid w:val="003D6E2A"/>
    <w:rsid w:val="003D7ADF"/>
    <w:rsid w:val="003F5BD7"/>
    <w:rsid w:val="00404A40"/>
    <w:rsid w:val="00413374"/>
    <w:rsid w:val="0041671F"/>
    <w:rsid w:val="004169CA"/>
    <w:rsid w:val="004321CB"/>
    <w:rsid w:val="004416AC"/>
    <w:rsid w:val="00441A2F"/>
    <w:rsid w:val="00441B50"/>
    <w:rsid w:val="00442DDA"/>
    <w:rsid w:val="00453C73"/>
    <w:rsid w:val="004637F9"/>
    <w:rsid w:val="004708DF"/>
    <w:rsid w:val="00470A0A"/>
    <w:rsid w:val="00471956"/>
    <w:rsid w:val="00483108"/>
    <w:rsid w:val="00484588"/>
    <w:rsid w:val="00484F0E"/>
    <w:rsid w:val="00492072"/>
    <w:rsid w:val="004939BB"/>
    <w:rsid w:val="0049487A"/>
    <w:rsid w:val="00496DEE"/>
    <w:rsid w:val="00497EB5"/>
    <w:rsid w:val="004B0080"/>
    <w:rsid w:val="004B4AF9"/>
    <w:rsid w:val="004C0FA8"/>
    <w:rsid w:val="004D3A15"/>
    <w:rsid w:val="004E5469"/>
    <w:rsid w:val="004E5A3B"/>
    <w:rsid w:val="004E60CA"/>
    <w:rsid w:val="004F022B"/>
    <w:rsid w:val="004F4486"/>
    <w:rsid w:val="0051075D"/>
    <w:rsid w:val="005303C5"/>
    <w:rsid w:val="00535795"/>
    <w:rsid w:val="00551E28"/>
    <w:rsid w:val="00552537"/>
    <w:rsid w:val="005548BF"/>
    <w:rsid w:val="0056291D"/>
    <w:rsid w:val="00567542"/>
    <w:rsid w:val="00573FF7"/>
    <w:rsid w:val="0057460F"/>
    <w:rsid w:val="00576996"/>
    <w:rsid w:val="00581DE9"/>
    <w:rsid w:val="005A2E7E"/>
    <w:rsid w:val="005A4C87"/>
    <w:rsid w:val="005B139B"/>
    <w:rsid w:val="005C496B"/>
    <w:rsid w:val="005C686C"/>
    <w:rsid w:val="005D1E1A"/>
    <w:rsid w:val="005D7530"/>
    <w:rsid w:val="005E07F7"/>
    <w:rsid w:val="005E5507"/>
    <w:rsid w:val="005F641C"/>
    <w:rsid w:val="006002BD"/>
    <w:rsid w:val="006030E5"/>
    <w:rsid w:val="00605524"/>
    <w:rsid w:val="00606550"/>
    <w:rsid w:val="00611EE8"/>
    <w:rsid w:val="00621B59"/>
    <w:rsid w:val="00623B45"/>
    <w:rsid w:val="00637921"/>
    <w:rsid w:val="006417B5"/>
    <w:rsid w:val="006503C6"/>
    <w:rsid w:val="00651D63"/>
    <w:rsid w:val="006559D0"/>
    <w:rsid w:val="0065656B"/>
    <w:rsid w:val="006601DE"/>
    <w:rsid w:val="00662A5A"/>
    <w:rsid w:val="00665A43"/>
    <w:rsid w:val="00677546"/>
    <w:rsid w:val="00691E85"/>
    <w:rsid w:val="006922E9"/>
    <w:rsid w:val="006944F6"/>
    <w:rsid w:val="006C2C72"/>
    <w:rsid w:val="006D0448"/>
    <w:rsid w:val="006D05C4"/>
    <w:rsid w:val="006D1E1E"/>
    <w:rsid w:val="006D271A"/>
    <w:rsid w:val="006E4546"/>
    <w:rsid w:val="006E5670"/>
    <w:rsid w:val="00706BA1"/>
    <w:rsid w:val="00712C93"/>
    <w:rsid w:val="00721E63"/>
    <w:rsid w:val="007353A0"/>
    <w:rsid w:val="00740E49"/>
    <w:rsid w:val="00754BD8"/>
    <w:rsid w:val="00766EEA"/>
    <w:rsid w:val="00774DEA"/>
    <w:rsid w:val="00776DE7"/>
    <w:rsid w:val="00782191"/>
    <w:rsid w:val="007978E1"/>
    <w:rsid w:val="007A3ED3"/>
    <w:rsid w:val="007A6843"/>
    <w:rsid w:val="007B39F6"/>
    <w:rsid w:val="007B3F07"/>
    <w:rsid w:val="007C5025"/>
    <w:rsid w:val="007D308B"/>
    <w:rsid w:val="007D33D3"/>
    <w:rsid w:val="007D56A1"/>
    <w:rsid w:val="007D5812"/>
    <w:rsid w:val="007E742C"/>
    <w:rsid w:val="007F0DBF"/>
    <w:rsid w:val="007F329D"/>
    <w:rsid w:val="007F5693"/>
    <w:rsid w:val="007F72D0"/>
    <w:rsid w:val="008101F0"/>
    <w:rsid w:val="00811CA0"/>
    <w:rsid w:val="0081370F"/>
    <w:rsid w:val="008225E3"/>
    <w:rsid w:val="008363DF"/>
    <w:rsid w:val="00837BAF"/>
    <w:rsid w:val="00853D51"/>
    <w:rsid w:val="00855A39"/>
    <w:rsid w:val="00856303"/>
    <w:rsid w:val="00867D8D"/>
    <w:rsid w:val="00880CFE"/>
    <w:rsid w:val="00882FD1"/>
    <w:rsid w:val="008852C7"/>
    <w:rsid w:val="00890290"/>
    <w:rsid w:val="00890ADF"/>
    <w:rsid w:val="0089663A"/>
    <w:rsid w:val="008B174D"/>
    <w:rsid w:val="008B370E"/>
    <w:rsid w:val="008B47EE"/>
    <w:rsid w:val="008D38E6"/>
    <w:rsid w:val="008D4938"/>
    <w:rsid w:val="008E5E81"/>
    <w:rsid w:val="008E72A0"/>
    <w:rsid w:val="008F608A"/>
    <w:rsid w:val="008F7471"/>
    <w:rsid w:val="00912546"/>
    <w:rsid w:val="0092573E"/>
    <w:rsid w:val="009308F8"/>
    <w:rsid w:val="00945A23"/>
    <w:rsid w:val="009505D9"/>
    <w:rsid w:val="00951C24"/>
    <w:rsid w:val="00955CD8"/>
    <w:rsid w:val="00956332"/>
    <w:rsid w:val="00960E2D"/>
    <w:rsid w:val="00976439"/>
    <w:rsid w:val="0099084A"/>
    <w:rsid w:val="00996DBE"/>
    <w:rsid w:val="009A0E61"/>
    <w:rsid w:val="009B1540"/>
    <w:rsid w:val="009B7BE9"/>
    <w:rsid w:val="009C0005"/>
    <w:rsid w:val="009D052B"/>
    <w:rsid w:val="009D7C39"/>
    <w:rsid w:val="009E5AC3"/>
    <w:rsid w:val="009E74D1"/>
    <w:rsid w:val="009F3641"/>
    <w:rsid w:val="00A01915"/>
    <w:rsid w:val="00A10BE8"/>
    <w:rsid w:val="00A1163D"/>
    <w:rsid w:val="00A11CD5"/>
    <w:rsid w:val="00A3187C"/>
    <w:rsid w:val="00A32BBB"/>
    <w:rsid w:val="00A36243"/>
    <w:rsid w:val="00A47153"/>
    <w:rsid w:val="00A5198B"/>
    <w:rsid w:val="00A62717"/>
    <w:rsid w:val="00A63480"/>
    <w:rsid w:val="00A658C0"/>
    <w:rsid w:val="00A73256"/>
    <w:rsid w:val="00A77C29"/>
    <w:rsid w:val="00A80848"/>
    <w:rsid w:val="00AC4EF2"/>
    <w:rsid w:val="00AC6F04"/>
    <w:rsid w:val="00AD128B"/>
    <w:rsid w:val="00AD3B32"/>
    <w:rsid w:val="00AD608A"/>
    <w:rsid w:val="00AF0164"/>
    <w:rsid w:val="00AF16E0"/>
    <w:rsid w:val="00AF16E5"/>
    <w:rsid w:val="00AF48BA"/>
    <w:rsid w:val="00B04760"/>
    <w:rsid w:val="00B052FB"/>
    <w:rsid w:val="00B104D1"/>
    <w:rsid w:val="00B14C22"/>
    <w:rsid w:val="00B20CE9"/>
    <w:rsid w:val="00B316F2"/>
    <w:rsid w:val="00B35FF6"/>
    <w:rsid w:val="00B361C1"/>
    <w:rsid w:val="00B50150"/>
    <w:rsid w:val="00B5162D"/>
    <w:rsid w:val="00B5494B"/>
    <w:rsid w:val="00B62AC2"/>
    <w:rsid w:val="00B639DE"/>
    <w:rsid w:val="00B63A72"/>
    <w:rsid w:val="00B666DC"/>
    <w:rsid w:val="00B75E20"/>
    <w:rsid w:val="00B94153"/>
    <w:rsid w:val="00B97668"/>
    <w:rsid w:val="00BA4AB2"/>
    <w:rsid w:val="00BB5EDE"/>
    <w:rsid w:val="00BC1BB8"/>
    <w:rsid w:val="00BC1EB9"/>
    <w:rsid w:val="00BD3255"/>
    <w:rsid w:val="00BD37FE"/>
    <w:rsid w:val="00BE64CD"/>
    <w:rsid w:val="00BF2003"/>
    <w:rsid w:val="00C04389"/>
    <w:rsid w:val="00C071DF"/>
    <w:rsid w:val="00C07DA5"/>
    <w:rsid w:val="00C1723C"/>
    <w:rsid w:val="00C2366F"/>
    <w:rsid w:val="00C32A8C"/>
    <w:rsid w:val="00C40D3E"/>
    <w:rsid w:val="00C42ADA"/>
    <w:rsid w:val="00C43636"/>
    <w:rsid w:val="00C45462"/>
    <w:rsid w:val="00C518E1"/>
    <w:rsid w:val="00C57239"/>
    <w:rsid w:val="00C574A6"/>
    <w:rsid w:val="00C729AD"/>
    <w:rsid w:val="00C746F6"/>
    <w:rsid w:val="00C76DE8"/>
    <w:rsid w:val="00C8657B"/>
    <w:rsid w:val="00C86FF1"/>
    <w:rsid w:val="00C90C73"/>
    <w:rsid w:val="00C90E86"/>
    <w:rsid w:val="00C95640"/>
    <w:rsid w:val="00CA0689"/>
    <w:rsid w:val="00CA1916"/>
    <w:rsid w:val="00CA5C34"/>
    <w:rsid w:val="00CA61F9"/>
    <w:rsid w:val="00CB3F89"/>
    <w:rsid w:val="00CB6613"/>
    <w:rsid w:val="00CD55D1"/>
    <w:rsid w:val="00CE27EC"/>
    <w:rsid w:val="00CE3ED8"/>
    <w:rsid w:val="00CE70B0"/>
    <w:rsid w:val="00CF09FD"/>
    <w:rsid w:val="00CF3410"/>
    <w:rsid w:val="00D00CBF"/>
    <w:rsid w:val="00D018F1"/>
    <w:rsid w:val="00D035AC"/>
    <w:rsid w:val="00D07DFA"/>
    <w:rsid w:val="00D158CE"/>
    <w:rsid w:val="00D20319"/>
    <w:rsid w:val="00D33A2A"/>
    <w:rsid w:val="00D359EC"/>
    <w:rsid w:val="00D438B6"/>
    <w:rsid w:val="00D51E70"/>
    <w:rsid w:val="00DA1B30"/>
    <w:rsid w:val="00DA2F7B"/>
    <w:rsid w:val="00DA559A"/>
    <w:rsid w:val="00DA755E"/>
    <w:rsid w:val="00DB3970"/>
    <w:rsid w:val="00DB5821"/>
    <w:rsid w:val="00DD3D1E"/>
    <w:rsid w:val="00DE2B55"/>
    <w:rsid w:val="00DE4C6E"/>
    <w:rsid w:val="00DF2458"/>
    <w:rsid w:val="00DF748F"/>
    <w:rsid w:val="00E01907"/>
    <w:rsid w:val="00E03193"/>
    <w:rsid w:val="00E03D7B"/>
    <w:rsid w:val="00E13E66"/>
    <w:rsid w:val="00E23552"/>
    <w:rsid w:val="00E27654"/>
    <w:rsid w:val="00E52754"/>
    <w:rsid w:val="00E53574"/>
    <w:rsid w:val="00E538E7"/>
    <w:rsid w:val="00E557F6"/>
    <w:rsid w:val="00E55DFF"/>
    <w:rsid w:val="00E56836"/>
    <w:rsid w:val="00E83CD5"/>
    <w:rsid w:val="00E8404D"/>
    <w:rsid w:val="00EA55A8"/>
    <w:rsid w:val="00EB6CC8"/>
    <w:rsid w:val="00ED1652"/>
    <w:rsid w:val="00ED5B28"/>
    <w:rsid w:val="00EE43DE"/>
    <w:rsid w:val="00EF227F"/>
    <w:rsid w:val="00EF45D7"/>
    <w:rsid w:val="00EF5B46"/>
    <w:rsid w:val="00F00754"/>
    <w:rsid w:val="00F02ABF"/>
    <w:rsid w:val="00F10594"/>
    <w:rsid w:val="00F24E5C"/>
    <w:rsid w:val="00F2670C"/>
    <w:rsid w:val="00F308EC"/>
    <w:rsid w:val="00F45A8D"/>
    <w:rsid w:val="00F57C86"/>
    <w:rsid w:val="00F643FB"/>
    <w:rsid w:val="00F70D35"/>
    <w:rsid w:val="00F73DB9"/>
    <w:rsid w:val="00F86800"/>
    <w:rsid w:val="00FA413B"/>
    <w:rsid w:val="00FA63E1"/>
    <w:rsid w:val="00FB0FEC"/>
    <w:rsid w:val="00FB5B9B"/>
    <w:rsid w:val="00FC077C"/>
    <w:rsid w:val="00FC1E3F"/>
    <w:rsid w:val="00FC672C"/>
    <w:rsid w:val="00FD17E3"/>
    <w:rsid w:val="00FD4CA6"/>
    <w:rsid w:val="00FD70C6"/>
    <w:rsid w:val="00FD79D1"/>
    <w:rsid w:val="00FE6A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52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0E32D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0E32D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</izvorni_sadrzaj>
    <derivirana_varijabla naziv="DomainObject.Predmet.Broj_1">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svibnja 2015.</izvorni_sadrzaj>
    <derivirana_varijabla naziv="DomainObject.Predmet.DatumOsnivanja_1">14.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St-63/2015</izvorni_sadrzaj>
    <derivirana_varijabla naziv="DomainObject.Predmet.OznakaBroj_1">St-63/2015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BOŽEN-CO d.o.o. za građevinarstvo i usluge</izvorni_sadrzaj>
    <derivirana_varijabla naziv="DomainObject.Predmet.ProtustrankaFormated_1">  BOŽEN-CO d.o.o. za građevinarstvo i usluge</derivirana_varijabla>
  </DomainObject.Predmet.ProtustrankaFormated>
  <DomainObject.Predmet.ProtustrankaFormatedOIB>
    <izvorni_sadrzaj>  BOŽEN-CO d.o.o. za građevinarstvo i usluge, OIB 30689118861</izvorni_sadrzaj>
    <derivirana_varijabla naziv="DomainObject.Predmet.ProtustrankaFormatedOIB_1">  BOŽEN-CO d.o.o. za građevinarstvo i usluge, OIB 30689118861</derivirana_varijabla>
  </DomainObject.Predmet.ProtustrankaFormatedOIB>
  <DomainObject.Predmet.ProtustrankaFormatedWithAdress>
    <izvorni_sadrzaj> BOŽEN-CO d.o.o. za građevinarstvo i usluge, Put Supavla 39, 21000 Split</izvorni_sadrzaj>
    <derivirana_varijabla naziv="DomainObject.Predmet.ProtustrankaFormatedWithAdress_1"> BOŽEN-CO d.o.o. za građevinarstvo i usluge, Put Supavla 39, 21000 Split</derivirana_varijabla>
  </DomainObject.Predmet.ProtustrankaFormatedWithAdress>
  <DomainObject.Predmet.ProtustrankaFormatedWithAdressOIB>
    <izvorni_sadrzaj> BOŽEN-CO d.o.o. za građevinarstvo i usluge, OIB 30689118861, Put Supavla 39, 21000 Split</izvorni_sadrzaj>
    <derivirana_varijabla naziv="DomainObject.Predmet.ProtustrankaFormatedWithAdressOIB_1"> BOŽEN-CO d.o.o. za građevinarstvo i usluge, OIB 30689118861, Put Supavla 39, 21000 Split</derivirana_varijabla>
  </DomainObject.Predmet.ProtustrankaFormatedWithAdressOIB>
  <DomainObject.Predmet.ProtustrankaWithAdress>
    <izvorni_sadrzaj>BOŽEN-CO d.o.o. za građevinarstvo i usluge Put Supavla 39, 21000 Split</izvorni_sadrzaj>
    <derivirana_varijabla naziv="DomainObject.Predmet.ProtustrankaWithAdress_1">BOŽEN-CO d.o.o. za građevinarstvo i usluge Put Supavla 39, 21000 Split</derivirana_varijabla>
  </DomainObject.Predmet.ProtustrankaWithAdress>
  <DomainObject.Predmet.ProtustrankaWithAdressOIB>
    <izvorni_sadrzaj>BOŽEN-CO d.o.o. za građevinarstvo i usluge, OIB 30689118861, Put Supavla 39, 21000 Split</izvorni_sadrzaj>
    <derivirana_varijabla naziv="DomainObject.Predmet.ProtustrankaWithAdressOIB_1">BOŽEN-CO d.o.o. za građevinarstvo i usluge, OIB 30689118861, Put Supavla 39, 21000 Split</derivirana_varijabla>
  </DomainObject.Predmet.ProtustrankaWithAdressOIB>
  <DomainObject.Predmet.ProtustrankaNazivFormated>
    <izvorni_sadrzaj>BOŽEN-CO d.o.o. za građevinarstvo i usluge</izvorni_sadrzaj>
    <derivirana_varijabla naziv="DomainObject.Predmet.ProtustrankaNazivFormated_1">BOŽEN-CO d.o.o. za građevinarstvo i usluge</derivirana_varijabla>
  </DomainObject.Predmet.ProtustrankaNazivFormated>
  <DomainObject.Predmet.ProtustrankaNazivFormatedOIB>
    <izvorni_sadrzaj>BOŽEN-CO d.o.o. za građevinarstvo i usluge, OIB 30689118861</izvorni_sadrzaj>
    <derivirana_varijabla naziv="DomainObject.Predmet.ProtustrankaNazivFormatedOIB_1">BOŽEN-CO d.o.o. za građevinarstvo i usluge, OIB 30689118861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Splitu</izvorni_sadrzaj>
    <derivirana_varijabla naziv="DomainObject.Predmet.StrankaFormated_1">  REPUBLIKA HRVATSKA zastupanog po punomoćniku Županijsko državno odvjetništvo u Splitu</derivirana_varijabla>
  </DomainObject.Predmet.StrankaFormated>
  <DomainObject.Predmet.StrankaFormatedOIB>
    <izvorni_sadrzaj>  REPUBLIKA HRVATSKA, OIB 52634238587 zastupanog po punomoćniku Županijsko državno odvjetništvo u Splitu</izvorni_sadrzaj>
    <derivirana_varijabla naziv="DomainObject.Predmet.StrankaFormatedOIB_1">  REPUBLIKA HRVATSKA, OIB 52634238587 zastupanog po punomoćniku Županijsko državno odvjetništvo u Splitu</derivirana_varijabla>
  </DomainObject.Predmet.StrankaFormatedOIB>
  <DomainObject.Predmet.StrankaFormatedWithAdress>
    <izvorni_sadrzaj> REPUBLIKA HRVATSKA zastupanog po punomoćniku Županijsko državno odvjetništvo u Splitu</izvorni_sadrzaj>
    <derivirana_varijabla naziv="DomainObject.Predmet.StrankaFormatedWithAdress_1"> REPUBLIKA HRVATSKA zastupanog po punomoćniku Županijsko državno odvjetništvo u Splitu</derivirana_varijabla>
  </DomainObject.Predmet.StrankaFormatedWithAdress>
  <DomainObject.Predmet.StrankaFormatedWithAdressOIB>
    <izvorni_sadrzaj> REPUBLIKA HRVATSKA, OIB 52634238587 zastupanog po punomoćniku Županijsko državno odvjetništvo u Splitu</izvorni_sadrzaj>
    <derivirana_varijabla naziv="DomainObject.Predmet.StrankaFormatedWithAdressOIB_1"> REPUBLIKA HRVATSKA, OIB 52634238587 zastupanog po punomoćniku Županijsko državno odvjetništvo u Splitu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REPUBLIKA HRVATSKA zastupanog po punomoćniku Županijsko državno odvjetništvo u Splitu</item>
    </izvorni_sadrzaj>
    <derivirana_varijabla naziv="DomainObject.Predmet.StrankaListFormated_1">
      <item>REPUBLIKA HRVATSKA zastupanog po punomoćniku Županijsko državno odvjetništvo u Splitu</item>
    </derivirana_varijabla>
  </DomainObject.Predmet.StrankaListFormated>
  <DomainObject.Predmet.StrankaListFormatedOIB>
    <izvorni_sadrzaj>
      <item>REPUBLIKA HRVATSKA, OIB 52634238587 zastupanog po punomoćniku Županijsko državno odvjetništvo u Splitu</item>
    </izvorni_sadrzaj>
    <derivirana_varijabla naziv="DomainObject.Predmet.StrankaListFormatedOIB_1">
      <item>REPUBLIKA HRVATSKA, OIB 52634238587 zastupanog po punomoćniku Županijsko državno odvjetništvo u Splitu</item>
    </derivirana_varijabla>
  </DomainObject.Predmet.StrankaListFormatedOIB>
  <DomainObject.Predmet.StrankaListFormatedWithAdress>
    <izvorni_sadrzaj>
      <item>REPUBLIKA HRVATSKA zastupanog po punomoćniku Županijsko državno odvjetništvo u Splitu</item>
    </izvorni_sadrzaj>
    <derivirana_varijabla naziv="DomainObject.Predmet.StrankaListFormatedWithAdress_1">
      <item>REPUBLIKA HRVATSKA zastupanog po punomoćniku Županijsko državno odvjetništvo u Splitu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Splitu</item>
    </izvorni_sadrzaj>
    <derivirana_varijabla naziv="DomainObject.Predmet.StrankaListFormatedWithAdressOIB_1">
      <item>REPUBLIKA HRVATSKA, OIB 52634238587 zastupanog po punomoćniku Županijsko državno odvjetništvo u Splitu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BOŽEN-CO d.o.o. za građevinarstvo i usluge</item>
    </izvorni_sadrzaj>
    <derivirana_varijabla naziv="DomainObject.Predmet.ProtuStrankaListFormated_1">
      <item>BOŽEN-CO d.o.o. za građevinarstvo i usluge</item>
    </derivirana_varijabla>
  </DomainObject.Predmet.ProtuStrankaListFormated>
  <DomainObject.Predmet.ProtuStrankaListFormatedOIB>
    <izvorni_sadrzaj>
      <item>BOŽEN-CO d.o.o. za građevinarstvo i usluge, OIB 30689118861</item>
    </izvorni_sadrzaj>
    <derivirana_varijabla naziv="DomainObject.Predmet.ProtuStrankaListFormatedOIB_1">
      <item>BOŽEN-CO d.o.o. za građevinarstvo i usluge, OIB 30689118861</item>
    </derivirana_varijabla>
  </DomainObject.Predmet.ProtuStrankaListFormatedOIB>
  <DomainObject.Predmet.ProtuStrankaListFormatedWithAdress>
    <izvorni_sadrzaj>
      <item>BOŽEN-CO d.o.o. za građevinarstvo i usluge, Put Supavla 39, 21000 Split</item>
    </izvorni_sadrzaj>
    <derivirana_varijabla naziv="DomainObject.Predmet.ProtuStrankaListFormatedWithAdress_1">
      <item>BOŽEN-CO d.o.o. za građevinarstvo i usluge, Put Supavla 39, 21000 Split</item>
    </derivirana_varijabla>
  </DomainObject.Predmet.ProtuStrankaListFormatedWithAdress>
  <DomainObject.Predmet.ProtuStrankaListFormatedWithAdressOIB>
    <izvorni_sadrzaj>
      <item>BOŽEN-CO d.o.o. za građevinarstvo i usluge, OIB 30689118861, Put Supavla 39, 21000 Split</item>
    </izvorni_sadrzaj>
    <derivirana_varijabla naziv="DomainObject.Predmet.ProtuStrankaListFormatedWithAdressOIB_1">
      <item>BOŽEN-CO d.o.o. za građevinarstvo i usluge, OIB 30689118861, Put Supavla 39, 21000 Split</item>
    </derivirana_varijabla>
  </DomainObject.Predmet.ProtuStrankaListFormatedWithAdressOIB>
  <DomainObject.Predmet.ProtuStrankaListNazivFormated>
    <izvorni_sadrzaj>
      <item>BOŽEN-CO d.o.o. za građevinarstvo i usluge</item>
    </izvorni_sadrzaj>
    <derivirana_varijabla naziv="DomainObject.Predmet.ProtuStrankaListNazivFormated_1">
      <item>BOŽEN-CO d.o.o. za građevinarstvo i usluge</item>
    </derivirana_varijabla>
  </DomainObject.Predmet.ProtuStrankaListNazivFormated>
  <DomainObject.Predmet.ProtuStrankaListNazivFormatedOIB>
    <izvorni_sadrzaj>
      <item>BOŽEN-CO d.o.o. za građevinarstvo i usluge, OIB 30689118861</item>
    </izvorni_sadrzaj>
    <derivirana_varijabla naziv="DomainObject.Predmet.ProtuStrankaListNazivFormatedOIB_1">
      <item>BOŽEN-CO d.o.o. za građevinarstvo i usluge, OIB 30689118861</item>
    </derivirana_varijabla>
  </DomainObject.Predmet.ProtuStrankaListNazivFormatedOIB>
  <DomainObject.Predmet.OstaliListFormated>
    <izvorni_sadrzaj>
      <item>Općinski sud u Splitu - ZK odjel</item>
      <item>Županijsko državno odvjetništvo u Splitu punomoćnik sudionika u postupku REPUBLIKA HRVATSKA</item>
      <item>Branimir Živaljić</item>
      <item>FINA Split</item>
      <item>Odvjetničko društvo Ivančević i partneri, javno trgovačko društvo</item>
      <item>Tomislav Krka</item>
    </izvorni_sadrzaj>
    <derivirana_varijabla naziv="DomainObject.Predmet.OstaliListFormated_1">
      <item>Općinski sud u Splitu - ZK odjel</item>
      <item>Županijsko državno odvjetništvo u Splitu punomoćnik sudionika u postupku REPUBLIKA HRVATSKA</item>
      <item>Branimir Živaljić</item>
      <item>FINA Split</item>
      <item>Odvjetničko društvo Ivančević i partneri, javno trgovačko društvo</item>
      <item>Tomislav Krka</item>
    </derivirana_varijabla>
  </DomainObject.Predmet.OstaliListFormated>
  <DomainObject.Predmet.OstaliListFormatedOIB>
    <izvorni_sadrzaj>
      <item>Općinski sud u Splitu - ZK odjel</item>
      <item>Županijsko državno odvjetništvo u Splitu punomoćnik sudionika u postupku REPUBLIKA HRVATSKA</item>
      <item>Branimir Živaljić, OIB 15134640437</item>
      <item>FINA Split</item>
      <item>Odvjetničko društvo Ivančević i partneri, javno trgovačko društvo, OIB 16489228668</item>
      <item>Tomislav Krka</item>
    </izvorni_sadrzaj>
    <derivirana_varijabla naziv="DomainObject.Predmet.OstaliListFormatedOIB_1">
      <item>Općinski sud u Splitu - ZK odjel</item>
      <item>Županijsko državno odvjetništvo u Splitu punomoćnik sudionika u postupku REPUBLIKA HRVATSKA</item>
      <item>Branimir Živaljić, OIB 15134640437</item>
      <item>FINA Split</item>
      <item>Odvjetničko društvo Ivančević i partneri, javno trgovačko društvo, OIB 16489228668</item>
      <item>Tomislav Krka</item>
    </derivirana_varijabla>
  </DomainObject.Predmet.OstaliListFormatedOIB>
  <DomainObject.Predmet.OstaliListFormatedWithAdress>
    <izvorni_sadrzaj>
      <item>Općinski sud u Splitu - ZK odjel, Gundulićeva 29, 21000 Split</item>
      <item>Županijsko državno odvjetništvo u Splitu, Gundulićeva 29A, 21000 Split punomoćnik sudionika u postupku REPUBLIKA HRVATSKA</item>
      <item>Branimir Živaljić, Grljevačka 113, 21311 Podstrana</item>
      <item>FINA Split, Mažuranićevo šet. 24B, 21000 Split</item>
      <item>Odvjetničko društvo Ivančević i partneri, javno trgovačko društvo, 114. Brigade 10, 21000 Split</item>
      <item>Tomislav Krka, Starčevićeva 13/I, 21000 Split</item>
    </izvorni_sadrzaj>
    <derivirana_varijabla naziv="DomainObject.Predmet.OstaliListFormatedWithAdress_1">
      <item>Općinski sud u Splitu - ZK odjel, Gundulićeva 29, 21000 Split</item>
      <item>Županijsko državno odvjetništvo u Splitu, Gundulićeva 29A, 21000 Split punomoćnik sudionika u postupku REPUBLIKA HRVATSKA</item>
      <item>Branimir Živaljić, Grljevačka 113, 21311 Podstrana</item>
      <item>FINA Split, Mažuranićevo šet. 24B, 21000 Split</item>
      <item>Odvjetničko društvo Ivančević i partneri, javno trgovačko društvo, 114. Brigade 10, 21000 Split</item>
      <item>Tomislav Krka, Starčevićeva 13/I, 21000 Split</item>
    </derivirana_varijabla>
  </DomainObject.Predmet.OstaliListFormatedWithAdress>
  <DomainObject.Predmet.OstaliListFormatedWithAdressOIB>
    <izvorni_sadrzaj>
      <item>Općinski sud u Splitu - ZK odjel, Gundulićeva 29, 21000 Split</item>
      <item>Županijsko državno odvjetništvo u Splitu, Gundulićeva 29A, 21000 Split punomoćnik sudionika u postupku REPUBLIKA HRVATSKA</item>
      <item>Branimir Živaljić, OIB 15134640437, Grljevačka 113, 21311 Podstrana</item>
      <item>FINA Split, Mažuranićevo šet. 24B, 21000 Split</item>
      <item>Odvjetničko društvo Ivančević i partneri, javno trgovačko društvo, OIB 16489228668, 114. Brigade 10, 21000 Split</item>
      <item>Tomislav Krka, Starčevićeva 13/I, 21000 Split</item>
    </izvorni_sadrzaj>
    <derivirana_varijabla naziv="DomainObject.Predmet.OstaliListFormatedWithAdressOIB_1">
      <item>Općinski sud u Splitu - ZK odjel, Gundulićeva 29, 21000 Split</item>
      <item>Županijsko državno odvjetništvo u Splitu, Gundulićeva 29A, 21000 Split punomoćnik sudionika u postupku REPUBLIKA HRVATSKA</item>
      <item>Branimir Živaljić, OIB 15134640437, Grljevačka 113, 21311 Podstrana</item>
      <item>FINA Split, Mažuranićevo šet. 24B, 21000 Split</item>
      <item>Odvjetničko društvo Ivančević i partneri, javno trgovačko društvo, OIB 16489228668, 114. Brigade 10, 21000 Split</item>
      <item>Tomislav Krka, Starčevićeva 13/I, 21000 Split</item>
    </derivirana_varijabla>
  </DomainObject.Predmet.OstaliListFormatedWithAdressOIB>
  <DomainObject.Predmet.OstaliListNazivFormated>
    <izvorni_sadrzaj>
      <item>Općinski sud u Splitu - ZK odjel</item>
      <item>Županijsko državno odvjetništvo u Splitu</item>
      <item>Branimir Živaljić</item>
      <item>FINA Split</item>
      <item>Odvjetničko društvo Ivančević i partneri, javno trgovačko društvo</item>
      <item>Tomislav Krka</item>
    </izvorni_sadrzaj>
    <derivirana_varijabla naziv="DomainObject.Predmet.OstaliListNazivFormated_1">
      <item>Općinski sud u Splitu - ZK odjel</item>
      <item>Županijsko državno odvjetništvo u Splitu</item>
      <item>Branimir Živaljić</item>
      <item>FINA Split</item>
      <item>Odvjetničko društvo Ivančević i partneri, javno trgovačko društvo</item>
      <item>Tomislav Krka</item>
    </derivirana_varijabla>
  </DomainObject.Predmet.OstaliListNazivFormated>
  <DomainObject.Predmet.OstaliListNazivFormatedOIB>
    <izvorni_sadrzaj>
      <item>Općinski sud u Splitu - ZK odjel</item>
      <item>Županijsko državno odvjetništvo u Splitu</item>
      <item>Branimir Živaljić, OIB 15134640437</item>
      <item>FINA Split</item>
      <item>Odvjetničko društvo Ivančević i partneri, javno trgovačko društvo, OIB 16489228668</item>
      <item>Tomislav Krka</item>
    </izvorni_sadrzaj>
    <derivirana_varijabla naziv="DomainObject.Predmet.OstaliListNazivFormatedOIB_1">
      <item>Općinski sud u Splitu - ZK odjel</item>
      <item>Županijsko državno odvjetništvo u Splitu</item>
      <item>Branimir Živaljić, OIB 15134640437</item>
      <item>FINA Split</item>
      <item>Odvjetničko društvo Ivančević i partneri, javno trgovačko društvo, OIB 16489228668</item>
      <item>Tomislav Krka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BOŽEN-CO d.o.o. za građevinarstvo i usluge</izvorni_sadrzaj>
    <derivirana_varijabla naziv="DomainObject.Predmet.ProtustrankaIDrugi_1">BOŽEN-CO d.o.o. za građevinarstvo i usluge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BOŽEN-CO d.o.o. za građevinarstvo i usluge, OIB 30689118861, Put Supavla 39, 21000 Split</izvorni_sadrzaj>
    <derivirana_varijabla naziv="DomainObject.Predmet.ProtustrankaIDrugiAdressOIB_1">BOŽEN-CO d.o.o. za građevinarstvo i usluge, OIB 30689118861, Put Supavla 39,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BOŽEN-CO d.o.o. za građevinarstvo i usluge</item>
      <item>Općinski sud u Splitu - ZK odjel</item>
      <item>Županijsko državno odvjetništvo u Splitu</item>
      <item>Branimir Živaljić</item>
      <item>FINA Split</item>
      <item>Odvjetničko društvo Ivančević i partneri, javno trgovačko društvo</item>
      <item>Tomislav Krka</item>
    </izvorni_sadrzaj>
    <derivirana_varijabla naziv="DomainObject.Predmet.SudioniciListNaziv_1">
      <item>REPUBLIKA HRVATSKA</item>
      <item>BOŽEN-CO d.o.o. za građevinarstvo i usluge</item>
      <item>Općinski sud u Splitu - ZK odjel</item>
      <item>Županijsko državno odvjetništvo u Splitu</item>
      <item>Branimir Živaljić</item>
      <item>FINA Split</item>
      <item>Odvjetničko društvo Ivančević i partneri, javno trgovačko društvo</item>
      <item>Tomislav Krka</item>
    </derivirana_varijabla>
  </DomainObject.Predmet.SudioniciListNaziv>
  <DomainObject.Predmet.SudioniciListAdressOIB>
    <izvorni_sadrzaj>
      <item>REPUBLIKA HRVATSKA, OIB 52634238587</item>
      <item>BOŽEN-CO d.o.o. za građevinarstvo i usluge, OIB 30689118861, Put Supavla 39,21000 Split</item>
      <item>Općinski sud u Splitu - ZK odjel, Gundulićeva 29,21000 Split</item>
      <item>Županijsko državno odvjetništvo u Splitu, Gundulićeva 29A,21000 Split</item>
      <item>Branimir Živaljić, OIB 15134640437, Grljevačka 113,21311 Podstrana</item>
      <item>FINA Split, Mažuranićevo šet. 24B,21000 Split</item>
      <item>Odvjetničko društvo Ivančević i partneri, javno trgovačko društvo, OIB 16489228668, 114. Brigade 10,21000 Split</item>
      <item>Tomislav Krka, Starčevićeva 13/I,21000 Split</item>
    </izvorni_sadrzaj>
    <derivirana_varijabla naziv="DomainObject.Predmet.SudioniciListAdressOIB_1">
      <item>REPUBLIKA HRVATSKA, OIB 52634238587</item>
      <item>BOŽEN-CO d.o.o. za građevinarstvo i usluge, OIB 30689118861, Put Supavla 39,21000 Split</item>
      <item>Općinski sud u Splitu - ZK odjel, Gundulićeva 29,21000 Split</item>
      <item>Županijsko državno odvjetništvo u Splitu, Gundulićeva 29A,21000 Split</item>
      <item>Branimir Živaljić, OIB 15134640437, Grljevačka 113,21311 Podstrana</item>
      <item>FINA Split, Mažuranićevo šet. 24B,21000 Split</item>
      <item>Odvjetničko društvo Ivančević i partneri, javno trgovačko društvo, OIB 16489228668, 114. Brigade 10,21000 Split</item>
      <item>Tomislav Krka, Starčevićeva 13/I,21000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30689118861</item>
      <item>, OIB null</item>
      <item>, OIB null</item>
      <item>, OIB 15134640437</item>
      <item>, OIB null</item>
      <item>, OIB 16489228668</item>
      <item>, OIB null</item>
    </izvorni_sadrzaj>
    <derivirana_varijabla naziv="DomainObject.Predmet.SudioniciListNazivOIB_1">
      <item>, OIB 52634238587</item>
      <item>, OIB 30689118861</item>
      <item>, OIB null</item>
      <item>, OIB null</item>
      <item>, OIB 15134640437</item>
      <item>, OIB null</item>
      <item>, OIB 16489228668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A4B0B8-0499-47C8-A7A5-8079086B19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12</properties:Pages>
  <properties:Words>5813</properties:Words>
  <properties:Characters>33128</properties:Characters>
  <properties:Lines>512</properties:Lines>
  <properties:Paragraphs>139</properties:Paragraphs>
  <properties:TotalTime>55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39174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2016-01-14T08:49:00Z</dcterms:created>
  <dc:creator>nmarkovic</dc:creator>
  <cp:lastModifiedBy>Ana Golub Gruić</cp:lastModifiedBy>
  <cp:lastPrinted>2016-01-14T08:57:00Z</cp:lastPrinted>
  <dcterms:modified xmlns:xsi="http://www.w3.org/2001/XMLSchema-instance" xsi:type="dcterms:W3CDTF">2016-01-14T10:46:00Z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12</vt:i4>
  </prop:property>
</prop:Properties>
</file>