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aae1d" w14:paraId="c1aae1d" w:rsidRDefault="00EC7715" w:rsidP="00EC7715" w:rsidR="00EC7715">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1.St-466/2013</w:t>
      </w:r>
    </w:p>
    <w:p w:rsidRDefault="00EC7715" w:rsidP="00EC7715" w:rsidR="00EC7715">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C7715" w:rsidP="00EC7715" w:rsidR="00EC7715">
      <w:pPr>
        <w:rPr>
          <w:b/>
        </w:rPr>
      </w:pPr>
    </w:p>
    <w:p w:rsidRDefault="00EC7715" w:rsidP="00EC7715" w:rsidR="00EC7715">
      <w:pPr>
        <w:rPr>
          <w:b/>
        </w:rPr>
      </w:pPr>
      <w:r>
        <w:rPr>
          <w:b/>
        </w:rPr>
        <w:t>REPUBLIKA HRVATSKA</w:t>
      </w:r>
      <w:r>
        <w:rPr>
          <w:b/>
        </w:rPr>
        <w:tab/>
      </w:r>
      <w:r>
        <w:rPr>
          <w:b/>
        </w:rPr>
        <w:tab/>
      </w:r>
      <w:r>
        <w:rPr>
          <w:b/>
        </w:rPr>
        <w:tab/>
      </w:r>
      <w:r>
        <w:rPr>
          <w:b/>
        </w:rPr>
        <w:tab/>
      </w:r>
      <w:r>
        <w:rPr>
          <w:b/>
        </w:rPr>
        <w:tab/>
      </w:r>
    </w:p>
    <w:p w:rsidRDefault="00EC7715" w:rsidP="00EC7715" w:rsidR="00EC7715">
      <w:pPr>
        <w:rPr>
          <w:b/>
        </w:rPr>
      </w:pPr>
      <w:r>
        <w:rPr>
          <w:b/>
        </w:rPr>
        <w:t>TRGOVAČKI SUD U SPLITU</w:t>
      </w:r>
      <w:r>
        <w:rPr>
          <w:b/>
        </w:rPr>
        <w:tab/>
      </w:r>
      <w:r>
        <w:rPr>
          <w:b/>
        </w:rPr>
        <w:tab/>
      </w:r>
      <w:r>
        <w:rPr>
          <w:b/>
        </w:rPr>
        <w:tab/>
      </w:r>
      <w:r>
        <w:rPr>
          <w:b/>
        </w:rPr>
        <w:tab/>
      </w:r>
      <w:r>
        <w:rPr>
          <w:b/>
        </w:rPr>
        <w:tab/>
      </w:r>
      <w:r>
        <w:rPr>
          <w:b/>
        </w:rPr>
        <w:tab/>
      </w:r>
    </w:p>
    <w:p w:rsidRDefault="00EC7715" w:rsidP="00EC7715" w:rsidR="00EC7715">
      <w:pPr>
        <w:rPr>
          <w:b/>
        </w:rPr>
      </w:pPr>
      <w:r>
        <w:rPr>
          <w:b/>
        </w:rPr>
        <w:t>Split, Sukoišanska 6</w:t>
      </w:r>
    </w:p>
    <w:p w:rsidRDefault="00EC7715" w:rsidP="00EC7715" w:rsidR="00EC7715">
      <w:pPr>
        <w:rPr>
          <w:b/>
        </w:rPr>
      </w:pPr>
      <w:r>
        <w:rPr>
          <w:b/>
        </w:rPr>
        <w:tab/>
      </w:r>
    </w:p>
    <w:p w:rsidRDefault="00EC7715" w:rsidP="00EC7715" w:rsidR="00EC7715">
      <w:pPr>
        <w:jc w:val="center"/>
        <w:rPr>
          <w:b/>
        </w:rPr>
      </w:pPr>
      <w:r>
        <w:rPr>
          <w:b/>
        </w:rPr>
        <w:t>R E P U B L I K A  H R V A T S K A</w:t>
      </w:r>
    </w:p>
    <w:p w:rsidRDefault="00EC7715" w:rsidP="00EC7715" w:rsidR="00EC7715">
      <w:pPr>
        <w:jc w:val="center"/>
        <w:rPr>
          <w:b/>
        </w:rPr>
      </w:pPr>
    </w:p>
    <w:p w:rsidRDefault="00EC7715" w:rsidP="000B2662" w:rsidR="00EC7715">
      <w:pPr>
        <w:pStyle w:val="Naslov1"/>
      </w:pPr>
      <w:r>
        <w:t>R J E Š E NJ E</w:t>
      </w:r>
    </w:p>
    <w:p w:rsidRDefault="00EC7715" w:rsidP="000B52A9" w:rsidR="00EC7715" w:rsidRPr="000B52A9">
      <w:pPr>
        <w:pStyle w:val="Bezproreda"/>
        <w:spacing w:before="240"/>
        <w:ind w:firstLine="709"/>
        <w:jc w:val="both"/>
        <w:rPr>
          <w:rFonts w:cs="Times New Roman" w:eastAsia="Times New Roman"/>
          <w:lang w:eastAsia="hr-HR"/>
        </w:rPr>
      </w:pPr>
      <w:r>
        <w:t>Trgovački sud u Splitu, po sucu ovog suda Velimiru Vuković, kao stečajnom sucu,  u stečajnom postupku nad stečajnim dužnikom</w:t>
      </w:r>
      <w:r>
        <w:rPr>
          <w:b/>
        </w:rPr>
        <w:t xml:space="preserve"> </w:t>
      </w:r>
      <w:r>
        <w:t>dužnikom IVANOM Z</w:t>
      </w:r>
      <w:r w:rsidR="000B52A9">
        <w:t>E</w:t>
      </w:r>
      <w:r>
        <w:t xml:space="preserve">KAN, vl. instalaterskog obrta  ZEKAN, Makarska, Zrinsko Frankopanska S 7/2, OIB: 26930359492, </w:t>
      </w:r>
      <w:r>
        <w:rPr>
          <w:rFonts w:eastAsia="Times New Roman"/>
          <w:lang w:eastAsia="hr-HR"/>
        </w:rPr>
        <w:t>dana 02</w:t>
      </w:r>
      <w:r>
        <w:t>. prosinca 2016. godine</w:t>
      </w:r>
      <w:r>
        <w:rPr>
          <w:rFonts w:cs="Times New Roman" w:eastAsia="Times New Roman"/>
          <w:lang w:eastAsia="hr-HR"/>
        </w:rPr>
        <w:t xml:space="preserve"> </w:t>
      </w:r>
    </w:p>
    <w:p w:rsidRDefault="00EC7715" w:rsidP="00EC7715" w:rsidR="00EC7715">
      <w:pPr>
        <w:pStyle w:val="Tijeloteksta"/>
        <w:tabs>
          <w:tab w:pos="1080" w:val="left"/>
        </w:tabs>
        <w:jc w:val="center"/>
      </w:pPr>
      <w:r>
        <w:t xml:space="preserve">r i j e š i o   j e </w:t>
      </w:r>
    </w:p>
    <w:p w:rsidRDefault="00EC7715" w:rsidP="00EC7715" w:rsidR="00EC7715">
      <w:pPr>
        <w:tabs>
          <w:tab w:pos="1080" w:val="left"/>
        </w:tabs>
        <w:ind w:firstLine="540"/>
      </w:pPr>
    </w:p>
    <w:p w:rsidRDefault="00EC7715" w:rsidP="000B52A9" w:rsidR="00EC7715">
      <w:pPr>
        <w:pStyle w:val="Bezproreda"/>
        <w:spacing w:before="100"/>
      </w:pPr>
      <w:r>
        <w:tab/>
        <w:t xml:space="preserve"> I. Kupcu Juri Topić iz Baške  Vode, Put Topića 7.,OIB: 77882697266,</w:t>
      </w:r>
      <w:r w:rsidR="000B52A9">
        <w:t xml:space="preserve"> </w:t>
      </w:r>
      <w:r>
        <w:t>dosuđuje se nekretnina stečajnog dužnika IVANA Z</w:t>
      </w:r>
      <w:r w:rsidR="000B52A9">
        <w:t>E</w:t>
      </w:r>
      <w:r>
        <w:t xml:space="preserve">KAN, vl. instalaterskog obrta  ZEKAN, Makarska, Zrinsko Frankopanska S 7/2, OIB: 26930359492 i to: </w:t>
      </w:r>
    </w:p>
    <w:p w:rsidRDefault="00EC7715" w:rsidP="00EC7715" w:rsidR="00EC7715">
      <w:pPr>
        <w:pStyle w:val="Tijeloteksta"/>
        <w:spacing w:before="100"/>
        <w:ind w:left="660"/>
      </w:pPr>
      <w:r>
        <w:t xml:space="preserve"> ½ idealnog dijela zemljišta, u zemljišnim knjigama Općinskog suda u Splitu, ZK odjel Makarska, označenog kao vinograd u K.O. Bast-Baška voda, ukupne površine 313 m2, ZU  3390, čest. broj. 5176. </w:t>
      </w:r>
    </w:p>
    <w:p w:rsidRDefault="00EC7715" w:rsidP="00EC7715" w:rsidR="00EC7715">
      <w:pPr>
        <w:pStyle w:val="Uvuenotijeloteksta"/>
        <w:ind w:left="0"/>
      </w:pPr>
    </w:p>
    <w:p w:rsidRDefault="00EC7715" w:rsidP="00EC7715" w:rsidR="00EC7715">
      <w:pPr>
        <w:ind w:firstLine="708"/>
        <w:jc w:val="both"/>
      </w:pPr>
      <w:r>
        <w:t xml:space="preserve"> II. Predmetna nekretnina opisana u toč. I</w:t>
      </w:r>
      <w:r>
        <w:rPr>
          <w:b/>
        </w:rPr>
        <w:t xml:space="preserve">. </w:t>
      </w:r>
      <w:r>
        <w:t xml:space="preserve">izreke ovog rješenja predat će se kupcu Juri Topić iz Baške  Vode, Put Topića 7., OIB: 77882697266 , nakon pravomoćnosti ovog rješenja i nakon što kupac položi kupovninu. </w:t>
      </w:r>
    </w:p>
    <w:p w:rsidRDefault="00EC7715" w:rsidP="00EC7715" w:rsidR="00EC7715">
      <w:pPr>
        <w:tabs>
          <w:tab w:pos="1080" w:val="num"/>
        </w:tabs>
        <w:ind w:left="720"/>
        <w:jc w:val="both"/>
      </w:pPr>
    </w:p>
    <w:p w:rsidRDefault="00EC7715" w:rsidP="00EC7715" w:rsidR="00EC7715">
      <w:pPr>
        <w:pStyle w:val="Uvuenotijeloteksta"/>
        <w:ind w:firstLine="708" w:left="0"/>
      </w:pPr>
      <w:r>
        <w:t xml:space="preserve">III. Kupac Jure Topić iz Baške  Vode, Put Topića 7., OIB: 77882697266, </w:t>
      </w:r>
      <w:r>
        <w:rPr>
          <w:bCs/>
        </w:rPr>
        <w:t xml:space="preserve">dužan je u odnosu na nekretninu iz toč. I. ovog rješenja </w:t>
      </w:r>
      <w:r>
        <w:t xml:space="preserve">položiti kupovninu  u iznosu od  165.640,00 </w:t>
      </w:r>
      <w:r w:rsidR="000B52A9">
        <w:t>kuna</w:t>
      </w:r>
      <w:r>
        <w:t>, umanjenu za iznos uplaćene jamčevine od 16.563,96 kn,  u roku od 30 dana,  računajući od dana pravomoćnosti rješenja o dosudi  i to na račun sudskog depozita Trgovačkog suda u Splitu  pri Hrvatskoj Poštanskoj Banci d.d. Zagreb broj: HR1623900011300000664, Model: HR02, sa naznakom za spis 1. St-466/2013.</w:t>
      </w:r>
    </w:p>
    <w:p w:rsidRDefault="00EC7715" w:rsidP="00EC7715" w:rsidR="00EC7715">
      <w:pPr>
        <w:jc w:val="both"/>
        <w:rPr>
          <w:b/>
          <w:bCs/>
        </w:rPr>
      </w:pPr>
    </w:p>
    <w:p w:rsidRDefault="00EC7715" w:rsidP="00EC7715" w:rsidR="00EC7715">
      <w:pPr>
        <w:ind w:firstLine="708"/>
        <w:jc w:val="both"/>
        <w:rPr>
          <w:b/>
          <w:bCs/>
        </w:rPr>
      </w:pPr>
      <w:r>
        <w:rPr>
          <w:bCs/>
        </w:rPr>
        <w:t xml:space="preserve">IV. Nakon pravomoćnosti ovog rješenja i nakon što kupac </w:t>
      </w:r>
      <w:r>
        <w:t>Jure Topić iz Baške  Vode, Put Topića 7., OIB: 77882697266</w:t>
      </w:r>
      <w:r>
        <w:rPr>
          <w:bCs/>
        </w:rPr>
        <w:t xml:space="preserve">, u cijelosti položi kupovninu Općinski sud u Splitu, Stalna služba u Makarskoj, izvršit će upis prava vlasništva predmetne nekretnine,  pobliže opisane u toč. </w:t>
      </w:r>
      <w:r>
        <w:t>I.</w:t>
      </w:r>
      <w:r>
        <w:rPr>
          <w:b/>
        </w:rPr>
        <w:t xml:space="preserve"> </w:t>
      </w:r>
      <w:r>
        <w:rPr>
          <w:bCs/>
        </w:rPr>
        <w:t xml:space="preserve">izreke ovog rješenja, u korist kupca </w:t>
      </w:r>
      <w:r>
        <w:t>Jure Topić iz Baške  Vode, Put Topića 7., OIB: 77882697266</w:t>
      </w:r>
      <w:r>
        <w:rPr>
          <w:bCs/>
        </w:rPr>
        <w:t>, te brisanja svih prava i tereta koji prestaju prodajom nekretnine po pravilima Ovršnog zakona.</w:t>
      </w:r>
    </w:p>
    <w:p w:rsidRDefault="00EC7715" w:rsidP="00EC7715" w:rsidR="00EC7715">
      <w:pPr>
        <w:ind w:left="705"/>
        <w:jc w:val="both"/>
        <w:rPr>
          <w:b/>
          <w:bCs/>
          <w:sz w:val="28"/>
          <w:szCs w:val="28"/>
        </w:rPr>
      </w:pPr>
      <w:r>
        <w:rPr>
          <w:b/>
          <w:bCs/>
          <w:sz w:val="28"/>
          <w:szCs w:val="28"/>
        </w:rPr>
        <w:t xml:space="preserve">  </w:t>
      </w:r>
    </w:p>
    <w:p w:rsidRDefault="00EC7715" w:rsidP="000B2662" w:rsidR="000B2662">
      <w:pPr>
        <w:jc w:val="both"/>
        <w:rPr>
          <w:bCs/>
        </w:rPr>
      </w:pPr>
      <w:r>
        <w:rPr>
          <w:bCs/>
        </w:rPr>
        <w:t xml:space="preserve"> V.</w:t>
      </w:r>
      <w:r>
        <w:rPr>
          <w:b/>
          <w:bCs/>
        </w:rPr>
        <w:t xml:space="preserve"> </w:t>
      </w:r>
      <w:r>
        <w:rPr>
          <w:bCs/>
        </w:rPr>
        <w:t xml:space="preserve">Općinski sud u Splitu, Stalna služba u Makarskoj, obavit će upise iz toč. IV. izreke </w:t>
      </w:r>
      <w:r w:rsidR="000B2662">
        <w:rPr>
          <w:bCs/>
        </w:rPr>
        <w:t xml:space="preserve">ovog rješenja na temelju pravomoćnog rješenja o dosudi te potvrde ovog stečajnog suda da je kupac položio kupovninu  u skladu s ovim rješenjem. </w:t>
      </w:r>
    </w:p>
    <w:p w:rsidRDefault="000B2662" w:rsidP="000B2662" w:rsidR="000B2662" w:rsidRPr="000B2662">
      <w:pPr>
        <w:ind w:firstLine="708"/>
        <w:jc w:val="both"/>
        <w:rPr>
          <w:b/>
          <w:bCs/>
        </w:rPr>
      </w:pPr>
      <w:r>
        <w:rPr>
          <w:bCs/>
        </w:rPr>
        <w:lastRenderedPageBreak/>
        <w:tab/>
      </w:r>
      <w:r>
        <w:rPr>
          <w:bCs/>
        </w:rPr>
        <w:tab/>
      </w:r>
      <w:r>
        <w:rPr>
          <w:bCs/>
        </w:rPr>
        <w:tab/>
      </w:r>
      <w:r>
        <w:rPr>
          <w:bCs/>
        </w:rPr>
        <w:tab/>
      </w:r>
      <w:r>
        <w:rPr>
          <w:bCs/>
        </w:rPr>
        <w:tab/>
        <w:t>2</w:t>
      </w:r>
      <w:r>
        <w:rPr>
          <w:bCs/>
        </w:rPr>
        <w:tab/>
      </w:r>
      <w:r>
        <w:rPr>
          <w:bCs/>
        </w:rPr>
        <w:tab/>
      </w:r>
      <w:r>
        <w:rPr>
          <w:bCs/>
        </w:rPr>
        <w:tab/>
      </w:r>
      <w:r>
        <w:rPr>
          <w:bCs/>
        </w:rPr>
        <w:tab/>
      </w:r>
      <w:r w:rsidRPr="000B2662">
        <w:rPr>
          <w:b/>
          <w:bCs/>
        </w:rPr>
        <w:t>1.St-466/2013</w:t>
      </w:r>
    </w:p>
    <w:p w:rsidRDefault="000B2662" w:rsidP="00EC7715" w:rsidR="000B2662">
      <w:pPr>
        <w:ind w:firstLine="708"/>
        <w:jc w:val="both"/>
        <w:rPr>
          <w:bCs/>
        </w:rPr>
      </w:pPr>
      <w:r>
        <w:rPr>
          <w:bCs/>
        </w:rPr>
        <w:tab/>
      </w:r>
      <w:r>
        <w:rPr>
          <w:bCs/>
        </w:rPr>
        <w:tab/>
      </w:r>
      <w:r>
        <w:rPr>
          <w:bCs/>
        </w:rPr>
        <w:tab/>
      </w:r>
      <w:r>
        <w:rPr>
          <w:bCs/>
        </w:rPr>
        <w:tab/>
      </w:r>
      <w:r>
        <w:rPr>
          <w:bCs/>
        </w:rPr>
        <w:tab/>
      </w:r>
    </w:p>
    <w:p w:rsidRDefault="00EC7715" w:rsidP="00EC7715" w:rsidR="00EC7715">
      <w:pPr>
        <w:ind w:firstLine="708"/>
        <w:jc w:val="both"/>
        <w:rPr>
          <w:b/>
        </w:rPr>
      </w:pPr>
      <w:r>
        <w:rPr>
          <w:bCs/>
        </w:rPr>
        <w:t>VI. Primjer</w:t>
      </w:r>
      <w:r>
        <w:t xml:space="preserve">ak ovog rješenja bit će dostavljen </w:t>
      </w:r>
      <w:r>
        <w:rPr>
          <w:bCs/>
        </w:rPr>
        <w:t>Općinskom sudu u Splitu, Stalnoj službi u Makarskoj</w:t>
      </w:r>
      <w:r>
        <w:t>, Zemljišnoknjižnom odjelu, radi zabilježbe</w:t>
      </w:r>
      <w:r>
        <w:rPr>
          <w:sz w:val="28"/>
          <w:szCs w:val="28"/>
        </w:rPr>
        <w:t xml:space="preserve"> </w:t>
      </w:r>
      <w:r>
        <w:t xml:space="preserve">ovog rješenja u zemljišnim knjigama. </w:t>
      </w:r>
    </w:p>
    <w:p w:rsidRDefault="00EC7715" w:rsidP="00EC7715" w:rsidR="00EC7715">
      <w:pPr>
        <w:jc w:val="both"/>
        <w:rPr>
          <w:b/>
        </w:rPr>
      </w:pPr>
    </w:p>
    <w:p w:rsidRDefault="00EC7715" w:rsidP="00EC7715" w:rsidR="00EC7715">
      <w:pPr>
        <w:ind w:firstLine="708"/>
        <w:jc w:val="both"/>
      </w:pPr>
      <w:r>
        <w:t xml:space="preserve">VII. Ovo rješenje bit će istaknuto na mrežnoj stranici e-oglasna ploča suda. U sudskoj pisarnici može se zatražiti pismeni otpravak ovog rješenja. </w:t>
      </w:r>
    </w:p>
    <w:p w:rsidRDefault="00EC7715" w:rsidP="00EC7715" w:rsidR="00EC7715">
      <w:pPr>
        <w:spacing w:after="140" w:before="240"/>
        <w:jc w:val="center"/>
      </w:pPr>
      <w:r>
        <w:t xml:space="preserve">Obrazloženje </w:t>
      </w:r>
    </w:p>
    <w:p w:rsidRDefault="00EC7715" w:rsidP="00EC7715" w:rsidR="00EC7715">
      <w:pPr>
        <w:ind w:firstLine="540"/>
        <w:jc w:val="both"/>
      </w:pPr>
      <w:r>
        <w:t>Rješenjem ovog suda posl. broj: St-466/2013 od 04. srpnja 2014. godine otvoren je stečajni postupak nad stečajnim dužnikom IVANOM Z</w:t>
      </w:r>
      <w:r w:rsidR="000B52A9">
        <w:t>E</w:t>
      </w:r>
      <w:r>
        <w:t>KAN, vl. instalaterskog obrta  ZEKAN, Makarska, Zrinsko Frankopanska S 7/2, OIB: 26930359492.</w:t>
      </w:r>
    </w:p>
    <w:p w:rsidRDefault="00EC7715" w:rsidP="00EC7715" w:rsidR="00EC7715">
      <w:pPr>
        <w:ind w:firstLine="540"/>
        <w:jc w:val="both"/>
      </w:pPr>
    </w:p>
    <w:p w:rsidRDefault="00EC7715" w:rsidP="00EC7715" w:rsidR="00EC7715">
      <w:pPr>
        <w:pStyle w:val="Tijeloteksta-uvlaka3"/>
        <w:ind w:left="0"/>
      </w:pPr>
      <w:r>
        <w:t>Istim rješenjem za stečajnog upravitelja imenovan je Mira Hajdić dipl. oec. iz Splita, Smiljanićeva 2.</w:t>
      </w:r>
    </w:p>
    <w:p w:rsidRDefault="00EC7715" w:rsidP="00EC7715" w:rsidR="00EC7715">
      <w:pPr>
        <w:pStyle w:val="Tijeloteksta-uvlaka3"/>
        <w:ind w:left="0"/>
      </w:pPr>
    </w:p>
    <w:p w:rsidRDefault="00EC7715" w:rsidP="00EC7715" w:rsidR="00EC7715">
      <w:pPr>
        <w:tabs>
          <w:tab w:pos="540" w:val="left"/>
        </w:tabs>
        <w:jc w:val="both"/>
      </w:pPr>
      <w:r>
        <w:tab/>
        <w:t xml:space="preserve">Rješenjem ovog suda posl. broj: 1. St-466/2013  od  17.listopada 2016. godine, a temeljem  odredbi  čl. 164  Stečajnog zakona, </w:t>
      </w:r>
      <w:r>
        <w:rPr>
          <w:bCs/>
        </w:rPr>
        <w:t xml:space="preserve">(Narodne novine br. 44/96, 29/99, 129/00, 123/03, 82/06,116/10, 25/12 i 133/12),  </w:t>
      </w:r>
      <w:r>
        <w:t>određena je prodaja nekretnine stečajnog  dužnika IVANA Z</w:t>
      </w:r>
      <w:r w:rsidR="000B52A9">
        <w:t>E</w:t>
      </w:r>
      <w:r>
        <w:t xml:space="preserve">KAN, vl. instalaterskog obrta  ZEKAN, Makarska, Zrinsko Frankopanska S 7/2, OIB: 26930359492, u stečajnom postupku uz odgovarajuću primjenu odredbi Ovršnog zakona. </w:t>
      </w:r>
    </w:p>
    <w:p w:rsidRDefault="00EC7715" w:rsidP="00EC7715" w:rsidR="00EC7715">
      <w:pPr>
        <w:jc w:val="both"/>
      </w:pPr>
    </w:p>
    <w:p w:rsidRDefault="00EC7715" w:rsidP="00EC7715" w:rsidR="00EC7715">
      <w:pPr>
        <w:jc w:val="both"/>
        <w:rPr>
          <w:b/>
        </w:rPr>
      </w:pPr>
      <w:r>
        <w:tab/>
        <w:t xml:space="preserve">Zaključkom ovog suda posl. broj: St-466/2013  od 08. studenoga  2016. godine bilo je određeno prvo ročište  za prodaju u stečajnom postupku predmetnih nekretnina i to za dan 02.prosinca  2016. godine.  </w:t>
      </w:r>
    </w:p>
    <w:p w:rsidRDefault="00EC7715" w:rsidP="00EC7715" w:rsidR="00EC7715">
      <w:pPr>
        <w:jc w:val="both"/>
        <w:rPr>
          <w:b/>
        </w:rPr>
      </w:pPr>
    </w:p>
    <w:p w:rsidRDefault="00EC7715" w:rsidP="00EC7715" w:rsidR="00EC7715">
      <w:pPr>
        <w:jc w:val="both"/>
      </w:pPr>
      <w:r>
        <w:tab/>
        <w:t>Na usmenoj  javnoj dražbi održanoj kod ovog suda dana 0</w:t>
      </w:r>
      <w:r w:rsidR="000B52A9">
        <w:t>2</w:t>
      </w:r>
      <w:r>
        <w:t>.</w:t>
      </w:r>
      <w:r w:rsidR="000B52A9">
        <w:t>prosinca</w:t>
      </w:r>
      <w:r>
        <w:t xml:space="preserve"> 2016. godine kupac</w:t>
      </w:r>
      <w:r w:rsidR="000B52A9">
        <w:t xml:space="preserve"> Jure Topić iz Baške  Vode, Put Topića 7., OIB: 77882697266</w:t>
      </w:r>
      <w:r w:rsidR="000B52A9">
        <w:rPr>
          <w:bCs/>
        </w:rPr>
        <w:t>,</w:t>
      </w:r>
      <w:r>
        <w:t xml:space="preserve"> kao jedini ponuditelj stavio je ponudu  u odnosu na predmetnu nekretninu u skladu sa Zaključkom ovog suda posl. broj: St-</w:t>
      </w:r>
      <w:r w:rsidR="000B52A9">
        <w:t xml:space="preserve">466/2013 </w:t>
      </w:r>
      <w:r>
        <w:t xml:space="preserve"> od </w:t>
      </w:r>
      <w:r w:rsidR="000B52A9">
        <w:t xml:space="preserve">08.studenoga </w:t>
      </w:r>
      <w:r>
        <w:t xml:space="preserve"> 2016. godine i to u iznosu od </w:t>
      </w:r>
      <w:r w:rsidR="000B52A9">
        <w:t>165.640,00 kuna</w:t>
      </w:r>
      <w:r>
        <w:t xml:space="preserve"> i time ispunio uvjete da mu se dosudi predmetna nekretnina.</w:t>
      </w:r>
    </w:p>
    <w:p w:rsidRDefault="00EC7715" w:rsidP="00EC7715" w:rsidR="00EC7715">
      <w:pPr>
        <w:jc w:val="both"/>
        <w:rPr>
          <w:bCs/>
        </w:rPr>
      </w:pPr>
    </w:p>
    <w:p w:rsidRDefault="00EC7715" w:rsidP="00EC7715" w:rsidR="00EC7715">
      <w:pPr>
        <w:ind w:firstLine="708"/>
        <w:jc w:val="both"/>
      </w:pPr>
      <w:r>
        <w:rPr>
          <w:bCs/>
        </w:rPr>
        <w:t xml:space="preserve">Radi svega naprijed izloženog, a temeljem odredbi čl. 158. Stečajnog zakona te čl. 98., čl. 100.,  čl. 101., čl. 101.a, čl. 141. i čl. 143. Ovršnog zakona, trebalo je odlučiti kao u izreci rješenja.  </w:t>
      </w:r>
    </w:p>
    <w:p w:rsidRDefault="000B2662" w:rsidP="000B52A9" w:rsidR="000B2662">
      <w:pPr>
        <w:pStyle w:val="Bezproreda"/>
        <w:ind w:firstLine="708" w:left="1416"/>
      </w:pPr>
    </w:p>
    <w:p w:rsidRDefault="00EC7715" w:rsidP="000B52A9" w:rsidR="00EC7715">
      <w:pPr>
        <w:pStyle w:val="Bezproreda"/>
        <w:ind w:firstLine="708" w:left="1416"/>
      </w:pPr>
      <w:r>
        <w:t xml:space="preserve">U Splitu, </w:t>
      </w:r>
      <w:r w:rsidR="000B52A9">
        <w:t xml:space="preserve">02.prosinca </w:t>
      </w:r>
      <w:r>
        <w:t xml:space="preserve"> 2016.  godine.</w:t>
      </w:r>
    </w:p>
    <w:p w:rsidRDefault="00EC7715" w:rsidP="00EC7715" w:rsidR="00EC7715">
      <w:pPr>
        <w:jc w:val="center"/>
      </w:pPr>
    </w:p>
    <w:p w:rsidRDefault="00EC7715" w:rsidP="00EC7715" w:rsidR="00EC7715">
      <w:pPr>
        <w:jc w:val="both"/>
      </w:pPr>
      <w:r>
        <w:tab/>
      </w:r>
      <w:r>
        <w:tab/>
      </w:r>
      <w:r>
        <w:tab/>
      </w:r>
      <w:r>
        <w:tab/>
      </w:r>
      <w:r>
        <w:tab/>
      </w:r>
      <w:r>
        <w:tab/>
      </w:r>
      <w:r>
        <w:tab/>
      </w:r>
      <w:r>
        <w:tab/>
      </w:r>
      <w:r>
        <w:tab/>
        <w:t xml:space="preserve">     S U D A C</w:t>
      </w:r>
    </w:p>
    <w:p w:rsidRDefault="00EC7715" w:rsidP="00EC7715" w:rsidR="00EC7715">
      <w:pPr>
        <w:jc w:val="both"/>
      </w:pPr>
      <w:r>
        <w:tab/>
      </w:r>
      <w:r>
        <w:tab/>
      </w:r>
      <w:r>
        <w:tab/>
      </w:r>
      <w:r>
        <w:tab/>
      </w:r>
      <w:r>
        <w:tab/>
      </w:r>
      <w:r>
        <w:tab/>
      </w:r>
      <w:r>
        <w:tab/>
      </w:r>
      <w:r>
        <w:tab/>
      </w:r>
      <w:r>
        <w:tab/>
      </w:r>
    </w:p>
    <w:p w:rsidRDefault="00EC7715" w:rsidP="00E70726" w:rsidR="000B52A9">
      <w:pPr>
        <w:jc w:val="both"/>
      </w:pPr>
      <w:r>
        <w:tab/>
      </w:r>
      <w:r>
        <w:tab/>
      </w:r>
      <w:r>
        <w:tab/>
      </w:r>
      <w:r>
        <w:tab/>
      </w:r>
      <w:r>
        <w:tab/>
      </w:r>
      <w:r>
        <w:tab/>
      </w:r>
      <w:r>
        <w:tab/>
      </w:r>
      <w:r>
        <w:tab/>
      </w:r>
      <w:r>
        <w:tab/>
        <w:t>Velimir Vuković</w:t>
      </w:r>
    </w:p>
    <w:p w:rsidRDefault="000B52A9" w:rsidP="00E70726" w:rsidR="000B52A9">
      <w:pPr>
        <w:jc w:val="both"/>
      </w:pPr>
    </w:p>
    <w:p w:rsidRDefault="00EC7715" w:rsidP="00E70726" w:rsidR="000B52A9">
      <w:pPr>
        <w:jc w:val="both"/>
      </w:pPr>
      <w:r>
        <w:tab/>
      </w:r>
      <w:r>
        <w:tab/>
      </w:r>
      <w:r>
        <w:tab/>
      </w:r>
      <w:r>
        <w:tab/>
      </w:r>
      <w:r>
        <w:tab/>
      </w:r>
      <w:r>
        <w:tab/>
      </w:r>
      <w:r>
        <w:tab/>
      </w:r>
      <w:r>
        <w:tab/>
      </w:r>
      <w:r>
        <w:tab/>
      </w:r>
    </w:p>
    <w:p w:rsidRDefault="000B52A9" w:rsidP="00E70726" w:rsidR="000B52A9">
      <w:pPr>
        <w:jc w:val="both"/>
      </w:pPr>
      <w: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0B52A9" w:rsidP="00EC7715" w:rsidR="000B52A9">
      <w:pPr>
        <w:jc w:val="both"/>
      </w:pPr>
    </w:p>
    <w:p w:rsidRDefault="000B2662" w:rsidP="00EC7715" w:rsidR="000B2662">
      <w:pPr>
        <w:jc w:val="both"/>
      </w:pPr>
    </w:p>
    <w:p w:rsidRDefault="00EC7715" w:rsidP="00EC7715" w:rsidR="00EC7715">
      <w:pPr>
        <w:jc w:val="both"/>
      </w:pPr>
      <w:r>
        <w:t xml:space="preserve">DNA: </w:t>
      </w:r>
    </w:p>
    <w:p w:rsidRDefault="00EC7715" w:rsidP="00EC7715" w:rsidR="000B52A9" w:rsidRPr="000B52A9">
      <w:pPr>
        <w:numPr>
          <w:ilvl w:val="0"/>
          <w:numId w:val="1"/>
        </w:numPr>
        <w:jc w:val="both"/>
      </w:pPr>
      <w:r>
        <w:t xml:space="preserve">Kupcu  </w:t>
      </w:r>
      <w:r w:rsidR="000B52A9">
        <w:t>Jure Topić iz Baške  Vode, Put Topića 7., OIB: 77882697266</w:t>
      </w:r>
      <w:r w:rsidR="000B52A9">
        <w:rPr>
          <w:bCs/>
        </w:rPr>
        <w:t>,</w:t>
      </w:r>
    </w:p>
    <w:p w:rsidRDefault="00EC7715" w:rsidP="00EC7715" w:rsidR="00EC7715">
      <w:pPr>
        <w:numPr>
          <w:ilvl w:val="0"/>
          <w:numId w:val="1"/>
        </w:numPr>
        <w:jc w:val="both"/>
      </w:pPr>
      <w:r w:rsidRPr="000B52A9">
        <w:rPr>
          <w:bCs/>
        </w:rPr>
        <w:t xml:space="preserve">Stečajnoj upraviteljici </w:t>
      </w:r>
      <w:r w:rsidR="000B52A9">
        <w:rPr>
          <w:bCs/>
        </w:rPr>
        <w:t>Miri Hajdić</w:t>
      </w:r>
      <w:r w:rsidRPr="000B52A9">
        <w:rPr>
          <w:bCs/>
        </w:rPr>
        <w:t xml:space="preserve">, Split, </w:t>
      </w:r>
      <w:r w:rsidR="000B52A9">
        <w:rPr>
          <w:bCs/>
        </w:rPr>
        <w:t>Smiljanićeva 2</w:t>
      </w:r>
    </w:p>
    <w:p w:rsidRDefault="00EC7715" w:rsidP="00EC7715" w:rsidR="00EC7715">
      <w:pPr>
        <w:numPr>
          <w:ilvl w:val="0"/>
          <w:numId w:val="1"/>
        </w:numPr>
        <w:jc w:val="both"/>
      </w:pPr>
      <w:r>
        <w:rPr>
          <w:bCs/>
        </w:rPr>
        <w:t>Poreznoj upravi Split, Domovinskog rata 2</w:t>
      </w:r>
    </w:p>
    <w:p w:rsidRDefault="00EC7715" w:rsidP="00EC7715" w:rsidR="00EC7715">
      <w:pPr>
        <w:numPr>
          <w:ilvl w:val="0"/>
          <w:numId w:val="1"/>
        </w:numPr>
        <w:jc w:val="both"/>
      </w:pPr>
      <w:r>
        <w:t xml:space="preserve">Županijskom državnom odvjetništvu u Splitu, Građansko upravni odjel, Ivana Gundulića 29 a </w:t>
      </w:r>
    </w:p>
    <w:p w:rsidRDefault="00EC7715" w:rsidP="00EC7715" w:rsidR="00EC7715">
      <w:pPr>
        <w:numPr>
          <w:ilvl w:val="0"/>
          <w:numId w:val="1"/>
        </w:numPr>
        <w:jc w:val="both"/>
      </w:pPr>
      <w:r>
        <w:t xml:space="preserve">Općinskom sudu u Splitu, Stalna služba u </w:t>
      </w:r>
      <w:r w:rsidR="000B52A9">
        <w:t>Makarskoj</w:t>
      </w:r>
      <w:r>
        <w:t>, ZK odjelu</w:t>
      </w:r>
    </w:p>
    <w:p w:rsidRDefault="00EC7715" w:rsidP="00EC7715" w:rsidR="00EC7715">
      <w:pPr>
        <w:ind w:left="360"/>
        <w:jc w:val="both"/>
      </w:pPr>
    </w:p>
    <w:p w:rsidRDefault="00EC7715" w:rsidP="00EC7715" w:rsidR="00EC7715">
      <w:pPr>
        <w:jc w:val="both"/>
      </w:pPr>
      <w:r>
        <w:t xml:space="preserve">        -   rješenje istaknuti na mrežnoj stranici e-oglasna ploča suda</w:t>
      </w:r>
    </w:p>
    <w:p w:rsidRDefault="00EC7715" w:rsidP="00EC7715" w:rsidR="00EC7715"/>
    <w:p w:rsidRDefault="00EC7715" w:rsidP="00EC7715" w:rsidR="00EC7715"/>
    <w:p w:rsidRDefault="00EA7705"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44362"/>
    <w:multiLevelType w:val="hybridMultilevel"/>
    <w:tmpl w:val="D09C8968"/>
    <w:lvl w:tplc="B8BCB15E" w:ilvl="0">
      <w:start w:val="1"/>
      <w:numFmt w:val="lowerLetter"/>
      <w:lvlText w:val="%1)"/>
      <w:lvlJc w:val="left"/>
      <w:pPr>
        <w:ind w:hanging="360" w:left="1020"/>
      </w:pPr>
    </w:lvl>
    <w:lvl w:tplc="041A0019" w:ilvl="1">
      <w:start w:val="1"/>
      <w:numFmt w:val="lowerLetter"/>
      <w:lvlText w:val="%2."/>
      <w:lvlJc w:val="left"/>
      <w:pPr>
        <w:ind w:hanging="360" w:left="1740"/>
      </w:pPr>
    </w:lvl>
    <w:lvl w:tplc="041A001B" w:ilvl="2">
      <w:start w:val="1"/>
      <w:numFmt w:val="lowerRoman"/>
      <w:lvlText w:val="%3."/>
      <w:lvlJc w:val="right"/>
      <w:pPr>
        <w:ind w:hanging="180" w:left="2460"/>
      </w:pPr>
    </w:lvl>
    <w:lvl w:tplc="041A000F" w:ilvl="3">
      <w:start w:val="1"/>
      <w:numFmt w:val="decimal"/>
      <w:lvlText w:val="%4."/>
      <w:lvlJc w:val="left"/>
      <w:pPr>
        <w:ind w:hanging="360" w:left="3180"/>
      </w:pPr>
    </w:lvl>
    <w:lvl w:tplc="041A0019" w:ilvl="4">
      <w:start w:val="1"/>
      <w:numFmt w:val="lowerLetter"/>
      <w:lvlText w:val="%5."/>
      <w:lvlJc w:val="left"/>
      <w:pPr>
        <w:ind w:hanging="360" w:left="3900"/>
      </w:pPr>
    </w:lvl>
    <w:lvl w:tplc="041A001B" w:ilvl="5">
      <w:start w:val="1"/>
      <w:numFmt w:val="lowerRoman"/>
      <w:lvlText w:val="%6."/>
      <w:lvlJc w:val="right"/>
      <w:pPr>
        <w:ind w:hanging="180" w:left="4620"/>
      </w:pPr>
    </w:lvl>
    <w:lvl w:tplc="041A000F" w:ilvl="6">
      <w:start w:val="1"/>
      <w:numFmt w:val="decimal"/>
      <w:lvlText w:val="%7."/>
      <w:lvlJc w:val="left"/>
      <w:pPr>
        <w:ind w:hanging="360" w:left="5340"/>
      </w:pPr>
    </w:lvl>
    <w:lvl w:tplc="041A0019" w:ilvl="7">
      <w:start w:val="1"/>
      <w:numFmt w:val="lowerLetter"/>
      <w:lvlText w:val="%8."/>
      <w:lvlJc w:val="left"/>
      <w:pPr>
        <w:ind w:hanging="360" w:left="6060"/>
      </w:pPr>
    </w:lvl>
    <w:lvl w:tplc="041A001B" w:ilvl="8">
      <w:start w:val="1"/>
      <w:numFmt w:val="lowerRoman"/>
      <w:lvlText w:val="%9."/>
      <w:lvlJc w:val="right"/>
      <w:pPr>
        <w:ind w:hanging="180" w:left="6780"/>
      </w:pPr>
    </w:lvl>
  </w:abstractNum>
  <w:abstractNum w:abstractNumId="1">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7715"/>
    <w:rsid w:val="000050BF"/>
    <w:rsid w:val="000256D3"/>
    <w:rsid w:val="000B2662"/>
    <w:rsid w:val="000B52A9"/>
    <w:rsid w:val="0010074F"/>
    <w:rsid w:val="00110BE4"/>
    <w:rsid w:val="00132A7E"/>
    <w:rsid w:val="001B56D0"/>
    <w:rsid w:val="001E1B30"/>
    <w:rsid w:val="00204170"/>
    <w:rsid w:val="002854BB"/>
    <w:rsid w:val="003A4819"/>
    <w:rsid w:val="00454D6B"/>
    <w:rsid w:val="005061A6"/>
    <w:rsid w:val="00543C6E"/>
    <w:rsid w:val="0055047E"/>
    <w:rsid w:val="005C2192"/>
    <w:rsid w:val="005F20F8"/>
    <w:rsid w:val="007766AB"/>
    <w:rsid w:val="00A05026"/>
    <w:rsid w:val="00AB6E49"/>
    <w:rsid w:val="00AC09D9"/>
    <w:rsid w:val="00B01348"/>
    <w:rsid w:val="00B40090"/>
    <w:rsid w:val="00B72C27"/>
    <w:rsid w:val="00B874FD"/>
    <w:rsid w:val="00C655DC"/>
    <w:rsid w:val="00D47954"/>
    <w:rsid w:val="00E12E25"/>
    <w:rsid w:val="00E72187"/>
    <w:rsid w:val="00EA7705"/>
    <w:rsid w:val="00EC7715"/>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C7715"/>
    <w:rPr>
      <w:rFonts w:cs="Times New Roman" w:eastAsia="Times New Roman"/>
      <w:szCs w:val="24"/>
      <w:lang w:eastAsia="hr-HR"/>
    </w:rPr>
  </w:style>
  <w:style w:styleId="Naslov1" w:type="paragraph">
    <w:name w:val="heading 1"/>
    <w:basedOn w:val="Normal"/>
    <w:next w:val="Normal"/>
    <w:link w:val="Naslov1Char"/>
    <w:qFormat/>
    <w:rsid w:val="00EC771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EC7715"/>
    <w:rPr>
      <w:rFonts w:cs="Times New Roman" w:eastAsia="Times New Roman"/>
      <w:b/>
      <w:bCs/>
      <w:szCs w:val="24"/>
      <w:lang w:eastAsia="hr-HR"/>
    </w:rPr>
  </w:style>
  <w:style w:styleId="Tijeloteksta" w:type="paragraph">
    <w:name w:val="Body Text"/>
    <w:basedOn w:val="Normal"/>
    <w:link w:val="TijelotekstaChar"/>
    <w:unhideWhenUsed/>
    <w:rsid w:val="00EC7715"/>
    <w:pPr>
      <w:jc w:val="both"/>
    </w:pPr>
  </w:style>
  <w:style w:customStyle="true" w:styleId="TijelotekstaChar" w:type="character">
    <w:name w:val="Tijelo teksta Char"/>
    <w:basedOn w:val="Zadanifontodlomka"/>
    <w:link w:val="Tijeloteksta"/>
    <w:rsid w:val="00EC7715"/>
    <w:rPr>
      <w:rFonts w:cs="Times New Roman" w:eastAsia="Times New Roman"/>
      <w:szCs w:val="24"/>
      <w:lang w:eastAsia="hr-HR"/>
    </w:rPr>
  </w:style>
  <w:style w:styleId="Uvuenotijeloteksta" w:type="paragraph">
    <w:name w:val="Body Text Indent"/>
    <w:basedOn w:val="Normal"/>
    <w:link w:val="UvuenotijelotekstaChar"/>
    <w:semiHidden/>
    <w:unhideWhenUsed/>
    <w:rsid w:val="00EC7715"/>
    <w:pPr>
      <w:ind w:left="540"/>
      <w:jc w:val="both"/>
    </w:pPr>
  </w:style>
  <w:style w:customStyle="true" w:styleId="UvuenotijelotekstaChar" w:type="character">
    <w:name w:val="Uvučeno tijelo teksta Char"/>
    <w:basedOn w:val="Zadanifontodlomka"/>
    <w:link w:val="Uvuenotijeloteksta"/>
    <w:semiHidden/>
    <w:rsid w:val="00EC7715"/>
    <w:rPr>
      <w:rFonts w:cs="Times New Roman" w:eastAsia="Times New Roman"/>
      <w:szCs w:val="24"/>
      <w:lang w:eastAsia="hr-HR"/>
    </w:rPr>
  </w:style>
  <w:style w:customStyle="true" w:styleId="Tijeloteksta-uvlaka3Char" w:type="character">
    <w:name w:val="Tijelo teksta - uvlaka 3 Char"/>
    <w:aliases w:val="uvlaka 3 Char"/>
    <w:basedOn w:val="Zadanifontodlomka"/>
    <w:link w:val="Tijeloteksta-uvlaka3"/>
    <w:semiHidden/>
    <w:locked/>
    <w:rsid w:val="00EC7715"/>
  </w:style>
  <w:style w:styleId="Tijeloteksta-uvlaka3" w:type="paragraph">
    <w:name w:val="Body Text Indent 3"/>
    <w:aliases w:val="uvlaka 3"/>
    <w:basedOn w:val="Normal"/>
    <w:link w:val="Tijeloteksta-uvlaka3Char"/>
    <w:semiHidden/>
    <w:unhideWhenUsed/>
    <w:rsid w:val="00EC7715"/>
    <w:pPr>
      <w:ind w:firstLine="540" w:left="-540"/>
      <w:jc w:val="both"/>
    </w:pPr>
    <w:rPr>
      <w:rFonts w:cstheme="minorBidi" w:eastAsiaTheme="minorHAnsi"/>
      <w:szCs w:val="22"/>
      <w:lang w:eastAsia="en-US"/>
    </w:rPr>
  </w:style>
  <w:style w:customStyle="true" w:styleId="Tijeloteksta-uvlaka3Char1" w:type="character">
    <w:name w:val="Tijelo teksta - uvlaka 3 Char1"/>
    <w:basedOn w:val="Zadanifontodlomka"/>
    <w:uiPriority w:val="99"/>
    <w:semiHidden/>
    <w:rsid w:val="00EC7715"/>
    <w:rPr>
      <w:rFonts w:cs="Times New Roman" w:eastAsia="Times New Roman"/>
      <w:sz w:val="16"/>
      <w:szCs w:val="16"/>
      <w:lang w:eastAsia="hr-HR"/>
    </w:rPr>
  </w:style>
  <w:style w:styleId="Tekstbalonia" w:type="paragraph">
    <w:name w:val="Balloon Text"/>
    <w:basedOn w:val="Normal"/>
    <w:link w:val="TekstbaloniaChar"/>
    <w:uiPriority w:val="99"/>
    <w:semiHidden/>
    <w:unhideWhenUsed/>
    <w:rsid w:val="00EC771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7715"/>
    <w:rPr>
      <w:rFonts w:cs="Tahoma" w:eastAsia="Times New Roman" w:hAnsi="Tahoma" w:ascii="Tahoma"/>
      <w:sz w:val="16"/>
      <w:szCs w:val="16"/>
      <w:lang w:eastAsia="hr-HR"/>
    </w:rPr>
  </w:style>
  <w:style w:styleId="Bezproreda" w:type="paragraph">
    <w:name w:val="No Spacing"/>
    <w:uiPriority w:val="1"/>
    <w:qFormat/>
    <w:rsid w:val="00EC7715"/>
    <w:rPr>
      <w:szCs w:val="24"/>
    </w:rPr>
  </w:style>
  <w:style w:styleId="Tekstrezerviranogmjesta" w:type="character">
    <w:name w:val="Placeholder Text"/>
    <w:basedOn w:val="Zadanifontodlomka"/>
    <w:uiPriority w:val="99"/>
    <w:semiHidden/>
    <w:rsid w:val="00EA7705"/>
    <w:rPr>
      <w:color w:val="808080"/>
      <w:bdr w:space="0" w:sz="0" w:color="auto" w:val="none"/>
      <w:shd w:fill="auto" w:color="auto" w:val="clear"/>
    </w:rPr>
  </w:style>
  <w:style w:customStyle="true" w:styleId="eSPISCCParagraphDefaultFont" w:type="character">
    <w:name w:val="eSPIS_CC_Paragraph Default Font"/>
    <w:basedOn w:val="Zadanifontodlomka"/>
    <w:rsid w:val="00EA770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A7705"/>
    <w:rPr>
      <w:b/>
      <w:bdr w:space="0" w:sz="0" w:color="auto" w:val="none"/>
      <w:shd w:fill="FFFFCC" w:color="auto" w:val="clear"/>
      <w:lang w:val="hr-HR"/>
    </w:rPr>
  </w:style>
  <w:style w:customStyle="true" w:styleId="PozadinaSvijetloCrvena" w:type="character">
    <w:name w:val="Pozadina_SvijetloCrvena"/>
    <w:basedOn w:val="eSPISCCParagraphDefaultFont"/>
    <w:rsid w:val="00EA770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A770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C7715"/>
    <w:rPr>
      <w:rFonts w:cs="Times New Roman" w:eastAsia="Times New Roman"/>
      <w:szCs w:val="24"/>
      <w:lang w:eastAsia="hr-HR"/>
    </w:rPr>
  </w:style>
  <w:style w:styleId="Naslov1" w:type="paragraph">
    <w:name w:val="heading 1"/>
    <w:basedOn w:val="Normal"/>
    <w:next w:val="Normal"/>
    <w:link w:val="Naslov1Char"/>
    <w:qFormat/>
    <w:rsid w:val="00EC771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EC7715"/>
    <w:rPr>
      <w:rFonts w:cs="Times New Roman" w:eastAsia="Times New Roman"/>
      <w:b/>
      <w:bCs/>
      <w:szCs w:val="24"/>
      <w:lang w:eastAsia="hr-HR"/>
    </w:rPr>
  </w:style>
  <w:style w:styleId="Tijeloteksta" w:type="paragraph">
    <w:name w:val="Body Text"/>
    <w:basedOn w:val="Normal"/>
    <w:link w:val="TijelotekstaChar"/>
    <w:unhideWhenUsed/>
    <w:rsid w:val="00EC7715"/>
    <w:pPr>
      <w:jc w:val="both"/>
    </w:pPr>
  </w:style>
  <w:style w:customStyle="1" w:styleId="TijelotekstaChar" w:type="character">
    <w:name w:val="Tijelo teksta Char"/>
    <w:basedOn w:val="Zadanifontodlomka"/>
    <w:link w:val="Tijeloteksta"/>
    <w:rsid w:val="00EC7715"/>
    <w:rPr>
      <w:rFonts w:cs="Times New Roman" w:eastAsia="Times New Roman"/>
      <w:szCs w:val="24"/>
      <w:lang w:eastAsia="hr-HR"/>
    </w:rPr>
  </w:style>
  <w:style w:styleId="Uvuenotijeloteksta" w:type="paragraph">
    <w:name w:val="Body Text Indent"/>
    <w:basedOn w:val="Normal"/>
    <w:link w:val="UvuenotijelotekstaChar"/>
    <w:semiHidden/>
    <w:unhideWhenUsed/>
    <w:rsid w:val="00EC7715"/>
    <w:pPr>
      <w:ind w:left="540"/>
      <w:jc w:val="both"/>
    </w:pPr>
  </w:style>
  <w:style w:customStyle="1" w:styleId="UvuenotijelotekstaChar" w:type="character">
    <w:name w:val="Uvučeno tijelo teksta Char"/>
    <w:basedOn w:val="Zadanifontodlomka"/>
    <w:link w:val="Uvuenotijeloteksta"/>
    <w:semiHidden/>
    <w:rsid w:val="00EC7715"/>
    <w:rPr>
      <w:rFonts w:cs="Times New Roman" w:eastAsia="Times New Roman"/>
      <w:szCs w:val="24"/>
      <w:lang w:eastAsia="hr-HR"/>
    </w:rPr>
  </w:style>
  <w:style w:customStyle="1" w:styleId="Tijeloteksta-uvlaka3Char" w:type="character">
    <w:name w:val="Tijelo teksta - uvlaka 3 Char"/>
    <w:aliases w:val="uvlaka 3 Char"/>
    <w:basedOn w:val="Zadanifontodlomka"/>
    <w:link w:val="Tijeloteksta-uvlaka3"/>
    <w:semiHidden/>
    <w:locked/>
    <w:rsid w:val="00EC7715"/>
  </w:style>
  <w:style w:styleId="Tijeloteksta-uvlaka3" w:type="paragraph">
    <w:name w:val="Body Text Indent 3"/>
    <w:aliases w:val="uvlaka 3"/>
    <w:basedOn w:val="Normal"/>
    <w:link w:val="Tijeloteksta-uvlaka3Char"/>
    <w:semiHidden/>
    <w:unhideWhenUsed/>
    <w:rsid w:val="00EC7715"/>
    <w:pPr>
      <w:ind w:firstLine="540" w:left="-540"/>
      <w:jc w:val="both"/>
    </w:pPr>
    <w:rPr>
      <w:rFonts w:cstheme="minorBidi" w:eastAsiaTheme="minorHAnsi"/>
      <w:szCs w:val="22"/>
      <w:lang w:eastAsia="en-US"/>
    </w:rPr>
  </w:style>
  <w:style w:customStyle="1" w:styleId="Tijeloteksta-uvlaka3Char1" w:type="character">
    <w:name w:val="Tijelo teksta - uvlaka 3 Char1"/>
    <w:basedOn w:val="Zadanifontodlomka"/>
    <w:uiPriority w:val="99"/>
    <w:semiHidden/>
    <w:rsid w:val="00EC7715"/>
    <w:rPr>
      <w:rFonts w:cs="Times New Roman" w:eastAsia="Times New Roman"/>
      <w:sz w:val="16"/>
      <w:szCs w:val="16"/>
      <w:lang w:eastAsia="hr-HR"/>
    </w:rPr>
  </w:style>
  <w:style w:styleId="Tekstbalonia" w:type="paragraph">
    <w:name w:val="Balloon Text"/>
    <w:basedOn w:val="Normal"/>
    <w:link w:val="TekstbaloniaChar"/>
    <w:uiPriority w:val="99"/>
    <w:semiHidden/>
    <w:unhideWhenUsed/>
    <w:rsid w:val="00EC7715"/>
    <w:rPr>
      <w:rFonts w:ascii="Tahoma" w:cs="Tahoma" w:hAnsi="Tahoma"/>
      <w:sz w:val="16"/>
      <w:szCs w:val="16"/>
    </w:rPr>
  </w:style>
  <w:style w:customStyle="1" w:styleId="TekstbaloniaChar" w:type="character">
    <w:name w:val="Tekst balončića Char"/>
    <w:basedOn w:val="Zadanifontodlomka"/>
    <w:link w:val="Tekstbalonia"/>
    <w:uiPriority w:val="99"/>
    <w:semiHidden/>
    <w:rsid w:val="00EC7715"/>
    <w:rPr>
      <w:rFonts w:ascii="Tahoma" w:cs="Tahoma" w:eastAsia="Times New Roman" w:hAnsi="Tahoma"/>
      <w:sz w:val="16"/>
      <w:szCs w:val="16"/>
      <w:lang w:eastAsia="hr-HR"/>
    </w:rPr>
  </w:style>
  <w:style w:styleId="Bezproreda" w:type="paragraph">
    <w:name w:val="No Spacing"/>
    <w:uiPriority w:val="1"/>
    <w:qFormat/>
    <w:rsid w:val="00EC7715"/>
    <w:rPr>
      <w:szCs w:val="24"/>
    </w:rPr>
  </w:style>
  <w:style w:styleId="Tekstrezerviranogmjesta" w:type="character">
    <w:name w:val="Placeholder Text"/>
    <w:basedOn w:val="Zadanifontodlomka"/>
    <w:uiPriority w:val="99"/>
    <w:semiHidden/>
    <w:rsid w:val="00EA7705"/>
    <w:rPr>
      <w:color w:val="808080"/>
      <w:bdr w:color="auto" w:space="0" w:sz="0" w:val="none"/>
      <w:shd w:color="auto" w:fill="auto" w:val="clear"/>
    </w:rPr>
  </w:style>
  <w:style w:customStyle="1" w:styleId="eSPISCCParagraphDefaultFont" w:type="character">
    <w:name w:val="eSPIS_CC_Paragraph Default Font"/>
    <w:basedOn w:val="Zadanifontodlomka"/>
    <w:rsid w:val="00EA770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A7705"/>
    <w:rPr>
      <w:b/>
      <w:bdr w:color="auto" w:space="0" w:sz="0" w:val="none"/>
      <w:shd w:color="auto" w:fill="FFFFCC" w:val="clear"/>
      <w:lang w:val="hr-HR"/>
    </w:rPr>
  </w:style>
  <w:style w:customStyle="1" w:styleId="PozadinaSvijetloCrvena" w:type="character">
    <w:name w:val="Pozadina_SvijetloCrvena"/>
    <w:basedOn w:val="eSPISCCParagraphDefaultFont"/>
    <w:rsid w:val="00EA770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A770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5358395">
      <w:bodyDiv w:val="true"/>
      <w:marLeft w:val="0"/>
      <w:marRight w:val="0"/>
      <w:marTop w:val="0"/>
      <w:marBottom w:val="0"/>
      <w:divBdr>
        <w:top w:space="0" w:sz="0" w:color="auto" w:val="none"/>
        <w:left w:space="0" w:sz="0" w:color="auto" w:val="none"/>
        <w:bottom w:space="0" w:sz="0" w:color="auto" w:val="none"/>
        <w:right w:space="0" w:sz="0" w:color="auto" w:val="none"/>
      </w:divBdr>
    </w:div>
    <w:div w:id="15798243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2016.</izvorni_sadrzaj>
    <derivirana_varijabla naziv="DomainObject.DatumDonosenjaOdluke_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2013.</izvorni_sadrzaj>
    <derivirana_varijabla naziv="DomainObject.Predmet.DatumOsnivanja_1">17.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St-466/2013</izvorni_sadrzaj>
    <derivirana_varijabla naziv="DomainObject.Predmet.OznakaBroj_1">St-466/2013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 ZEKAN zastupanog po punomoćniku Dana Pavlinović</izvorni_sadrzaj>
    <derivirana_varijabla naziv="DomainObject.Predmet.ProtustrankaFormated_1">  IVAN ZEKAN zastupanog po punomoćniku Dana Pavlinović</derivirana_varijabla>
  </DomainObject.Predmet.ProtustrankaFormated>
  <DomainObject.Predmet.ProtustrankaFormatedOIB>
    <izvorni_sadrzaj>  IVAN ZEKAN, OIB 26930359492 zastupanog po punomoćniku Dana Pavlinović</izvorni_sadrzaj>
    <derivirana_varijabla naziv="DomainObject.Predmet.ProtustrankaFormatedOIB_1">  IVAN ZEKAN, OIB 26930359492 zastupanog po punomoćniku Dana Pavlinović</derivirana_varijabla>
  </DomainObject.Predmet.ProtustrankaFormatedOIB>
  <DomainObject.Predmet.ProtustrankaFormatedWithAdress>
    <izvorni_sadrzaj> IVAN ZEKAN, Z.FRANKOPANSKA 30, 21300 Makarska zastupanog po punomoćniku Dana Pavlinović</izvorni_sadrzaj>
    <derivirana_varijabla naziv="DomainObject.Predmet.ProtustrankaFormatedWithAdress_1"> IVAN ZEKAN, Z.FRANKOPANSKA 30, 21300 Makarska zastupanog po punomoćniku Dana Pavlinović</derivirana_varijabla>
  </DomainObject.Predmet.ProtustrankaFormatedWithAdress>
  <DomainObject.Predmet.ProtustrankaFormatedWithAdressOIB>
    <izvorni_sadrzaj> IVAN ZEKAN, OIB 26930359492, Z.FRANKOPANSKA 30, 21300 Makarska zastupanog po punomoćniku Dana Pavlinović</izvorni_sadrzaj>
    <derivirana_varijabla naziv="DomainObject.Predmet.ProtustrankaFormatedWithAdressOIB_1"> IVAN ZEKAN, OIB 26930359492, Z.FRANKOPANSKA 30, 21300 Makarska zastupanog po punomoćniku Dana Pavlinović</derivirana_varijabla>
  </DomainObject.Predmet.ProtustrankaFormatedWithAdressOIB>
  <DomainObject.Predmet.ProtustrankaWithAdress>
    <izvorni_sadrzaj>IVAN ZEKAN Z.FRANKOPANSKA 30, 21300 Makarska</izvorni_sadrzaj>
    <derivirana_varijabla naziv="DomainObject.Predmet.ProtustrankaWithAdress_1">IVAN ZEKAN Z.FRANKOPANSKA 30, 21300 Makarska</derivirana_varijabla>
  </DomainObject.Predmet.ProtustrankaWithAdress>
  <DomainObject.Predmet.ProtustrankaWithAdressOIB>
    <izvorni_sadrzaj>IVAN ZEKAN, OIB 26930359492, Z.FRANKOPANSKA 30, 21300 Makarska</izvorni_sadrzaj>
    <derivirana_varijabla naziv="DomainObject.Predmet.ProtustrankaWithAdressOIB_1">IVAN ZEKAN, OIB 26930359492, Z.FRANKOPANSKA 30, 21300 Makarska</derivirana_varijabla>
  </DomainObject.Predmet.ProtustrankaWithAdressOIB>
  <DomainObject.Predmet.ProtustrankaNazivFormated>
    <izvorni_sadrzaj>IVAN ZEKAN</izvorni_sadrzaj>
    <derivirana_varijabla naziv="DomainObject.Predmet.ProtustrankaNazivFormated_1">IVAN ZEKAN</derivirana_varijabla>
  </DomainObject.Predmet.ProtustrankaNazivFormated>
  <DomainObject.Predmet.ProtustrankaNazivFormatedOIB>
    <izvorni_sadrzaj>IVAN ZEKAN, OIB 26930359492</izvorni_sadrzaj>
    <derivirana_varijabla naziv="DomainObject.Predmet.ProtustrankaNazivFormatedOIB_1">IVAN ZEKAN, OIB 26930359492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zastupanog po punomoćniku Županijsko državno odvjetništvu u Splitu; Toni Majstorović; Vedran Radić; FINANCIJSKA AGENCIJA; BRAMAT, za trgovinu i građevinarstvo, društvo s ograničenom odgovornošću; Dario Velić</izvorni_sadrzaj>
    <derivirana_varijabla naziv="DomainObject.Predmet.StrankaFormated_1">  Fina Split; Ministarstvo financija RH zastupanog po punomoćniku Županijsko državno odvjetništvu u Splitu; Toni Majstorović; Vedran Radić; FINANCIJSKA AGENCIJA; BRAMAT, za trgovinu i građevinarstvo, društvo s ograničenom odgovornošću; Dario Velić</derivirana_varijabla>
  </DomainObject.Predmet.StrankaFormated>
  <DomainObject.Predmet.StrankaFormatedOIB>
    <izvorni_sadrzaj>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izvorni_sadrzaj>
    <derivirana_varijabla naziv="DomainObject.Predmet.StrankaFormatedOIB_1">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derivirana_varijabla>
  </DomainObject.Predmet.StrankaFormatedOIB>
  <DomainObject.Predmet.StrankaFormatedWithAdress>
    <izvorni_sadrzaj>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izvorni_sadrzaj>
    <derivirana_varijabla naziv="DomainObject.Predmet.StrankaFormatedWithAdress_1">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derivirana_varijabla>
  </DomainObject.Predmet.StrankaFormatedWithAdress>
  <DomainObject.Predmet.StrankaFormatedWithAdressOIB>
    <izvorni_sadrzaj>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izvorni_sadrzaj>
    <derivirana_varijabla naziv="DomainObject.Predmet.StrankaFormatedWithAdressOIB_1">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derivirana_varijabla>
  </DomainObject.Predmet.StrankaFormatedWithAdressOIB>
  <DomainObject.Predmet.StrankaWithAdress>
    <izvorni_sadrzaj>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izvorni_sadrzaj>
    <derivirana_varijabla naziv="DomainObject.Predmet.StrankaWithAdress_1">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derivirana_varijabla>
  </DomainObject.Predmet.StrankaWithAdress>
  <DomainObject.Predmet.StrankaWithAdressOIB>
    <izvorni_sadrzaj>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izvorni_sadrzaj>
    <derivirana_varijabla naziv="DomainObject.Predmet.StrankaWithAdressOIB_1">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derivirana_varijabla>
  </DomainObject.Predmet.StrankaWithAdressOIB>
  <DomainObject.Predmet.StrankaNazivFormated>
    <izvorni_sadrzaj>Fina Split,Ministarstvo financija RH,Toni Majstorović,Vedran Radić,FINANCIJSKA AGENCIJA,BRAMAT, za trgovinu i građevinarstvo, društvo s ograničenom odgovornošću,Dario Velić</izvorni_sadrzaj>
    <derivirana_varijabla naziv="DomainObject.Predmet.StrankaNazivFormated_1">Fina Split,Ministarstvo financija RH,Toni Majstorović,Vedran Radić,FINANCIJSKA AGENCIJA,BRAMAT, za trgovinu i građevinarstvo, društvo s ograničenom odgovornošću,Dario Velić</derivirana_varijabla>
  </DomainObject.Predmet.StrankaNazivFormated>
  <DomainObject.Predmet.StrankaNazivFormatedOIB>
    <izvorni_sadrzaj>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izvorni_sadrzaj>
    <derivirana_varijabla naziv="DomainObject.Predmet.StrankaNazivFormatedOIB_1">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izvorni_sadrzaj>
    <derivirana_varijabla naziv="DomainObject.Predmet.StrankaListFormated_1">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derivirana_varijabla>
  </DomainObject.Predmet.StrankaListFormated>
  <DomainObject.Predmet.StrankaListFormatedOIB>
    <izvorni_sadrzaj>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FormatedOIB_1">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FormatedOIB>
  <DomainObject.Predmet.StrankaListFormatedWithAdress>
    <izvorni_sadrzaj>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izvorni_sadrzaj>
    <derivirana_varijabla naziv="DomainObject.Predmet.StrankaListFormatedWithAdress_1">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derivirana_varijabla>
  </DomainObject.Predmet.StrankaListFormatedWithAdress>
  <DomainObject.Predmet.StrankaListFormatedWithAdressOIB>
    <izvorni_sadrzaj>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izvorni_sadrzaj>
    <derivirana_varijabla naziv="DomainObject.Predmet.StrankaListFormatedWithAdressOIB_1">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derivirana_varijabla>
  </DomainObject.Predmet.StrankaListFormatedWithAdressOIB>
  <DomainObject.Predmet.StrankaListNazivFormated>
    <izvorni_sadrzaj>
      <item>Fina Split</item>
      <item>Ministarstvo financija RH</item>
      <item>Toni Majstorović</item>
      <item>Vedran Radić</item>
      <item>FINANCIJSKA AGENCIJA</item>
      <item>BRAMAT, za trgovinu i građevinarstvo, društvo s ograničenom odgovornošću</item>
      <item>Dario Velić</item>
    </izvorni_sadrzaj>
    <derivirana_varijabla naziv="DomainObject.Predmet.StrankaListNazivFormated_1">
      <item>Fina Split</item>
      <item>Ministarstvo financija RH</item>
      <item>Toni Majstorović</item>
      <item>Vedran Radić</item>
      <item>FINANCIJSKA AGENCIJA</item>
      <item>BRAMAT, za trgovinu i građevinarstvo, društvo s ograničenom odgovornošću</item>
      <item>Dario Velić</item>
    </derivirana_varijabla>
  </DomainObject.Predmet.StrankaListNazivFormated>
  <DomainObject.Predmet.StrankaListNazivFormatedOIB>
    <izvorni_sadrzaj>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NazivFormatedOIB_1">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NazivFormatedOIB>
  <DomainObject.Predmet.ProtuStrankaListFormated>
    <izvorni_sadrzaj>
      <item>IVAN ZEKAN zastupanog po punomoćniku Dana Pavlinović</item>
    </izvorni_sadrzaj>
    <derivirana_varijabla naziv="DomainObject.Predmet.ProtuStrankaListFormated_1">
      <item>IVAN ZEKAN zastupanog po punomoćniku Dana Pavlinović</item>
    </derivirana_varijabla>
  </DomainObject.Predmet.ProtuStrankaListFormated>
  <DomainObject.Predmet.ProtuStrankaListFormatedOIB>
    <izvorni_sadrzaj>
      <item>IVAN ZEKAN, OIB 26930359492 zastupanog po punomoćniku Dana Pavlinović</item>
    </izvorni_sadrzaj>
    <derivirana_varijabla naziv="DomainObject.Predmet.ProtuStrankaListFormatedOIB_1">
      <item>IVAN ZEKAN, OIB 26930359492 zastupanog po punomoćniku Dana Pavlinović</item>
    </derivirana_varijabla>
  </DomainObject.Predmet.ProtuStrankaListFormatedOIB>
  <DomainObject.Predmet.ProtuStrankaListFormatedWithAdress>
    <izvorni_sadrzaj>
      <item>IVAN ZEKAN, Z.FRANKOPANSKA 30, 21300 Makarska zastupanog po punomoćniku Dana Pavlinović</item>
    </izvorni_sadrzaj>
    <derivirana_varijabla naziv="DomainObject.Predmet.ProtuStrankaListFormatedWithAdress_1">
      <item>IVAN ZEKAN, Z.FRANKOPANSKA 30, 21300 Makarska zastupanog po punomoćniku Dana Pavlinović</item>
    </derivirana_varijabla>
  </DomainObject.Predmet.ProtuStrankaListFormatedWithAdress>
  <DomainObject.Predmet.ProtuStrankaListFormatedWithAdressOIB>
    <izvorni_sadrzaj>
      <item>IVAN ZEKAN, OIB 26930359492, Z.FRANKOPANSKA 30, 21300 Makarska zastupanog po punomoćniku Dana Pavlinović</item>
    </izvorni_sadrzaj>
    <derivirana_varijabla naziv="DomainObject.Predmet.ProtuStrankaListFormatedWithAdressOIB_1">
      <item>IVAN ZEKAN, OIB 26930359492, Z.FRANKOPANSKA 30, 21300 Makarska zastupanog po punomoćniku Dana Pavlinović</item>
    </derivirana_varijabla>
  </DomainObject.Predmet.ProtuStrankaListFormatedWithAdressOIB>
  <DomainObject.Predmet.ProtuStrankaListNazivFormated>
    <izvorni_sadrzaj>
      <item>IVAN ZEKAN</item>
    </izvorni_sadrzaj>
    <derivirana_varijabla naziv="DomainObject.Predmet.ProtuStrankaListNazivFormated_1">
      <item>IVAN ZEKAN</item>
    </derivirana_varijabla>
  </DomainObject.Predmet.ProtuStrankaListNazivFormated>
  <DomainObject.Predmet.ProtuStrankaListNazivFormatedOIB>
    <izvorni_sadrzaj>
      <item>IVAN ZEKAN, OIB 26930359492</item>
    </izvorni_sadrzaj>
    <derivirana_varijabla naziv="DomainObject.Predmet.ProtuStrankaListNazivFormatedOIB_1">
      <item>IVAN ZEKAN, OIB 26930359492</item>
    </derivirana_varijabla>
  </DomainObject.Predmet.ProtuStrankaListNazivFormatedOIB>
  <DomainObject.Predmet.OstaliListFormated>
    <izvorni_sadrzaj>
      <item>Mira Hajdić</item>
      <item>Županijsko državno odvjetništvu u Splitu punomoćnik sudionika u postupku Ministarstvo financija RH</item>
      <item>Dana Pavlinović punomoćnik sudionika u postupku IVAN ZEKAN</item>
    </izvorni_sadrzaj>
    <derivirana_varijabla naziv="DomainObject.Predmet.OstaliListFormated_1">
      <item>Mira Hajdić</item>
      <item>Županijsko državno odvjetništvu u Splitu punomoćnik sudionika u postupku Ministarstvo financija RH</item>
      <item>Dana Pavlinović punomoćnik sudionika u postupku IVAN ZEKAN</item>
    </derivirana_varijabla>
  </DomainObject.Predmet.OstaliListFormated>
  <DomainObject.Predmet.OstaliListFormatedOIB>
    <izvorni_sadrzaj>
      <item>Mira Hajdić, OIB 33624188331</item>
      <item>Županijsko državno odvjetništvu u Splitu punomoćnik sudionika u postupku Ministarstvo financija RH</item>
      <item>Dana Pavlinović, OIB 69558495601 punomoćnik sudionika u postupku IVAN ZEKAN</item>
    </izvorni_sadrzaj>
    <derivirana_varijabla naziv="DomainObject.Predmet.OstaliListFormatedOIB_1">
      <item>Mira Hajdić, OIB 33624188331</item>
      <item>Županijsko državno odvjetništvu u Splitu punomoćnik sudionika u postupku Ministarstvo financija RH</item>
      <item>Dana Pavlinović, OIB 69558495601 punomoćnik sudionika u postupku IVAN ZEKAN</item>
    </derivirana_varijabla>
  </DomainObject.Predmet.OstaliListFormatedOIB>
  <DomainObject.Predmet.OstaliListFormatedWithAdress>
    <izvorni_sadrzaj>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izvorni_sadrzaj>
    <derivirana_varijabla naziv="DomainObject.Predmet.OstaliListFormatedWithAdress_1">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derivirana_varijabla>
  </DomainObject.Predmet.OstaliListFormatedWithAdress>
  <DomainObject.Predmet.OstaliListFormatedWithAdressOIB>
    <izvorni_sadrzaj>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izvorni_sadrzaj>
    <derivirana_varijabla naziv="DomainObject.Predmet.OstaliListFormatedWithAdressOIB_1">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derivirana_varijabla>
  </DomainObject.Predmet.OstaliListFormatedWithAdressOIB>
  <DomainObject.Predmet.OstaliListNazivFormated>
    <izvorni_sadrzaj>
      <item>Mira Hajdić</item>
      <item>Županijsko državno odvjetništvu u Splitu</item>
      <item>Dana Pavlinović</item>
    </izvorni_sadrzaj>
    <derivirana_varijabla naziv="DomainObject.Predmet.OstaliListNazivFormated_1">
      <item>Mira Hajdić</item>
      <item>Županijsko državno odvjetništvu u Splitu</item>
      <item>Dana Pavlinović</item>
    </derivirana_varijabla>
  </DomainObject.Predmet.OstaliListNazivFormated>
  <DomainObject.Predmet.OstaliListNazivFormatedOIB>
    <izvorni_sadrzaj>
      <item>Mira Hajdić, OIB 33624188331</item>
      <item>Županijsko državno odvjetništvu u Splitu</item>
      <item>Dana Pavlinović, OIB 69558495601</item>
    </izvorni_sadrzaj>
    <derivirana_varijabla naziv="DomainObject.Predmet.OstaliListNazivFormatedOIB_1">
      <item>Mira Hajdić, OIB 33624188331</item>
      <item>Županijsko državno odvjetništvu u Splitu</item>
      <item>Dana Pavlinović, OIB 69558495601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IVAN ZEKAN</izvorni_sadrzaj>
    <derivirana_varijabla naziv="DomainObject.Predmet.ProtustrankaIDrugi_1">IVAN ZEKAN</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IVAN ZEKAN, OIB 26930359492, Z.FRANKOPANSKA 30, 21300 Makarska</izvorni_sadrzaj>
    <derivirana_varijabla naziv="DomainObject.Predmet.ProtustrankaIDrugiAdressOIB_1">IVAN ZEKAN, OIB 26930359492, Z.FRANKOPANSKA 30,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izvorni_sadrzaj>
    <derivirana_varijabla naziv="DomainObject.Predmet.SudioniciListNaziv_1">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derivirana_varijabla>
  </DomainObject.Predmet.SudioniciListNaziv>
  <DomainObject.Predmet.SudioniciListAdressOIB>
    <izvorni_sadrzaj>
      <item>Fina Split, OIB 85821130368, Mažuran.šetalište 24b,21000 Split</item>
      <item>IVAN ZEKAN, OIB 26930359492, Z.FRANKOPANSKA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izvorni_sadrzaj>
    <derivirana_varijabla naziv="DomainObject.Predmet.SudioniciListAdressOIB_1">
      <item>Fina Split, OIB 85821130368, Mažuran.šetalište 24b,21000 Split</item>
      <item>IVAN ZEKAN, OIB 26930359492, Z.FRANKOPANSKA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26930359492</item>
      <item>, OIB 33624188331</item>
      <item>, OIB 18683136487</item>
      <item>, OIB null</item>
      <item>, OIB 46473362363</item>
      <item>, OIB 82096915817</item>
      <item>, OIB 85821130368</item>
      <item>, OIB 69537009375</item>
      <item>, OIB 43238147041</item>
      <item>, OIB 69558495601</item>
    </izvorni_sadrzaj>
    <derivirana_varijabla naziv="DomainObject.Predmet.SudioniciListNazivOIB_1">
      <item>, OIB 85821130368</item>
      <item>, OIB 26930359492</item>
      <item>, OIB 33624188331</item>
      <item>, OIB 18683136487</item>
      <item>, OIB null</item>
      <item>, OIB 46473362363</item>
      <item>, OIB 82096915817</item>
      <item>, OIB 85821130368</item>
      <item>, OIB 69537009375</item>
      <item>, OIB 43238147041</item>
      <item>, OIB 69558495601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781</properties:Words>
  <properties:Characters>4172</properties:Characters>
  <properties:Lines>105</properties:Lines>
  <properties:Paragraphs>35</properties:Paragraphs>
  <properties:TotalTime>33</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NJ E</vt:lpstr>
    </vt:vector>
  </properties:TitlesOfParts>
  <properties:LinksUpToDate>false</properties:LinksUpToDate>
  <properties:CharactersWithSpaces>5073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2016-12-02T09:09:00Z</dcterms:created>
  <dc:creator>Marija Elez</dc:creator>
  <cp:lastModifiedBy>Marija Elez</cp:lastModifiedBy>
  <cp:lastPrinted>2016-12-02T09:43:00Z</cp:lastPrinted>
  <dcterms:modified xmlns:xsi="http://www.w3.org/2001/XMLSchema-instance" xsi:type="dcterms:W3CDTF">2016-12-02T09:44:00Z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