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8659" w14:paraId="4328659" w:rsidRDefault="003F4BCB" w:rsidP="004F27AE" w:rsidR="003F4BCB">
      <w:pPr>
        <w:pStyle w:val="NormaleSPIS"/>
        <w15:collapsed w:val="false"/>
      </w:pPr>
      <w:bookmarkStart w:name="_GoBack" w:id="0"/>
      <w:bookmarkEnd w:id="0"/>
    </w:p>
    <w:p w:rsidRDefault="003F4BCB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F4BCB" w:rsidP="003F4BCB" w:rsidR="00AE649C">
      <w:pPr>
        <w:pStyle w:val="Bezproreda"/>
      </w:pPr>
      <w:r>
        <w:t xml:space="preserve">     Republika Hrvatska</w:t>
      </w:r>
    </w:p>
    <w:p w:rsidRDefault="003F4BCB" w:rsidP="003F4BCB" w:rsidR="003F4BCB">
      <w:pPr>
        <w:pStyle w:val="Bezproreda"/>
      </w:pPr>
      <w:r>
        <w:t>Trgovački sud u Bjelovaru</w:t>
      </w:r>
    </w:p>
    <w:p w:rsidRDefault="003F4BCB" w:rsidP="003F4BCB" w:rsidR="003F4BCB">
      <w:pPr>
        <w:pStyle w:val="Bezproreda"/>
      </w:pPr>
      <w:r>
        <w:t>Bjelovar, Dr. I. Lebovića 42.</w:t>
      </w:r>
    </w:p>
    <w:p w:rsidRDefault="003F4BCB" w:rsidP="003F4BCB" w:rsidR="003F4BCB">
      <w:pPr>
        <w:pStyle w:val="Bezproreda"/>
      </w:pPr>
    </w:p>
    <w:p w:rsidRDefault="003F4BCB" w:rsidP="003F4BCB" w:rsidR="003F4BC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St-68/2018-5</w:t>
      </w:r>
    </w:p>
    <w:p w:rsidRDefault="003F4BCB" w:rsidP="003F4BCB" w:rsidR="003F4BC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F4BCB" w:rsidP="003F4BCB" w:rsidR="003F4BC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F4BCB" w:rsidP="003F4BCB" w:rsidR="003F4BCB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3F4BCB" w:rsidP="003F4BCB" w:rsidR="003F4BCB">
      <w:pPr>
        <w:pStyle w:val="Bezproreda"/>
        <w:jc w:val="center"/>
        <w:rPr>
          <w:noProof/>
        </w:rPr>
      </w:pPr>
    </w:p>
    <w:p w:rsidRDefault="003F4BCB" w:rsidP="003F4BCB" w:rsidR="003F4BCB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3F4BCB" w:rsidP="003F4BCB" w:rsidR="003F4BCB">
      <w:pPr>
        <w:pStyle w:val="Bezproreda"/>
        <w:jc w:val="center"/>
        <w:rPr>
          <w:b/>
          <w:noProof/>
        </w:rPr>
      </w:pPr>
    </w:p>
    <w:p w:rsidRDefault="003F4BCB" w:rsidP="003F4BCB" w:rsidR="003F4BCB">
      <w:pPr>
        <w:pStyle w:val="Bezproreda"/>
        <w:jc w:val="both"/>
        <w:rPr>
          <w:b/>
          <w:noProof/>
        </w:rPr>
      </w:pPr>
    </w:p>
    <w:p w:rsidRDefault="003F4BCB" w:rsidP="003F4BCB" w:rsidR="003F4BC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Varaždin,  za otvaranje stečajnog postupka nad dužnikom ARTIUM j.d.o.o. za promidžbu i usluge Varaždin, Trakošćanska 7, OIB: 98213953269,  2. ožujka  </w:t>
      </w:r>
      <w:r>
        <w:rPr>
          <w:noProof/>
        </w:rPr>
        <w:t xml:space="preserve">2018. </w:t>
      </w:r>
    </w:p>
    <w:p w:rsidRDefault="003F4BCB" w:rsidP="003F4BCB" w:rsidR="003F4BCB">
      <w:pPr>
        <w:pStyle w:val="Bezproreda"/>
        <w:jc w:val="both"/>
        <w:rPr>
          <w:noProof/>
        </w:rPr>
      </w:pPr>
    </w:p>
    <w:p w:rsidRDefault="003F4BCB" w:rsidP="003F4BCB" w:rsidR="003F4BCB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3F4BCB" w:rsidP="003F4BCB" w:rsidR="003F4BCB">
      <w:pPr>
        <w:pStyle w:val="Bezproreda"/>
        <w:jc w:val="both"/>
        <w:rPr>
          <w:b/>
          <w:noProof/>
        </w:rPr>
      </w:pPr>
    </w:p>
    <w:p w:rsidRDefault="003F4BCB" w:rsidP="003F4BCB" w:rsidR="003F4BCB">
      <w:pPr>
        <w:pStyle w:val="Bezproreda"/>
        <w:jc w:val="both"/>
      </w:pPr>
    </w:p>
    <w:p w:rsidRDefault="003F4BCB" w:rsidP="003F4BCB" w:rsidR="003F4BCB">
      <w:pPr>
        <w:pStyle w:val="Bezproreda"/>
        <w:ind w:firstLine="708"/>
        <w:jc w:val="both"/>
      </w:pPr>
      <w:r>
        <w:t>1.Saziva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3F4BCB" w:rsidP="003F4BCB" w:rsidR="003F4BCB">
      <w:pPr>
        <w:pStyle w:val="Bezproreda"/>
        <w:jc w:val="both"/>
      </w:pPr>
    </w:p>
    <w:p w:rsidRDefault="003F4BCB" w:rsidP="003F4BCB" w:rsidR="003F4BCB">
      <w:pPr>
        <w:pStyle w:val="Bezproreda"/>
        <w:jc w:val="center"/>
      </w:pPr>
      <w:r>
        <w:t>27. ožujka 2018. u 9,30 sati</w:t>
      </w:r>
    </w:p>
    <w:p w:rsidRDefault="003F4BCB" w:rsidP="003F4BCB" w:rsidR="003F4BCB">
      <w:pPr>
        <w:pStyle w:val="Bezproreda"/>
        <w:jc w:val="both"/>
        <w:rPr>
          <w:b/>
        </w:rPr>
      </w:pPr>
    </w:p>
    <w:p w:rsidRDefault="003F4BCB" w:rsidP="003F4BCB" w:rsidR="003F4BCB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3F4BCB" w:rsidP="003F4BCB" w:rsidR="003F4BCB">
      <w:pPr>
        <w:pStyle w:val="Bezproreda"/>
        <w:jc w:val="both"/>
      </w:pPr>
    </w:p>
    <w:p w:rsidRDefault="003F4BCB" w:rsidP="003F4BCB" w:rsidR="003F4BCB">
      <w:pPr>
        <w:pStyle w:val="Bezproreda"/>
        <w:jc w:val="both"/>
      </w:pPr>
      <w:r>
        <w:t xml:space="preserve">- Financijska agencija </w:t>
      </w:r>
    </w:p>
    <w:p w:rsidRDefault="003F4BCB" w:rsidP="003F4BCB" w:rsidR="003F4BCB">
      <w:pPr>
        <w:pStyle w:val="Bezproreda"/>
        <w:jc w:val="both"/>
      </w:pPr>
      <w:r>
        <w:t xml:space="preserve">- zakonski zastupnik dužnika Bojan Bakliža. </w:t>
      </w:r>
    </w:p>
    <w:p w:rsidRDefault="003F4BCB" w:rsidP="003F4BCB" w:rsidR="003F4BCB">
      <w:pPr>
        <w:pStyle w:val="Bezproreda"/>
        <w:jc w:val="both"/>
      </w:pPr>
    </w:p>
    <w:p w:rsidRDefault="003F4BCB" w:rsidP="003F4BCB" w:rsidR="003F4BCB">
      <w:pPr>
        <w:pStyle w:val="Bezproreda"/>
        <w:jc w:val="both"/>
      </w:pPr>
      <w:r>
        <w:t xml:space="preserve">3. Nalaže se zakonskom zastupniku dužnika Bojanu Bakliža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F4BCB" w:rsidP="003F4BCB" w:rsidR="003F4BCB">
      <w:pPr>
        <w:pStyle w:val="Bezproreda"/>
        <w:jc w:val="both"/>
      </w:pPr>
    </w:p>
    <w:p w:rsidRDefault="003F4BCB" w:rsidP="003F4BCB" w:rsidR="003F4BCB">
      <w:pPr>
        <w:pStyle w:val="Bezproreda"/>
        <w:jc w:val="both"/>
      </w:pPr>
    </w:p>
    <w:p w:rsidRDefault="003F4BCB" w:rsidP="003F4BCB" w:rsidR="003F4BCB">
      <w:pPr>
        <w:pStyle w:val="Bezproreda"/>
        <w:jc w:val="center"/>
      </w:pPr>
      <w:r>
        <w:t>Obrazloženje</w:t>
      </w:r>
    </w:p>
    <w:p w:rsidRDefault="003F4BCB" w:rsidP="003F4BCB" w:rsidR="003F4BCB">
      <w:pPr>
        <w:pStyle w:val="Bezproreda"/>
        <w:jc w:val="center"/>
      </w:pPr>
    </w:p>
    <w:p w:rsidRDefault="003F4BCB" w:rsidP="003F4BCB" w:rsidR="003F4BC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18. listopada 2017. podnijela prijedlog za otvaranje stečajnog postupka nad dužnikom </w:t>
      </w:r>
      <w:r>
        <w:t xml:space="preserve">ARTIUM j.d.o.o. za promidžbu i usluge Varaždin, Trakošćanska 7, OIB: 98213953269. U prijedlogu navodi da na dan 9. listopada 2017. dužnik u Očevidniku redoslijeda osnova za plaćanje ima evidentirane neizvršene osnove za plaćanje u neprekinutom razdoblju od 120 dana, u ukupnom iznosu od 24.572,73 kuna, u koji iznos je </w:t>
      </w:r>
      <w:r>
        <w:lastRenderedPageBreak/>
        <w:t xml:space="preserve">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3F4BCB" w:rsidP="003F4BCB" w:rsidR="003F4BCB">
      <w:pPr>
        <w:pStyle w:val="Bezproreda"/>
        <w:jc w:val="both"/>
      </w:pPr>
    </w:p>
    <w:p w:rsidRDefault="003F4BCB" w:rsidP="003F4BCB" w:rsidR="003F4BCB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9. listopada 2017. godine ima evidentirane neizvršene osnove za plaćanje u neprekinutom razdoblju od 120 dana i jednog zaposlenog.</w:t>
      </w:r>
    </w:p>
    <w:p w:rsidRDefault="003F4BCB" w:rsidP="003F4BCB" w:rsidR="003F4BCB">
      <w:pPr>
        <w:pStyle w:val="Bezproreda"/>
        <w:jc w:val="both"/>
      </w:pPr>
    </w:p>
    <w:p w:rsidRDefault="003F4BCB" w:rsidP="003F4BCB" w:rsidR="003F4BCB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F4BCB" w:rsidP="003F4BCB" w:rsidR="003F4BCB">
      <w:pPr>
        <w:pStyle w:val="Bezproreda"/>
        <w:jc w:val="both"/>
      </w:pPr>
    </w:p>
    <w:p w:rsidRDefault="003F4BCB" w:rsidP="003F4BCB" w:rsidR="003F4BCB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F4BCB" w:rsidP="003F4BCB" w:rsidR="003F4BCB">
      <w:pPr>
        <w:pStyle w:val="Bezproreda"/>
        <w:jc w:val="both"/>
        <w:rPr>
          <w:i/>
          <w:u w:val="single"/>
        </w:rPr>
      </w:pPr>
    </w:p>
    <w:p w:rsidRDefault="003F4BCB" w:rsidP="003F4BCB" w:rsidR="003F4BCB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3F4BCB" w:rsidP="003F4BCB" w:rsidR="003F4BCB">
      <w:pPr>
        <w:pStyle w:val="Bezproreda"/>
        <w:jc w:val="both"/>
      </w:pPr>
    </w:p>
    <w:p w:rsidRDefault="003F4BCB" w:rsidP="003F4BCB" w:rsidR="003F4BCB">
      <w:pPr>
        <w:pStyle w:val="Bezproreda"/>
        <w:ind w:firstLine="708"/>
        <w:jc w:val="both"/>
        <w:rPr>
          <w:noProof/>
        </w:rPr>
      </w:pPr>
      <w:r>
        <w:t xml:space="preserve">U Bjelovaru 2.  ožujka </w:t>
      </w:r>
      <w:r>
        <w:rPr>
          <w:noProof/>
        </w:rPr>
        <w:t>2018.</w:t>
      </w:r>
    </w:p>
    <w:p w:rsidRDefault="003F4BCB" w:rsidP="003F4BCB" w:rsidR="003F4BCB">
      <w:pPr>
        <w:pStyle w:val="Bezproreda"/>
        <w:jc w:val="both"/>
        <w:rPr>
          <w:noProof/>
        </w:rPr>
      </w:pPr>
    </w:p>
    <w:p w:rsidRDefault="003F4BCB" w:rsidP="003F4BCB" w:rsidR="003F4BCB">
      <w:pPr>
        <w:pStyle w:val="Bezproreda"/>
        <w:jc w:val="center"/>
      </w:pPr>
      <w:r>
        <w:t>S u d a c</w:t>
      </w:r>
    </w:p>
    <w:p w:rsidRDefault="003F4BCB" w:rsidP="003F4BCB" w:rsidR="003F4BCB">
      <w:pPr>
        <w:pStyle w:val="Bezproreda"/>
        <w:jc w:val="center"/>
      </w:pPr>
    </w:p>
    <w:p w:rsidRDefault="003F4BCB" w:rsidP="003F4BCB" w:rsidR="003F4BCB">
      <w:pPr>
        <w:pStyle w:val="Bezproreda"/>
        <w:jc w:val="center"/>
      </w:pPr>
      <w:r>
        <w:t>Branka Pleskalt v.r.</w:t>
      </w:r>
    </w:p>
    <w:p w:rsidRDefault="003F4BCB" w:rsidP="003F4BCB" w:rsidR="003F4BCB">
      <w:pPr>
        <w:pStyle w:val="Bezproreda"/>
        <w:jc w:val="center"/>
      </w:pPr>
    </w:p>
    <w:p w:rsidRDefault="003F4BCB" w:rsidP="003F4BCB" w:rsidR="003F4BCB">
      <w:pPr>
        <w:pStyle w:val="Bezproreda"/>
        <w:jc w:val="center"/>
      </w:pPr>
      <w:r>
        <w:t>Za točnost otpravka-ovlašteni službenik</w:t>
      </w:r>
    </w:p>
    <w:p w:rsidRDefault="003F4BCB" w:rsidP="003F4BCB" w:rsidR="003F4BCB">
      <w:pPr>
        <w:pStyle w:val="Bezproreda"/>
        <w:jc w:val="center"/>
      </w:pPr>
      <w:r>
        <w:t>Vesna Dragišić</w:t>
      </w:r>
    </w:p>
    <w:p w:rsidRDefault="003F4BCB" w:rsidP="003F4BCB" w:rsidR="003F4BCB">
      <w:pPr>
        <w:pStyle w:val="Bezproreda"/>
        <w:jc w:val="center"/>
      </w:pPr>
    </w:p>
    <w:p w:rsidRDefault="003F4BCB" w:rsidP="003F4BCB" w:rsidR="003F4BCB">
      <w:pPr>
        <w:pStyle w:val="Bezproreda"/>
        <w:jc w:val="both"/>
      </w:pPr>
      <w:r>
        <w:t xml:space="preserve">  </w:t>
      </w:r>
    </w:p>
    <w:p w:rsidRDefault="003F4BCB" w:rsidP="003F4BCB" w:rsidR="003F4BCB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3F4BCB" w:rsidP="003F4BCB" w:rsidR="003F4BCB">
      <w:pPr>
        <w:pStyle w:val="NormaleSPIS"/>
      </w:pPr>
    </w:p>
    <w:p w:rsidRDefault="003F4BCB" w:rsidP="003F4BCB" w:rsidR="003F4BC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F4BC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9185795"/>
      <w:docPartObj>
        <w:docPartGallery w:val="Page Numbers (Top of Page)"/>
        <w:docPartUnique/>
      </w:docPartObj>
    </w:sdtPr>
    <w:sdtEndPr/>
    <w:sdtContent>
      <w:p w:rsidRDefault="003F4BCB" w:rsidR="003F4BC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616">
          <w:t>2</w:t>
        </w:r>
        <w:r>
          <w:fldChar w:fldCharType="end"/>
        </w:r>
      </w:p>
    </w:sdtContent>
  </w:sdt>
  <w:p w:rsidRDefault="003F4BCB" w:rsidR="008333A9">
    <w:pPr>
      <w:pStyle w:val="Zaglavlje"/>
    </w:pPr>
    <w:r>
      <w:t>Poslovni broj: 1 St-68/2018-5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CB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616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F4BC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F4BC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80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St-68/2018-6</izvorni_sadrzaj>
    <derivirana_varijabla naziv="DomainObject.Oznaka_1">St-68/2018-6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St-68/2018</izvorni_sadrzaj>
    <derivirana_varijabla naziv="DomainObject.Predmet.OznakaBroj_1">St-68/2018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ARTIUM jednostavno društvo s ograničenom odgovornošću za promidžbu i usluge</izvorni_sadrzaj>
    <derivirana_varijabla naziv="DomainObject.Predmet.ProtustrankaFormated_1">  ARTIUM jednostavno društvo s ograničenom odgovornošću za promidžbu i usluge</derivirana_varijabla>
  </DomainObject.Predmet.ProtustrankaFormated>
  <DomainObject.Predmet.ProtustrankaFormatedOIB>
    <izvorni_sadrzaj>  ARTIUM jednostavno društvo s ograničenom odgovornošću za promidžbu i usluge, OIB 98213953269</izvorni_sadrzaj>
    <derivirana_varijabla naziv="DomainObject.Predmet.ProtustrankaFormatedOIB_1">  ARTIUM jednostavno društvo s ograničenom odgovornošću za promidžbu i usluge, OIB 98213953269</derivirana_varijabla>
  </DomainObject.Predmet.ProtustrankaFormatedOIB>
  <DomainObject.Predmet.ProtustrankaFormatedWithAdress>
    <izvorni_sadrzaj> ARTIUM jednostavno društvo s ograničenom odgovornošću za promidžbu i usluge, Trakošćanska 7, 42000 Varaždin</izvorni_sadrzaj>
    <derivirana_varijabla naziv="DomainObject.Predmet.ProtustrankaFormatedWithAdress_1"> ARTIUM jednostavno društvo s ograničenom odgovornošću za promidžbu i usluge, Trakošćanska 7, 42000 Varaždin</derivirana_varijabla>
  </DomainObject.Predmet.ProtustrankaFormatedWithAdress>
  <DomainObject.Predmet.ProtustrankaFormatedWithAdressOIB>
    <izvorni_sadrzaj> ARTIUM jednostavno društvo s ograničenom odgovornošću za promidžbu i usluge, OIB 98213953269, Trakošćanska 7, 42000 Varaždin</izvorni_sadrzaj>
    <derivirana_varijabla naziv="DomainObject.Predmet.ProtustrankaFormatedWithAdressOIB_1"> ARTIUM jednostavno društvo s ograničenom odgovornošću za promidžbu i usluge, OIB 98213953269, Trakošćanska 7, 42000 Varaždin</derivirana_varijabla>
  </DomainObject.Predmet.ProtustrankaFormatedWithAdressOIB>
  <DomainObject.Predmet.ProtustrankaWithAdress>
    <izvorni_sadrzaj>ARTIUM jednostavno društvo s ograničenom odgovornošću za promidžbu i usluge Trakošćanska 7, 42000 Varaždin</izvorni_sadrzaj>
    <derivirana_varijabla naziv="DomainObject.Predmet.ProtustrankaWithAdress_1">ARTIUM jednostavno društvo s ograničenom odgovornošću za promidžbu i usluge Trakošćanska 7, 42000 Varaždin</derivirana_varijabla>
  </DomainObject.Predmet.ProtustrankaWithAdress>
  <DomainObject.Predmet.ProtustrankaWithAdressOIB>
    <izvorni_sadrzaj>ARTIUM jednostavno društvo s ograničenom odgovornošću za promidžbu i usluge, OIB 98213953269, Trakošćanska 7, 42000 Varaždin</izvorni_sadrzaj>
    <derivirana_varijabla naziv="DomainObject.Predmet.ProtustrankaWithAdressOIB_1">ARTIUM jednostavno društvo s ograničenom odgovornošću za promidžbu i usluge, OIB 98213953269, Trakošćanska 7, 42000 Varaždin</derivirana_varijabla>
  </DomainObject.Predmet.ProtustrankaWithAdressOIB>
  <DomainObject.Predmet.ProtustrankaNazivFormated>
    <izvorni_sadrzaj>ARTIUM jednostavno društvo s ograničenom odgovornošću za promidžbu i usluge</izvorni_sadrzaj>
    <derivirana_varijabla naziv="DomainObject.Predmet.ProtustrankaNazivFormated_1">ARTIUM jednostavno društvo s ograničenom odgovornošću za promidžbu i usluge</derivirana_varijabla>
  </DomainObject.Predmet.ProtustrankaNazivFormated>
  <DomainObject.Predmet.ProtustrankaNazivFormatedOIB>
    <izvorni_sadrzaj>ARTIUM jednostavno društvo s ograničenom odgovornošću za promidžbu i usluge, OIB 98213953269</izvorni_sadrzaj>
    <derivirana_varijabla naziv="DomainObject.Predmet.ProtustrankaNazivFormatedOIB_1">ARTIUM jednostavno društvo s ograničenom odgovornošću za promidžbu i usluge, OIB 98213953269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ARTIUM jednostavno društvo s ograničenom odgovornošću za promidžbu i usluge</item>
    </izvorni_sadrzaj>
    <derivirana_varijabla naziv="DomainObject.Predmet.ProtuStrankaListFormated_1">
      <item>ARTIUM jednostavno društvo s ograničenom odgovornošću za promidžbu i usluge</item>
    </derivirana_varijabla>
  </DomainObject.Predmet.ProtuStrankaListFormated>
  <DomainObject.Predmet.ProtuStrankaListFormatedOIB>
    <izvorni_sadrzaj>
      <item>ARTIUM jednostavno društvo s ograničenom odgovornošću za promidžbu i usluge, OIB 98213953269</item>
    </izvorni_sadrzaj>
    <derivirana_varijabla naziv="DomainObject.Predmet.ProtuStrankaListFormatedOIB_1">
      <item>ARTIUM jednostavno društvo s ograničenom odgovornošću za promidžbu i usluge, OIB 98213953269</item>
    </derivirana_varijabla>
  </DomainObject.Predmet.ProtuStrankaListFormatedOIB>
  <DomainObject.Predmet.ProtuStrankaListFormatedWithAdress>
    <izvorni_sadrzaj>
      <item>ARTIUM jednostavno društvo s ograničenom odgovornošću za promidžbu i usluge, Trakošćanska 7, 42000 Varaždin</item>
    </izvorni_sadrzaj>
    <derivirana_varijabla naziv="DomainObject.Predmet.ProtuStrankaListFormatedWithAdress_1">
      <item>ARTIUM jednostavno društvo s ograničenom odgovornošću za promidžbu i usluge, Trakošćanska 7, 42000 Varaždin</item>
    </derivirana_varijabla>
  </DomainObject.Predmet.ProtuStrankaListFormatedWithAdress>
  <DomainObject.Predmet.ProtuStrankaListFormatedWithAdressOIB>
    <izvorni_sadrzaj>
      <item>ARTIUM jednostavno društvo s ograničenom odgovornošću za promidžbu i usluge, OIB 98213953269, Trakošćanska 7, 42000 Varaždin</item>
    </izvorni_sadrzaj>
    <derivirana_varijabla naziv="DomainObject.Predmet.ProtuStrankaListFormatedWithAdressOIB_1">
      <item>ARTIUM jednostavno društvo s ograničenom odgovornošću za promidžbu i usluge, OIB 98213953269, Trakošćanska 7, 42000 Varaždin</item>
    </derivirana_varijabla>
  </DomainObject.Predmet.ProtuStrankaListFormatedWithAdressOIB>
  <DomainObject.Predmet.ProtuStrankaListNazivFormated>
    <izvorni_sadrzaj>
      <item>ARTIUM jednostavno društvo s ograničenom odgovornošću za promidžbu i usluge</item>
    </izvorni_sadrzaj>
    <derivirana_varijabla naziv="DomainObject.Predmet.ProtuStrankaListNazivFormated_1">
      <item>ARTIUM jednostavno društvo s ograničenom odgovornošću za promidžbu i usluge</item>
    </derivirana_varijabla>
  </DomainObject.Predmet.ProtuStrankaListNazivFormated>
  <DomainObject.Predmet.ProtuStrankaListNazivFormatedOIB>
    <izvorni_sadrzaj>
      <item>ARTIUM jednostavno društvo s ograničenom odgovornošću za promidžbu i usluge, OIB 98213953269</item>
    </izvorni_sadrzaj>
    <derivirana_varijabla naziv="DomainObject.Predmet.ProtuStrankaListNazivFormatedOIB_1">
      <item>ARTIUM jednostavno društvo s ograničenom odgovornošću za promidžbu i usluge, OIB 98213953269</item>
    </derivirana_varijabla>
  </DomainObject.Predmet.ProtuStrankaListNazivFormatedOIB>
  <DomainObject.Predmet.OstaliListFormated>
    <izvorni_sadrzaj>
      <item>Bojan Bakliža</item>
      <item>Sudski registar</item>
    </izvorni_sadrzaj>
    <derivirana_varijabla naziv="DomainObject.Predmet.OstaliListFormated_1">
      <item>Bojan Bakliža</item>
      <item>Sudski registar</item>
    </derivirana_varijabla>
  </DomainObject.Predmet.OstaliListFormated>
  <DomainObject.Predmet.OstaliListFormatedOIB>
    <izvorni_sadrzaj>
      <item>Bojan Bakliža, OIB 97587066509</item>
      <item>Sudski registar</item>
    </izvorni_sadrzaj>
    <derivirana_varijabla naziv="DomainObject.Predmet.OstaliListFormatedOIB_1">
      <item>Bojan Bakliža, OIB 97587066509</item>
      <item>Sudski registar</item>
    </derivirana_varijabla>
  </DomainObject.Predmet.OstaliListFormatedOIB>
  <DomainObject.Predmet.OstaliListFormatedWithAdress>
    <izvorni_sadrzaj>
      <item>Bojan Bakliža, Zrinskih I Frankopana 9, 42000 Varaždin</item>
      <item>Sudski registar</item>
    </izvorni_sadrzaj>
    <derivirana_varijabla naziv="DomainObject.Predmet.OstaliListFormatedWithAdress_1">
      <item>Bojan Bakliža, Zrinskih I Frankopana 9, 42000 Varaždin</item>
      <item>Sudski registar</item>
    </derivirana_varijabla>
  </DomainObject.Predmet.OstaliListFormatedWithAdress>
  <DomainObject.Predmet.OstaliListFormatedWithAdressOIB>
    <izvorni_sadrzaj>
      <item>Bojan Bakliža, OIB 97587066509, Zrinskih I Frankopana 9, 42000 Varaždin</item>
      <item>Sudski registar</item>
    </izvorni_sadrzaj>
    <derivirana_varijabla naziv="DomainObject.Predmet.OstaliListFormatedWithAdressOIB_1">
      <item>Bojan Bakliža, OIB 97587066509, Zrinskih I Frankopana 9, 42000 Varaždin</item>
      <item>Sudski registar</item>
    </derivirana_varijabla>
  </DomainObject.Predmet.OstaliListFormatedWithAdressOIB>
  <DomainObject.Predmet.OstaliListNazivFormated>
    <izvorni_sadrzaj>
      <item>Bojan Bakliža</item>
      <item>Sudski registar</item>
    </izvorni_sadrzaj>
    <derivirana_varijabla naziv="DomainObject.Predmet.OstaliListNazivFormated_1">
      <item>Bojan Bakliža</item>
      <item>Sudski registar</item>
    </derivirana_varijabla>
  </DomainObject.Predmet.OstaliListNazivFormated>
  <DomainObject.Predmet.OstaliListNazivFormatedOIB>
    <izvorni_sadrzaj>
      <item>Bojan Bakliža, OIB 97587066509</item>
      <item>Sudski registar</item>
    </izvorni_sadrzaj>
    <derivirana_varijabla naziv="DomainObject.Predmet.OstaliListNazivFormatedOIB_1">
      <item>Bojan Bakliža, OIB 97587066509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St-68/2018-6</izvorni_sadrzaj>
    <derivirana_varijabla naziv="DomainObject.PoslovniBrojDokumenta_1">St-68/2018-6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ARTIUM jednostavno društvo s ograničenom odgovornošću za promidžbu i usluge</izvorni_sadrzaj>
    <derivirana_varijabla naziv="DomainObject.Predmet.ProtustrankaIDrugi_1">ARTIUM jednostavno društvo s ograničenom odgovornošću za promidžbu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ARTIUM jednostavno društvo s ograničenom odgovornošću za promidžbu i usluge, OIB 98213953269, Trakošćanska 7, 42000 Varaždin</izvorni_sadrzaj>
    <derivirana_varijabla naziv="DomainObject.Predmet.ProtustrankaIDrugiAdressOIB_1">ARTIUM jednostavno društvo s ograničenom odgovornošću za promidžbu i usluge, OIB 98213953269, Trakošćanska 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ARTIUM jednostavno društvo s ograničenom odgovornošću za promidžbu i usluge</item>
      <item>Bojan Bakliža</item>
      <item>Sudski registar</item>
    </izvorni_sadrzaj>
    <derivirana_varijabla naziv="DomainObject.Predmet.SudioniciListNaziv_1">
      <item>Financijska agencija</item>
      <item>ARTIUM jednostavno društvo s ograničenom odgovornošću za promidžbu i usluge</item>
      <item>Bojan Bakliža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ARTIUM jednostavno društvo s ograničenom odgovornošću za promidžbu i usluge, OIB 98213953269, Trakošćanska 7,42000 Varaždin</item>
      <item>Bojan Bakliža, OIB 97587066509, Zrinskih I Frankopana 9,42000 Varaždin</item>
      <item>Sudski registar</item>
    </izvorni_sadrzaj>
    <derivirana_varijabla naziv="DomainObject.Predmet.SudioniciListAdressOIB_1">
      <item>Financijska agencija, OIB 85821130368, Ulica grada Vukovara 70,10000 Zagreb</item>
      <item>ARTIUM jednostavno društvo s ograničenom odgovornošću za promidžbu i usluge, OIB 98213953269, Trakošćanska 7,42000 Varaždin</item>
      <item>Bojan Bakliža, OIB 97587066509, Zrinskih I Frankopana 9,42000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6D07FB-6680-4BC2-86B8-5234082736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2818</properties:Characters>
  <properties:Lines>85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2018-03-02T10:54:00Z</cp:lastPrinted>
  <dcterms:modified xmlns:xsi="http://www.w3.org/2001/XMLSchema-instance" xsi:type="dcterms:W3CDTF">2018-03-02T10:54:00Z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St-68/2018-6 / Odluka - Rješenje - određeno ročište radi rasprave o uvjetima za otvaranje stečajnog postupka (odluka_St-68_2018-6.docx)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