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c6620b5" w14:paraId="c6620b5" w:rsidRDefault="00FE7074" w:rsidR="001C1E69" w:rsidRPr="00CE0B0D">
      <w:pPr>
        <w15:collapsed w:val="false"/>
        <w:rPr>
          <w:rFonts w:cstheme="minorHAnsi"/>
          <w:sz w:val="24"/>
          <w:szCs w:val="24"/>
        </w:rPr>
      </w:pPr>
      <w:r w:rsidRPr="00CE0B0D">
        <w:rPr>
          <w:rFonts w:cstheme="minorHAnsi" w:eastAsia="Times New Roman"/>
          <w:noProof/>
          <w:sz w:val="24"/>
          <w:szCs w:val="24"/>
          <w:lang w:eastAsia="hr-HR"/>
        </w:rPr>
        <w:pict>
          <v:shapetype id="_x0000_t202" coordsize="21600,21600" path="m,l,21600r21600,l21600,xe" o:spt="202.0">
            <v:stroke joinstyle="miter"/>
            <v:path o:connecttype="rect" gradientshapeok="t"/>
          </v:shapetype>
          <v:shape filled="f" stroked="f" o:spid="_x0000_s1026" id="Text Box 2" style="position:absolute;margin-left:-63.95pt;margin-top:0;width:565.8pt;height:91.35pt;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">
            <v:textbox>
              <w:txbxContent>
                <w:p w:rsidRDefault="006965F6" w:rsidP="00AC200B" w:rsidR="006965F6">
                  <w:pPr>
                    <w:spacing w:lineRule="auto" w:line="240" w:after="0"/>
                    <w:jc w:val="center"/>
                    <w:rPr>
                      <w:rFonts w:cs="Calibri"/>
                      <w:sz w:val="24"/>
                      <w:szCs w:val="24"/>
                    </w:rPr>
                  </w:pPr>
                  <w:r>
                    <w:rPr>
                      <w:rFonts w:cs="Calibri"/>
                      <w:sz w:val="24"/>
                      <w:szCs w:val="24"/>
                    </w:rPr>
                    <w:t>PRIVREMENI STEČAJNI UPRAVITELJ MIRJANA VIDUKA VARENINA</w:t>
                  </w:r>
                </w:p>
                <w:p w:rsidRDefault="00AF2905" w:rsidP="00AC200B" w:rsidR="006965F6">
                  <w:pPr>
                    <w:spacing w:lineRule="auto" w:line="240" w:after="0"/>
                    <w:jc w:val="center"/>
                    <w:rPr>
                      <w:rFonts w:cs="Calibri"/>
                      <w:sz w:val="24"/>
                      <w:szCs w:val="24"/>
                    </w:rPr>
                  </w:pPr>
                  <w:r>
                    <w:rPr>
                      <w:rFonts w:cs="Calibri"/>
                      <w:sz w:val="24"/>
                      <w:szCs w:val="24"/>
                    </w:rPr>
                    <w:t>Heinzelova 47B</w:t>
                  </w:r>
                  <w:r w:rsidR="00A31BD0">
                    <w:rPr>
                      <w:rFonts w:cs="Calibri"/>
                      <w:sz w:val="24"/>
                      <w:szCs w:val="24"/>
                    </w:rPr>
                    <w:t xml:space="preserve">, </w:t>
                  </w:r>
                  <w:r>
                    <w:rPr>
                      <w:rFonts w:cs="Calibri"/>
                      <w:sz w:val="24"/>
                      <w:szCs w:val="24"/>
                    </w:rPr>
                    <w:t>10000 Zagreb</w:t>
                  </w:r>
                </w:p>
                <w:p w:rsidRDefault="00FE7074" w:rsidP="00AC200B" w:rsidR="00A31BD0">
                  <w:pPr>
                    <w:spacing w:lineRule="auto" w:line="240" w:after="0"/>
                    <w:jc w:val="center"/>
                    <w:rPr>
                      <w:rFonts w:cs="Calibri" w:eastAsia="Times New Roman"/>
                      <w:sz w:val="24"/>
                      <w:szCs w:val="24"/>
                      <w:lang w:eastAsia="hr-HR"/>
                    </w:rPr>
                  </w:pPr>
                  <w:r w:rsidRPr="00AB41AF">
                    <w:rPr>
                      <w:rFonts w:cs="Calibri"/>
                      <w:sz w:val="24"/>
                      <w:szCs w:val="24"/>
                    </w:rPr>
                    <w:t xml:space="preserve">e-mail: </w:t>
                  </w:r>
                  <w:hyperlink r:id="rId8" w:history="true">
                    <w:r w:rsidRPr="00AB41AF">
                      <w:rPr>
                        <w:rStyle w:val="Hyperlink"/>
                        <w:rFonts w:cs="Calibri" w:eastAsia="Times New Roman"/>
                        <w:sz w:val="24"/>
                        <w:szCs w:val="24"/>
                        <w:lang w:eastAsia="hr-HR"/>
                      </w:rPr>
                      <w:t>mirjana.varenina@gmail.com</w:t>
                    </w:r>
                  </w:hyperlink>
                </w:p>
                <w:p w:rsidRDefault="00FE7074" w:rsidP="00AC200B" w:rsidR="00FE7074" w:rsidRPr="00A31BD0">
                  <w:pPr>
                    <w:spacing w:lineRule="auto" w:line="240" w:after="0"/>
                    <w:jc w:val="center"/>
                    <w:rPr>
                      <w:rFonts w:cs="Calibri" w:eastAsia="Times New Roman"/>
                      <w:sz w:val="24"/>
                      <w:szCs w:val="24"/>
                      <w:lang w:eastAsia="hr-HR"/>
                    </w:rPr>
                  </w:pPr>
                  <w:r w:rsidRPr="00AB41AF">
                    <w:rPr>
                      <w:rFonts w:cs="Calibri" w:eastAsia="Times New Roman"/>
                      <w:sz w:val="24"/>
                      <w:szCs w:val="24"/>
                      <w:lang w:eastAsia="hr-HR"/>
                    </w:rPr>
                    <w:t xml:space="preserve">Mob: </w:t>
                  </w:r>
                  <w:r w:rsidRPr="00AB41AF">
                    <w:rPr>
                      <w:rFonts w:cs="Calibri"/>
                      <w:sz w:val="24"/>
                      <w:szCs w:val="24"/>
                    </w:rPr>
                    <w:t>099/3275020</w:t>
                  </w:r>
                </w:p>
                <w:p w:rsidRDefault="00FE7074" w:rsidP="00FE7074" w:rsidR="00FE7074"/>
                <w:p w:rsidRDefault="00FE7074" w:rsidR="00FE7074">
                  <w:pPr>
                    <w:pBdr>
                      <w:top w:space="8" w:sz="24" w:themeColor="accent1" w:color="5B9BD5" w:val="single"/>
                      <w:bottom w:space="8" w:sz="24" w:themeColor="accent1" w:color="5B9BD5" w:val="single"/>
                    </w:pBdr>
                    <w:spacing w:after="0"/>
                    <w:rPr>
                      <w:i/>
                      <w:iCs/>
                      <w:color w:themeColor="accent1" w:val="5B9BD5"/>
                      <w:sz w:val="24"/>
                    </w:rPr>
                  </w:pPr>
                </w:p>
              </w:txbxContent>
            </v:textbox>
            <w10:wrap anchorx="margin" type="topAndBottom"/>
          </v:shape>
        </w:pict>
      </w:r>
      <w:r w:rsidR="0011349C" w:rsidRPr="00CE0B0D">
        <w:rPr>
          <w:rFonts w:cstheme="minorHAnsi"/>
          <w:sz w:val="24"/>
          <w:szCs w:val="24"/>
        </w:rPr>
        <w:t>NADLEŽAN TRGOVAČKI SUD: Trgovački sud u Osijeku</w:t>
      </w:r>
    </w:p>
    <w:p w:rsidRDefault="0011349C" w:rsidR="00A34320">
      <w:pPr>
        <w:rPr>
          <w:rFonts w:cstheme="minorHAnsi"/>
          <w:sz w:val="24"/>
          <w:szCs w:val="24"/>
        </w:rPr>
      </w:pPr>
      <w:r w:rsidRPr="00CE0B0D">
        <w:rPr>
          <w:rFonts w:cstheme="minorHAnsi"/>
          <w:sz w:val="24"/>
          <w:szCs w:val="24"/>
        </w:rPr>
        <w:t xml:space="preserve">POSLOVNI BROJ </w:t>
      </w:r>
      <w:r w:rsidR="0091116C" w:rsidRPr="00CE0B0D">
        <w:rPr>
          <w:rFonts w:cstheme="minorHAnsi"/>
          <w:sz w:val="24"/>
          <w:szCs w:val="24"/>
        </w:rPr>
        <w:t xml:space="preserve">PREDMETA: </w:t>
      </w:r>
      <w:r w:rsidR="00CF494D">
        <w:rPr>
          <w:rFonts w:cstheme="minorHAnsi"/>
          <w:sz w:val="24"/>
          <w:szCs w:val="24"/>
        </w:rPr>
        <w:t>10 St-613</w:t>
      </w:r>
      <w:r w:rsidR="00A11FA6">
        <w:rPr>
          <w:rFonts w:cstheme="minorHAnsi"/>
          <w:sz w:val="24"/>
          <w:szCs w:val="24"/>
        </w:rPr>
        <w:t>/2018-3</w:t>
      </w:r>
    </w:p>
    <w:p w:rsidRDefault="0000186D" w:rsidR="0000186D">
      <w:pPr>
        <w:rPr>
          <w:rFonts w:cstheme="minorHAnsi"/>
          <w:sz w:val="24"/>
          <w:szCs w:val="24"/>
        </w:rPr>
      </w:pPr>
      <w:r>
        <w:rPr>
          <w:rFonts w:cstheme="minorHAnsi"/>
          <w:sz w:val="24"/>
          <w:szCs w:val="24"/>
        </w:rPr>
        <w:t>DUŽNIK:</w:t>
      </w:r>
      <w:r w:rsidR="001107BE">
        <w:rPr>
          <w:rFonts w:cstheme="minorHAnsi"/>
          <w:sz w:val="24"/>
          <w:szCs w:val="24"/>
        </w:rPr>
        <w:t xml:space="preserve"> </w:t>
      </w:r>
      <w:r w:rsidR="001107BE" w:rsidRPr="001107BE">
        <w:rPr>
          <w:rFonts w:cstheme="minorHAnsi"/>
          <w:sz w:val="24"/>
          <w:szCs w:val="24"/>
        </w:rPr>
        <w:t>SAF – SHULGAMI ACCELERATION FOOD j.d.o.o. OIB: 29675105282, MBS: 080944143, Sesvete, Rimski put 52.</w:t>
      </w:r>
    </w:p>
    <w:p w:rsidRDefault="0091116C" w:rsidR="00317DA2" w:rsidRPr="00CE0B0D">
      <w:pPr>
        <w:rPr>
          <w:rFonts w:cstheme="minorHAnsi"/>
          <w:sz w:val="24"/>
          <w:szCs w:val="24"/>
        </w:rPr>
      </w:pPr>
      <w:r w:rsidRPr="00CE0B0D">
        <w:rPr>
          <w:rFonts w:cstheme="minorHAnsi"/>
          <w:sz w:val="24"/>
          <w:szCs w:val="24"/>
        </w:rPr>
        <w:t>STEČAJNA SUTKINJA: Mirjana Baran</w:t>
      </w:r>
    </w:p>
    <w:p w:rsidRDefault="000159F1" w:rsidR="000159F1" w:rsidRPr="00CE0B0D">
      <w:pPr>
        <w:rPr>
          <w:rFonts w:cstheme="minorHAnsi"/>
          <w:sz w:val="24"/>
          <w:szCs w:val="24"/>
        </w:rPr>
      </w:pPr>
    </w:p>
    <w:p w:rsidRDefault="00606F89" w:rsidR="00606F89" w:rsidRPr="00CE0B0D">
      <w:pPr>
        <w:rPr>
          <w:rFonts w:cstheme="minorHAnsi"/>
          <w:sz w:val="24"/>
          <w:szCs w:val="24"/>
        </w:rPr>
      </w:pPr>
    </w:p>
    <w:p w:rsidRDefault="000159F1" w:rsidR="000159F1" w:rsidRPr="00CE0B0D">
      <w:pPr>
        <w:rPr>
          <w:rFonts w:cstheme="minorHAnsi"/>
          <w:sz w:val="24"/>
          <w:szCs w:val="24"/>
        </w:rPr>
      </w:pPr>
    </w:p>
    <w:p w:rsidRDefault="000159F1" w:rsidP="00EE5081" w:rsidR="005C5034" w:rsidRPr="00CE0B0D">
      <w:pPr>
        <w:jc w:val="center"/>
        <w:rPr>
          <w:rFonts w:cstheme="minorHAnsi"/>
          <w:sz w:val="24"/>
          <w:szCs w:val="24"/>
        </w:rPr>
      </w:pPr>
      <w:r w:rsidRPr="00CE0B0D">
        <w:rPr>
          <w:rFonts w:cstheme="minorHAnsi"/>
          <w:sz w:val="24"/>
          <w:szCs w:val="24"/>
        </w:rPr>
        <w:t>IZVJEŠĆE PRIVREMENOG STEČAJNOG UPRAVITELJA</w:t>
      </w:r>
    </w:p>
    <w:p w:rsidRDefault="00AF4B6D" w:rsidP="00AF4B6D" w:rsidR="00AF4B6D" w:rsidRPr="00CE0B0D">
      <w:pPr>
        <w:spacing w:lineRule="auto" w:line="240" w:after="0"/>
        <w:jc w:val="both"/>
        <w:rPr>
          <w:rFonts w:cstheme="minorHAnsi"/>
          <w:sz w:val="24"/>
          <w:szCs w:val="24"/>
        </w:rPr>
      </w:pPr>
    </w:p>
    <w:p w:rsidRDefault="00606F89" w:rsidP="00AF4B6D" w:rsidR="00606F89" w:rsidRPr="00CE0B0D">
      <w:pPr>
        <w:spacing w:lineRule="auto" w:line="240" w:after="0"/>
        <w:jc w:val="both"/>
        <w:rPr>
          <w:rFonts w:cstheme="minorHAnsi"/>
          <w:sz w:val="24"/>
          <w:szCs w:val="24"/>
        </w:rPr>
      </w:pPr>
    </w:p>
    <w:p w:rsidRDefault="00606F89" w:rsidP="00AF4B6D" w:rsidR="00606F89" w:rsidRPr="00CE0B0D">
      <w:pPr>
        <w:spacing w:lineRule="auto" w:line="240" w:after="0"/>
        <w:jc w:val="both"/>
        <w:rPr>
          <w:rFonts w:cstheme="minorHAnsi"/>
          <w:sz w:val="24"/>
          <w:szCs w:val="24"/>
        </w:rPr>
      </w:pPr>
    </w:p>
    <w:p w:rsidRDefault="00AF4B6D" w:rsidP="00AF4B6D" w:rsidR="00AF4B6D" w:rsidRPr="00CE0B0D">
      <w:pPr>
        <w:spacing w:lineRule="auto" w:line="240" w:after="0"/>
        <w:jc w:val="both"/>
        <w:rPr>
          <w:rFonts w:cstheme="minorHAnsi"/>
          <w:sz w:val="24"/>
          <w:szCs w:val="24"/>
        </w:rPr>
      </w:pPr>
    </w:p>
    <w:p w:rsidRDefault="00AF4B6D" w:rsidP="00AF4B6D" w:rsidR="00AF4B6D">
      <w:pPr>
        <w:spacing w:lineRule="auto" w:line="240" w:after="0"/>
        <w:jc w:val="both"/>
        <w:rPr>
          <w:rFonts w:cstheme="minorHAnsi"/>
          <w:sz w:val="24"/>
          <w:szCs w:val="24"/>
        </w:rPr>
      </w:pPr>
      <w:r w:rsidRPr="00CE0B0D">
        <w:rPr>
          <w:rFonts w:cstheme="minorHAnsi"/>
          <w:sz w:val="24"/>
          <w:szCs w:val="24"/>
        </w:rPr>
        <w:t>Prilozi:</w:t>
      </w:r>
    </w:p>
    <w:p w:rsidRDefault="00A87B0F" w:rsidP="003C55D1" w:rsidR="00A87B0F">
      <w:pPr>
        <w:pStyle w:val="Odlomakpopisa"/>
        <w:spacing w:lineRule="auto" w:line="240" w:after="0"/>
        <w:ind w:left="1440"/>
        <w:jc w:val="both"/>
        <w:rPr>
          <w:rFonts w:cstheme="minorHAnsi"/>
          <w:sz w:val="24"/>
          <w:szCs w:val="24"/>
        </w:rPr>
      </w:pPr>
    </w:p>
    <w:p w:rsidRDefault="003C55D1" w:rsidP="003C55D1" w:rsidR="0000186D" w:rsidRPr="00CE0B0D">
      <w:pPr>
        <w:pStyle w:val="Odlomakpopisa"/>
        <w:numPr>
          <w:ilvl w:val="0"/>
          <w:numId w:val="1"/>
        </w:numPr>
        <w:spacing w:lineRule="auto" w:line="240" w:after="0"/>
        <w:jc w:val="both"/>
        <w:rPr>
          <w:rFonts w:cstheme="minorHAnsi"/>
          <w:sz w:val="24"/>
          <w:szCs w:val="24"/>
        </w:rPr>
      </w:pPr>
      <w:r>
        <w:rPr>
          <w:rFonts w:cstheme="minorHAnsi"/>
          <w:sz w:val="24"/>
          <w:szCs w:val="24"/>
        </w:rPr>
        <w:t>Bruto bilanca</w:t>
      </w:r>
    </w:p>
    <w:p w:rsidRDefault="007F0169" w:rsidP="00AF4B6D" w:rsidR="007F0169" w:rsidRPr="00CE0B0D">
      <w:pPr>
        <w:pStyle w:val="Odlomakpopisa"/>
        <w:numPr>
          <w:ilvl w:val="0"/>
          <w:numId w:val="1"/>
        </w:numPr>
        <w:spacing w:lineRule="auto" w:line="240" w:after="0"/>
        <w:jc w:val="both"/>
        <w:rPr>
          <w:rFonts w:cstheme="minorHAnsi"/>
          <w:sz w:val="24"/>
          <w:szCs w:val="24"/>
        </w:rPr>
      </w:pPr>
      <w:r w:rsidRPr="00CE0B0D">
        <w:rPr>
          <w:rFonts w:cstheme="minorHAnsi"/>
          <w:sz w:val="24"/>
          <w:szCs w:val="24"/>
        </w:rPr>
        <w:t>Podaci o vlasništvu vozila</w:t>
      </w:r>
    </w:p>
    <w:p w:rsidRDefault="000C7405" w:rsidP="005843B4" w:rsidR="000C7405">
      <w:pPr>
        <w:pStyle w:val="Odlomakpopisa"/>
        <w:numPr>
          <w:ilvl w:val="0"/>
          <w:numId w:val="1"/>
        </w:numPr>
        <w:spacing w:lineRule="auto" w:line="240" w:after="0"/>
        <w:jc w:val="both"/>
        <w:rPr>
          <w:rFonts w:cstheme="minorHAnsi"/>
          <w:sz w:val="24"/>
          <w:szCs w:val="24"/>
        </w:rPr>
      </w:pPr>
      <w:r w:rsidRPr="000C7405">
        <w:rPr>
          <w:rFonts w:cstheme="minorHAnsi"/>
          <w:sz w:val="24"/>
          <w:szCs w:val="24"/>
        </w:rPr>
        <w:t>Podaci ureda za katastar</w:t>
      </w:r>
      <w:r>
        <w:rPr>
          <w:rFonts w:cstheme="minorHAnsi"/>
          <w:sz w:val="24"/>
          <w:szCs w:val="24"/>
        </w:rPr>
        <w:t xml:space="preserve">/Podaci zemljišnoknjižnog odjela </w:t>
      </w:r>
    </w:p>
    <w:p w:rsidRDefault="006F19A7" w:rsidP="005843B4" w:rsidR="006F19A7">
      <w:pPr>
        <w:pStyle w:val="Odlomakpopisa"/>
        <w:numPr>
          <w:ilvl w:val="0"/>
          <w:numId w:val="1"/>
        </w:numPr>
        <w:spacing w:lineRule="auto" w:line="240" w:after="0"/>
        <w:jc w:val="both"/>
        <w:rPr>
          <w:rFonts w:cstheme="minorHAnsi"/>
          <w:sz w:val="24"/>
          <w:szCs w:val="24"/>
        </w:rPr>
      </w:pPr>
      <w:r w:rsidRPr="000C7405">
        <w:rPr>
          <w:rFonts w:cstheme="minorHAnsi"/>
          <w:sz w:val="24"/>
          <w:szCs w:val="24"/>
        </w:rPr>
        <w:t xml:space="preserve">Podaci HZMO </w:t>
      </w:r>
    </w:p>
    <w:p w:rsidRDefault="00C60B93" w:rsidP="00210A7C" w:rsidR="00C60B93" w:rsidRPr="000C7405">
      <w:pPr>
        <w:pStyle w:val="Odlomakpopisa"/>
        <w:spacing w:lineRule="auto" w:line="240" w:after="0"/>
        <w:jc w:val="both"/>
        <w:rPr>
          <w:rFonts w:cstheme="minorHAnsi"/>
          <w:sz w:val="24"/>
          <w:szCs w:val="24"/>
        </w:rPr>
      </w:pPr>
    </w:p>
    <w:p w:rsidRDefault="00282ED2" w:rsidP="00EE5081" w:rsidR="00282ED2" w:rsidRPr="00CE0B0D">
      <w:pPr>
        <w:pStyle w:val="Odlomakpopisa"/>
        <w:spacing w:lineRule="auto" w:line="240" w:after="0"/>
        <w:jc w:val="both"/>
        <w:rPr>
          <w:rFonts w:cstheme="minorHAnsi"/>
          <w:sz w:val="24"/>
          <w:szCs w:val="24"/>
        </w:rPr>
      </w:pPr>
    </w:p>
    <w:p w:rsidRDefault="00AF4B6D" w:rsidP="00AF4B6D" w:rsidR="00AF4B6D" w:rsidRPr="00CE0B0D">
      <w:pPr>
        <w:spacing w:lineRule="auto" w:line="240" w:after="0"/>
        <w:jc w:val="both"/>
        <w:rPr>
          <w:rFonts w:cstheme="minorHAnsi"/>
          <w:sz w:val="24"/>
          <w:szCs w:val="24"/>
        </w:rPr>
      </w:pPr>
    </w:p>
    <w:p w:rsidRDefault="005C5034" w:rsidR="005C5034" w:rsidRPr="00CE0B0D">
      <w:pPr>
        <w:rPr>
          <w:rFonts w:cstheme="minorHAnsi"/>
          <w:sz w:val="24"/>
          <w:szCs w:val="24"/>
        </w:rPr>
      </w:pPr>
    </w:p>
    <w:p w:rsidRDefault="00D65F8E" w:rsidR="00D65F8E" w:rsidRPr="00CE0B0D">
      <w:pPr>
        <w:rPr>
          <w:rFonts w:cstheme="minorHAnsi"/>
          <w:sz w:val="24"/>
          <w:szCs w:val="24"/>
        </w:rPr>
      </w:pPr>
    </w:p>
    <w:p w:rsidRDefault="00D65F8E" w:rsidR="00D65F8E" w:rsidRPr="00CE0B0D">
      <w:pPr>
        <w:rPr>
          <w:rFonts w:cstheme="minorHAnsi"/>
          <w:sz w:val="24"/>
          <w:szCs w:val="24"/>
        </w:rPr>
      </w:pPr>
    </w:p>
    <w:p w:rsidRDefault="00D65F8E" w:rsidR="00D65F8E" w:rsidRPr="00CE0B0D">
      <w:pPr>
        <w:rPr>
          <w:rFonts w:cstheme="minorHAnsi"/>
          <w:sz w:val="24"/>
          <w:szCs w:val="24"/>
        </w:rPr>
      </w:pP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t>Privremeni stečajni upravitelj:</w:t>
      </w:r>
    </w:p>
    <w:p w:rsidRDefault="00D65F8E" w:rsidR="00D65F8E" w:rsidRPr="00CE0B0D">
      <w:pPr>
        <w:rPr>
          <w:rFonts w:cstheme="minorHAnsi"/>
          <w:sz w:val="24"/>
          <w:szCs w:val="24"/>
        </w:rPr>
      </w:pP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t xml:space="preserve">   Mirjana Viduka Varenina</w:t>
      </w:r>
    </w:p>
    <w:p w:rsidRDefault="00562A38" w:rsidR="00562A38" w:rsidRPr="00CE0B0D">
      <w:pPr>
        <w:rPr>
          <w:rFonts w:cstheme="minorHAnsi"/>
          <w:sz w:val="24"/>
          <w:szCs w:val="24"/>
        </w:rPr>
      </w:pPr>
    </w:p>
    <w:p w:rsidRDefault="00562A38" w:rsidR="00562A38" w:rsidRPr="00CE0B0D">
      <w:pPr>
        <w:rPr>
          <w:rFonts w:cstheme="minorHAnsi"/>
          <w:sz w:val="24"/>
          <w:szCs w:val="24"/>
        </w:rPr>
      </w:pPr>
    </w:p>
    <w:p w:rsidRDefault="00562A38" w:rsidR="00562A38" w:rsidRPr="00CE0B0D">
      <w:pPr>
        <w:rPr>
          <w:rFonts w:cstheme="minorHAnsi"/>
          <w:sz w:val="24"/>
          <w:szCs w:val="24"/>
        </w:rPr>
      </w:pPr>
    </w:p>
    <w:p w:rsidRDefault="00562A38" w:rsidR="00562A38" w:rsidRPr="00CE0B0D">
      <w:pPr>
        <w:rPr>
          <w:rFonts w:cstheme="minorHAnsi"/>
          <w:sz w:val="24"/>
          <w:szCs w:val="24"/>
        </w:rPr>
      </w:pPr>
    </w:p>
    <w:p w:rsidRDefault="00744FA7" w:rsidR="00562A38" w:rsidRPr="00CE0B0D">
      <w:pPr>
        <w:rPr>
          <w:rFonts w:cstheme="minorHAnsi"/>
          <w:sz w:val="24"/>
          <w:szCs w:val="24"/>
        </w:rPr>
      </w:pPr>
      <w:r w:rsidRPr="00CE0B0D">
        <w:rPr>
          <w:rFonts w:cstheme="minorHAnsi"/>
          <w:sz w:val="24"/>
          <w:szCs w:val="24"/>
        </w:rPr>
        <w:t xml:space="preserve">UVODNI DIO </w:t>
      </w:r>
    </w:p>
    <w:p w:rsidRDefault="00110EC6" w:rsidR="00110EC6" w:rsidRPr="00CE0B0D">
      <w:pPr>
        <w:rPr>
          <w:rFonts w:cstheme="minorHAnsi"/>
          <w:sz w:val="24"/>
          <w:szCs w:val="24"/>
        </w:rPr>
      </w:pPr>
    </w:p>
    <w:p w:rsidRDefault="00CE0B0D" w:rsidP="001C3FC1" w:rsidR="001C3FC1">
      <w:pPr>
        <w:rPr>
          <w:rFonts w:cstheme="minorHAnsi"/>
          <w:sz w:val="24"/>
          <w:szCs w:val="24"/>
        </w:rPr>
      </w:pPr>
      <w:r w:rsidRPr="00CE0B0D">
        <w:rPr>
          <w:rFonts w:cstheme="minorHAnsi"/>
          <w:sz w:val="24"/>
          <w:szCs w:val="24"/>
        </w:rPr>
        <w:t xml:space="preserve">Temeljem prijedloga </w:t>
      </w:r>
      <w:r>
        <w:rPr>
          <w:rFonts w:cstheme="minorHAnsi"/>
          <w:sz w:val="24"/>
          <w:szCs w:val="24"/>
        </w:rPr>
        <w:t>Financijske agencije Zagreb, Podružnica Zagreb za otvaranje stečajnog postupka</w:t>
      </w:r>
      <w:r w:rsidR="001C3FC1">
        <w:rPr>
          <w:rFonts w:cstheme="minorHAnsi"/>
          <w:sz w:val="24"/>
          <w:szCs w:val="24"/>
        </w:rPr>
        <w:t>, Trgovački sud u Osijeku dana 07. kolovoza donosi rješenje o pokretanju prethodnog postupaka radi utvrđivanja uvjeta za otvaranje stečajnog postupka nad dužnikom</w:t>
      </w:r>
      <w:r w:rsidR="000B06F4">
        <w:rPr>
          <w:rFonts w:cstheme="minorHAnsi"/>
          <w:sz w:val="24"/>
          <w:szCs w:val="24"/>
        </w:rPr>
        <w:t xml:space="preserve"> </w:t>
      </w:r>
      <w:r w:rsidR="000B06F4" w:rsidRPr="000B06F4">
        <w:rPr>
          <w:rFonts w:cstheme="minorHAnsi"/>
          <w:sz w:val="24"/>
          <w:szCs w:val="24"/>
        </w:rPr>
        <w:t>SAF – SHULGAMI ACCELERATION FOOD j.d.o.o. OIB: 29675105282, MBS: 08</w:t>
      </w:r>
      <w:r w:rsidR="00082032">
        <w:rPr>
          <w:rFonts w:cstheme="minorHAnsi"/>
          <w:sz w:val="24"/>
          <w:szCs w:val="24"/>
        </w:rPr>
        <w:t>0944143, Sesvete, Rimski put 52</w:t>
      </w:r>
      <w:r w:rsidR="00E32AF8">
        <w:rPr>
          <w:rFonts w:cstheme="minorHAnsi"/>
          <w:sz w:val="24"/>
          <w:szCs w:val="24"/>
        </w:rPr>
        <w:t xml:space="preserve">, </w:t>
      </w:r>
      <w:r w:rsidR="001C3FC1">
        <w:rPr>
          <w:rFonts w:cstheme="minorHAnsi"/>
          <w:sz w:val="24"/>
          <w:szCs w:val="24"/>
        </w:rPr>
        <w:t>kojim sam imenovana privremenim stečajnim upraviteljem.</w:t>
      </w:r>
    </w:p>
    <w:p w:rsidRDefault="00B15069" w:rsidP="00B15069" w:rsidR="00B15069" w:rsidRPr="00B15069">
      <w:pPr>
        <w:rPr>
          <w:rFonts w:cstheme="minorHAnsi"/>
          <w:sz w:val="24"/>
          <w:szCs w:val="24"/>
        </w:rPr>
      </w:pPr>
      <w:r w:rsidRPr="00B15069">
        <w:rPr>
          <w:rFonts w:cstheme="minorHAnsi"/>
          <w:sz w:val="24"/>
          <w:szCs w:val="24"/>
        </w:rPr>
        <w:t xml:space="preserve">FINA navodi da dužnik na dan </w:t>
      </w:r>
      <w:r w:rsidR="005C279A">
        <w:rPr>
          <w:rFonts w:cstheme="minorHAnsi"/>
          <w:sz w:val="24"/>
          <w:szCs w:val="24"/>
        </w:rPr>
        <w:t>27. studenog</w:t>
      </w:r>
      <w:r w:rsidRPr="00B15069">
        <w:rPr>
          <w:rFonts w:cstheme="minorHAnsi"/>
          <w:sz w:val="24"/>
          <w:szCs w:val="24"/>
        </w:rPr>
        <w:t xml:space="preserve"> </w:t>
      </w:r>
      <w:r w:rsidR="009B4595">
        <w:rPr>
          <w:rFonts w:cstheme="minorHAnsi"/>
          <w:sz w:val="24"/>
          <w:szCs w:val="24"/>
        </w:rPr>
        <w:t xml:space="preserve">2017. </w:t>
      </w:r>
      <w:r w:rsidRPr="00B15069">
        <w:rPr>
          <w:rFonts w:cstheme="minorHAnsi"/>
          <w:sz w:val="24"/>
          <w:szCs w:val="24"/>
        </w:rPr>
        <w:t>u Očevidniku redoslijeda osnova za plaćanje ima evidentirane neizvršene osnove za plaćanje</w:t>
      </w:r>
      <w:r w:rsidR="00C56C1B">
        <w:rPr>
          <w:rFonts w:cstheme="minorHAnsi"/>
          <w:sz w:val="24"/>
          <w:szCs w:val="24"/>
        </w:rPr>
        <w:t xml:space="preserve"> </w:t>
      </w:r>
      <w:r w:rsidR="000B06F4">
        <w:rPr>
          <w:rFonts w:cstheme="minorHAnsi"/>
          <w:sz w:val="24"/>
          <w:szCs w:val="24"/>
        </w:rPr>
        <w:t xml:space="preserve">u neprekinutom razdoblju od 645 </w:t>
      </w:r>
      <w:r w:rsidRPr="00B15069">
        <w:rPr>
          <w:rFonts w:cstheme="minorHAnsi"/>
          <w:sz w:val="24"/>
          <w:szCs w:val="24"/>
        </w:rPr>
        <w:t>dana u</w:t>
      </w:r>
      <w:r w:rsidR="000B06F4">
        <w:rPr>
          <w:rFonts w:cstheme="minorHAnsi"/>
          <w:sz w:val="24"/>
          <w:szCs w:val="24"/>
        </w:rPr>
        <w:t xml:space="preserve"> ukupnom iznosu od 87.667,58</w:t>
      </w:r>
      <w:r w:rsidRPr="00B15069">
        <w:rPr>
          <w:rFonts w:cstheme="minorHAnsi"/>
          <w:sz w:val="24"/>
          <w:szCs w:val="24"/>
        </w:rPr>
        <w:t xml:space="preserve"> kn u koji iznos je uračunata kamata i naknada FINE za provedbu ovrhe na novčanim sredstvima te da dužnik ima 1 zaposlenika.</w:t>
      </w:r>
    </w:p>
    <w:p w:rsidRDefault="00E32AF8" w:rsidR="00E32AF8">
      <w:pPr>
        <w:rPr>
          <w:rFonts w:cstheme="minorHAnsi"/>
          <w:sz w:val="24"/>
          <w:szCs w:val="24"/>
        </w:rPr>
      </w:pPr>
    </w:p>
    <w:p w:rsidRDefault="006B26D2" w:rsidR="006B26D2">
      <w:pPr>
        <w:rPr>
          <w:rFonts w:cstheme="minorHAnsi"/>
          <w:sz w:val="24"/>
          <w:szCs w:val="24"/>
        </w:rPr>
      </w:pPr>
    </w:p>
    <w:p w:rsidRDefault="00E72329" w:rsidR="00D9159C">
      <w:pPr>
        <w:rPr>
          <w:rFonts w:cstheme="minorHAnsi"/>
          <w:sz w:val="24"/>
          <w:szCs w:val="24"/>
        </w:rPr>
      </w:pPr>
      <w:r w:rsidRPr="00CE0B0D">
        <w:rPr>
          <w:rFonts w:cstheme="minorHAnsi"/>
          <w:sz w:val="24"/>
          <w:szCs w:val="24"/>
        </w:rPr>
        <w:t>OPĆI PODACI O DUŽNIKU</w:t>
      </w:r>
    </w:p>
    <w:p w:rsidRDefault="00B15069" w:rsidP="00B15069" w:rsidR="00193995">
      <w:pPr>
        <w:tabs>
          <w:tab w:pos="3829" w:val="left"/>
        </w:tabs>
        <w:rPr>
          <w:rFonts w:cstheme="minorHAnsi"/>
          <w:sz w:val="24"/>
          <w:szCs w:val="24"/>
        </w:rPr>
      </w:pPr>
      <w:r>
        <w:rPr>
          <w:rFonts w:cstheme="minorHAnsi"/>
          <w:sz w:val="24"/>
          <w:szCs w:val="24"/>
        </w:rPr>
        <w:tab/>
      </w:r>
    </w:p>
    <w:p w:rsidRDefault="00193995" w:rsidR="00B21539">
      <w:pPr>
        <w:rPr>
          <w:rFonts w:cstheme="minorHAnsi"/>
          <w:sz w:val="24"/>
          <w:szCs w:val="24"/>
        </w:rPr>
      </w:pPr>
      <w:r>
        <w:rPr>
          <w:rFonts w:cstheme="minorHAnsi"/>
          <w:sz w:val="24"/>
          <w:szCs w:val="24"/>
        </w:rPr>
        <w:t>Dužnik</w:t>
      </w:r>
      <w:r w:rsidR="00B21539">
        <w:rPr>
          <w:rFonts w:cstheme="minorHAnsi"/>
          <w:sz w:val="24"/>
          <w:szCs w:val="24"/>
        </w:rPr>
        <w:t xml:space="preserve"> </w:t>
      </w:r>
      <w:r w:rsidR="00082032" w:rsidRPr="001107BE">
        <w:rPr>
          <w:rFonts w:cstheme="minorHAnsi"/>
          <w:sz w:val="24"/>
          <w:szCs w:val="24"/>
        </w:rPr>
        <w:t>SAF – SHULGAMI ACCELERATION FOOD j.d.o.o. OIB: 29675105282, MBS: 08</w:t>
      </w:r>
      <w:r w:rsidR="00082032">
        <w:rPr>
          <w:rFonts w:cstheme="minorHAnsi"/>
          <w:sz w:val="24"/>
          <w:szCs w:val="24"/>
        </w:rPr>
        <w:t>0944143, Sesvete, Rimski put 52</w:t>
      </w:r>
      <w:r>
        <w:rPr>
          <w:rFonts w:cstheme="minorHAnsi"/>
          <w:sz w:val="24"/>
          <w:szCs w:val="24"/>
        </w:rPr>
        <w:t>, upisan je u registar Trgovačkog suda u Zagrebu</w:t>
      </w:r>
      <w:r w:rsidR="00D77292">
        <w:rPr>
          <w:rFonts w:cstheme="minorHAnsi"/>
          <w:sz w:val="24"/>
          <w:szCs w:val="24"/>
        </w:rPr>
        <w:t xml:space="preserve"> temeljem Izjave</w:t>
      </w:r>
      <w:r w:rsidR="00D77292" w:rsidRPr="00D77292">
        <w:rPr>
          <w:rFonts w:cstheme="minorHAnsi"/>
          <w:sz w:val="24"/>
          <w:szCs w:val="24"/>
        </w:rPr>
        <w:t xml:space="preserve"> o osnivanju jednostavnog društva s ograničenom odgovornošću od 28. studenog 2014. godine.</w:t>
      </w:r>
    </w:p>
    <w:p w:rsidRDefault="00AC471A" w:rsidR="00D4369C">
      <w:pPr>
        <w:rPr>
          <w:rFonts w:cstheme="minorHAnsi"/>
          <w:sz w:val="24"/>
          <w:szCs w:val="24"/>
        </w:rPr>
      </w:pPr>
      <w:r>
        <w:rPr>
          <w:rFonts w:cstheme="minorHAnsi"/>
          <w:sz w:val="24"/>
          <w:szCs w:val="24"/>
        </w:rPr>
        <w:t xml:space="preserve">Osnovna djelatnost dužnika je </w:t>
      </w:r>
      <w:r w:rsidR="00D4369C">
        <w:rPr>
          <w:rFonts w:cstheme="minorHAnsi"/>
          <w:sz w:val="24"/>
          <w:szCs w:val="24"/>
        </w:rPr>
        <w:t>–</w:t>
      </w:r>
      <w:r>
        <w:rPr>
          <w:rFonts w:cstheme="minorHAnsi"/>
          <w:sz w:val="24"/>
          <w:szCs w:val="24"/>
        </w:rPr>
        <w:t xml:space="preserve"> </w:t>
      </w:r>
      <w:r w:rsidR="00B21539" w:rsidRPr="00B21539">
        <w:rPr>
          <w:rFonts w:cstheme="minorHAnsi"/>
          <w:sz w:val="24"/>
          <w:szCs w:val="24"/>
        </w:rPr>
        <w:t>Posredovanje u trgovini raznovrsnim proizvodima</w:t>
      </w:r>
      <w:r w:rsidR="00B21539">
        <w:rPr>
          <w:rFonts w:cstheme="minorHAnsi"/>
          <w:sz w:val="24"/>
          <w:szCs w:val="24"/>
        </w:rPr>
        <w:t xml:space="preserve"> šifre djelatnosti 4619</w:t>
      </w:r>
      <w:r w:rsidR="00D4369C">
        <w:rPr>
          <w:rFonts w:cstheme="minorHAnsi"/>
          <w:sz w:val="24"/>
          <w:szCs w:val="24"/>
        </w:rPr>
        <w:t>.</w:t>
      </w:r>
    </w:p>
    <w:p w:rsidRDefault="00867274" w:rsidP="003C55D1" w:rsidR="00AE7CE5" w:rsidRPr="00463DF7">
      <w:pPr>
        <w:rPr>
          <w:sz w:val="24"/>
          <w:szCs w:val="24"/>
        </w:rPr>
      </w:pPr>
      <w:r w:rsidRPr="00CE0B0D">
        <w:rPr>
          <w:rFonts w:cstheme="minorHAnsi"/>
          <w:sz w:val="24"/>
          <w:szCs w:val="24"/>
        </w:rPr>
        <w:t>Dužnika zastupa</w:t>
      </w:r>
      <w:r w:rsidR="00AE7CE5">
        <w:rPr>
          <w:rFonts w:cstheme="minorHAnsi"/>
          <w:sz w:val="24"/>
          <w:szCs w:val="24"/>
        </w:rPr>
        <w:t xml:space="preserve"> direktor </w:t>
      </w:r>
      <w:r w:rsidR="00AE7CE5" w:rsidRPr="00A85BD7">
        <w:rPr>
          <w:rFonts w:cstheme="minorHAnsi"/>
          <w:sz w:val="24"/>
          <w:szCs w:val="24"/>
        </w:rPr>
        <w:t>-</w:t>
      </w:r>
      <w:r w:rsidR="00E25016" w:rsidRPr="00A85BD7">
        <w:rPr>
          <w:sz w:val="24"/>
          <w:szCs w:val="24"/>
        </w:rPr>
        <w:t xml:space="preserve"> </w:t>
      </w:r>
      <w:r w:rsidR="003C55D1" w:rsidRPr="003C55D1">
        <w:rPr>
          <w:sz w:val="24"/>
          <w:szCs w:val="24"/>
        </w:rPr>
        <w:t>TARIG SHULGAMI, OIB: 62990217706</w:t>
      </w:r>
      <w:r w:rsidR="003C55D1">
        <w:rPr>
          <w:sz w:val="24"/>
          <w:szCs w:val="24"/>
        </w:rPr>
        <w:t>, samostalno i neograničeno.</w:t>
      </w:r>
    </w:p>
    <w:p w:rsidRDefault="00D844CB" w:rsidP="001C0039" w:rsidR="00D844CB" w:rsidRPr="001C0039">
      <w:pPr>
        <w:rPr>
          <w:sz w:val="24"/>
          <w:szCs w:val="24"/>
        </w:rPr>
      </w:pPr>
    </w:p>
    <w:p w:rsidRDefault="003C55D1" w:rsidR="003C55D1">
      <w:pPr>
        <w:rPr>
          <w:sz w:val="24"/>
          <w:szCs w:val="24"/>
        </w:rPr>
      </w:pPr>
    </w:p>
    <w:p w:rsidRDefault="00721401" w:rsidR="00AA75D6" w:rsidRPr="00CE0B0D">
      <w:pPr>
        <w:rPr>
          <w:rFonts w:cstheme="minorHAnsi"/>
          <w:sz w:val="24"/>
          <w:szCs w:val="24"/>
        </w:rPr>
      </w:pPr>
      <w:r w:rsidRPr="00CE0B0D">
        <w:rPr>
          <w:rFonts w:cstheme="minorHAnsi"/>
          <w:sz w:val="24"/>
          <w:szCs w:val="24"/>
        </w:rPr>
        <w:t>PODUZETE RADNJE</w:t>
      </w:r>
    </w:p>
    <w:p w:rsidRDefault="00721401" w:rsidR="00721401" w:rsidRPr="00CE0B0D">
      <w:pPr>
        <w:rPr>
          <w:rFonts w:cstheme="minorHAnsi"/>
          <w:sz w:val="24"/>
          <w:szCs w:val="24"/>
        </w:rPr>
      </w:pPr>
    </w:p>
    <w:p w:rsidRDefault="00C409F6" w:rsidP="00963E7B" w:rsidR="00F64CD0" w:rsidRPr="00963E7B">
      <w:pPr>
        <w:pStyle w:val="Odlomakpopisa"/>
        <w:numPr>
          <w:ilvl w:val="0"/>
          <w:numId w:val="2"/>
        </w:numPr>
        <w:rPr>
          <w:rFonts w:cstheme="minorHAnsi"/>
          <w:sz w:val="24"/>
          <w:szCs w:val="24"/>
        </w:rPr>
      </w:pPr>
      <w:r w:rsidRPr="00CE0B0D">
        <w:rPr>
          <w:rFonts w:cstheme="minorHAnsi"/>
          <w:sz w:val="24"/>
          <w:szCs w:val="24"/>
        </w:rPr>
        <w:t>Upućen je dopis odgovornoj osobi dužnika za dostavu podataka</w:t>
      </w:r>
    </w:p>
    <w:p w:rsidRDefault="001C0039" w:rsidP="00953C77" w:rsidR="001C0039" w:rsidRPr="001C0039">
      <w:pPr>
        <w:pStyle w:val="Odlomakpopisa"/>
        <w:numPr>
          <w:ilvl w:val="0"/>
          <w:numId w:val="2"/>
        </w:numPr>
        <w:rPr>
          <w:rFonts w:cstheme="minorHAnsi"/>
          <w:sz w:val="24"/>
          <w:szCs w:val="24"/>
        </w:rPr>
      </w:pPr>
      <w:r w:rsidRPr="001C0039">
        <w:rPr>
          <w:rFonts w:cstheme="minorHAnsi"/>
          <w:sz w:val="24"/>
          <w:szCs w:val="24"/>
        </w:rPr>
        <w:t>Zatraženi su podaci od Porezne uprave</w:t>
      </w:r>
    </w:p>
    <w:p w:rsidRDefault="00C409F6" w:rsidP="00C409F6" w:rsidR="00C409F6" w:rsidRPr="00CE0B0D">
      <w:pPr>
        <w:pStyle w:val="Odlomakpopisa"/>
        <w:numPr>
          <w:ilvl w:val="0"/>
          <w:numId w:val="2"/>
        </w:numPr>
        <w:rPr>
          <w:rFonts w:cstheme="minorHAnsi"/>
          <w:sz w:val="24"/>
          <w:szCs w:val="24"/>
        </w:rPr>
      </w:pPr>
      <w:r w:rsidRPr="00CE0B0D">
        <w:rPr>
          <w:rFonts w:cstheme="minorHAnsi"/>
          <w:sz w:val="24"/>
          <w:szCs w:val="24"/>
        </w:rPr>
        <w:t>Na stanici za tehnički pregled vozila zatraženi su podaci o vlasništvu nad vozilima</w:t>
      </w:r>
    </w:p>
    <w:p w:rsidRDefault="00C409F6" w:rsidP="00051F47" w:rsidR="00C409F6" w:rsidRPr="00CE0B0D">
      <w:pPr>
        <w:pStyle w:val="Odlomakpopisa"/>
        <w:numPr>
          <w:ilvl w:val="0"/>
          <w:numId w:val="2"/>
        </w:numPr>
        <w:rPr>
          <w:rFonts w:cstheme="minorHAnsi"/>
          <w:sz w:val="24"/>
          <w:szCs w:val="24"/>
        </w:rPr>
      </w:pPr>
      <w:r w:rsidRPr="00CE0B0D">
        <w:rPr>
          <w:rFonts w:cstheme="minorHAnsi"/>
          <w:sz w:val="24"/>
          <w:szCs w:val="24"/>
        </w:rPr>
        <w:t>Upućen je dopis zemljišnoknjižnom odjelu za dostavu podataka o vla</w:t>
      </w:r>
      <w:r w:rsidR="00051F47" w:rsidRPr="00CE0B0D">
        <w:rPr>
          <w:rFonts w:cstheme="minorHAnsi"/>
          <w:sz w:val="24"/>
          <w:szCs w:val="24"/>
        </w:rPr>
        <w:t>sništvu nad nekretninama</w:t>
      </w:r>
    </w:p>
    <w:p w:rsidRDefault="00502D79" w:rsidP="00512322" w:rsidR="00502D79" w:rsidRPr="00CE0B0D">
      <w:pPr>
        <w:pStyle w:val="Odlomakpopisa"/>
        <w:numPr>
          <w:ilvl w:val="0"/>
          <w:numId w:val="2"/>
        </w:numPr>
        <w:rPr>
          <w:rFonts w:cstheme="minorHAnsi"/>
          <w:sz w:val="24"/>
          <w:szCs w:val="24"/>
        </w:rPr>
      </w:pPr>
      <w:r w:rsidRPr="00CE0B0D">
        <w:rPr>
          <w:rFonts w:cstheme="minorHAnsi"/>
          <w:sz w:val="24"/>
          <w:szCs w:val="24"/>
        </w:rPr>
        <w:t>Zatražen je pregled osiguranika pri HZMO</w:t>
      </w:r>
    </w:p>
    <w:p w:rsidRDefault="00C409F6" w:rsidP="00C409F6" w:rsidR="00C409F6" w:rsidRPr="00CE0B0D">
      <w:pPr>
        <w:pStyle w:val="Odlomakpopisa"/>
        <w:numPr>
          <w:ilvl w:val="0"/>
          <w:numId w:val="2"/>
        </w:numPr>
        <w:rPr>
          <w:rFonts w:cstheme="minorHAnsi"/>
          <w:sz w:val="24"/>
          <w:szCs w:val="24"/>
        </w:rPr>
      </w:pPr>
      <w:r w:rsidRPr="00CE0B0D">
        <w:rPr>
          <w:rFonts w:cstheme="minorHAnsi"/>
          <w:sz w:val="24"/>
          <w:szCs w:val="24"/>
        </w:rPr>
        <w:t>Sastavljen predračun troškova stečajnog postupka</w:t>
      </w:r>
    </w:p>
    <w:p w:rsidRDefault="003B1156" w:rsidP="003B1156" w:rsidR="003B1156" w:rsidRPr="00CE0B0D">
      <w:pPr>
        <w:pStyle w:val="Odlomakpopisa"/>
        <w:rPr>
          <w:rFonts w:cstheme="minorHAnsi"/>
          <w:sz w:val="24"/>
          <w:szCs w:val="24"/>
        </w:rPr>
      </w:pPr>
    </w:p>
    <w:p w:rsidRDefault="00C409F6" w:rsidP="00C409F6" w:rsidR="00C409F6" w:rsidRPr="00CE0B0D">
      <w:pPr>
        <w:pStyle w:val="Odlomakpopisa"/>
        <w:rPr>
          <w:rFonts w:cstheme="minorHAnsi"/>
          <w:sz w:val="24"/>
          <w:szCs w:val="24"/>
        </w:rPr>
      </w:pPr>
    </w:p>
    <w:p w:rsidRDefault="003B1156" w:rsidP="00C409F6" w:rsidR="003B1156" w:rsidRPr="00CE0B0D">
      <w:pPr>
        <w:pStyle w:val="Odlomakpopisa"/>
        <w:rPr>
          <w:rFonts w:cstheme="minorHAnsi"/>
          <w:sz w:val="24"/>
          <w:szCs w:val="24"/>
        </w:rPr>
      </w:pPr>
    </w:p>
    <w:p w:rsidRDefault="00CD5DB4" w:rsidP="00134B41" w:rsidR="00CD5DB4">
      <w:pPr>
        <w:rPr>
          <w:rFonts w:cstheme="minorHAnsi"/>
          <w:sz w:val="24"/>
          <w:szCs w:val="24"/>
        </w:rPr>
      </w:pPr>
      <w:r w:rsidRPr="00CE0B0D">
        <w:rPr>
          <w:rFonts w:cstheme="minorHAnsi"/>
          <w:sz w:val="24"/>
          <w:szCs w:val="24"/>
        </w:rPr>
        <w:t>UTVRĐENO ČINJENIČNO STANJE</w:t>
      </w:r>
    </w:p>
    <w:p w:rsidRDefault="00663F07" w:rsidP="00134B41" w:rsidR="00663F07">
      <w:pPr>
        <w:rPr>
          <w:rFonts w:cstheme="minorHAnsi"/>
          <w:sz w:val="24"/>
          <w:szCs w:val="24"/>
        </w:rPr>
      </w:pPr>
    </w:p>
    <w:p w:rsidRDefault="00663F07" w:rsidP="00420ED1" w:rsidR="00420ED1">
      <w:pPr>
        <w:rPr>
          <w:rFonts w:cstheme="minorHAnsi"/>
          <w:sz w:val="24"/>
          <w:szCs w:val="24"/>
        </w:rPr>
      </w:pPr>
      <w:r>
        <w:rPr>
          <w:rFonts w:cstheme="minorHAnsi"/>
          <w:sz w:val="24"/>
          <w:szCs w:val="24"/>
        </w:rPr>
        <w:t xml:space="preserve">Nakon što je upućen pisani dopis odgovornoj osobi dužnika za dostavu podataka, </w:t>
      </w:r>
      <w:r w:rsidR="003C55D1">
        <w:rPr>
          <w:rFonts w:cstheme="minorHAnsi"/>
          <w:sz w:val="24"/>
          <w:szCs w:val="24"/>
        </w:rPr>
        <w:t>dužnik me je kontaktirao putem knjigovođe te izrazio želju za poslovanjem putem firme. Obavjestila sam knjigovođu da je na upit moguće dobiti odgodu ročišta na cca 3 mjeseca ukoliko je to dovoljan rok za deblokadu računa.</w:t>
      </w:r>
    </w:p>
    <w:p w:rsidRDefault="003C55D1" w:rsidP="00420ED1" w:rsidR="003C55D1">
      <w:pPr>
        <w:rPr>
          <w:rFonts w:cstheme="minorHAnsi"/>
          <w:sz w:val="24"/>
          <w:szCs w:val="24"/>
        </w:rPr>
      </w:pPr>
      <w:r>
        <w:rPr>
          <w:rFonts w:cstheme="minorHAnsi"/>
          <w:sz w:val="24"/>
          <w:szCs w:val="24"/>
        </w:rPr>
        <w:t>Knjigovođa se obećao javiti s povratnom informacijom. Budući da se nije javio ja sam ga kontaktirala na dan pisanja ovoga izvješća te ponovila da zakonski zastupnik dužnika može na ročištu 25.10 zatražiti već gore spominjanu odgodu.</w:t>
      </w:r>
    </w:p>
    <w:p w:rsidRDefault="003C55D1" w:rsidP="00420ED1" w:rsidR="003C55D1">
      <w:pPr>
        <w:rPr>
          <w:rFonts w:cstheme="minorHAnsi"/>
          <w:sz w:val="24"/>
          <w:szCs w:val="24"/>
        </w:rPr>
      </w:pPr>
    </w:p>
    <w:p w:rsidRDefault="003C55D1" w:rsidP="00420ED1" w:rsidR="003C55D1">
      <w:pPr>
        <w:rPr>
          <w:rFonts w:cstheme="minorHAnsi"/>
          <w:sz w:val="24"/>
          <w:szCs w:val="24"/>
        </w:rPr>
      </w:pPr>
      <w:r>
        <w:rPr>
          <w:rFonts w:cstheme="minorHAnsi"/>
          <w:sz w:val="24"/>
          <w:szCs w:val="24"/>
        </w:rPr>
        <w:t>Knjigovodstvene podatke (karticu poreznog duga, bilancu na 31.12.2017, te rdg za 2017 godinu) sam u međuvremenu dobila od Porezne uprave. Ukupna aktiva na dan 31.12.2017. godine iznosi 8.352,00 kn.</w:t>
      </w:r>
    </w:p>
    <w:p w:rsidRDefault="003C55D1" w:rsidP="00420ED1" w:rsidR="003C55D1">
      <w:pPr>
        <w:rPr>
          <w:rFonts w:cstheme="minorHAnsi"/>
          <w:sz w:val="24"/>
          <w:szCs w:val="24"/>
        </w:rPr>
      </w:pPr>
    </w:p>
    <w:p w:rsidRDefault="003C55D1" w:rsidP="00420ED1" w:rsidR="003C55D1" w:rsidRPr="00CE0B0D">
      <w:pPr>
        <w:rPr>
          <w:rFonts w:cstheme="minorHAnsi"/>
          <w:sz w:val="24"/>
          <w:szCs w:val="24"/>
        </w:rPr>
      </w:pPr>
    </w:p>
    <w:p w:rsidRDefault="008C1560" w:rsidP="00134B41" w:rsidR="00CC7F98" w:rsidRPr="00CE0B0D">
      <w:pPr>
        <w:rPr>
          <w:rFonts w:cstheme="minorHAnsi"/>
          <w:sz w:val="24"/>
          <w:szCs w:val="24"/>
        </w:rPr>
      </w:pPr>
      <w:r w:rsidRPr="00D82BBD">
        <w:rPr>
          <w:rFonts w:cstheme="minorHAnsi"/>
          <w:sz w:val="24"/>
          <w:szCs w:val="24"/>
        </w:rPr>
        <w:t>PODACI SA STANICE ZA TEHNIČKI PREGLED VOZILA</w:t>
      </w:r>
    </w:p>
    <w:p w:rsidRDefault="00DE11DA" w:rsidP="00134B41" w:rsidR="00DE11DA" w:rsidRPr="00CE0B0D">
      <w:pPr>
        <w:rPr>
          <w:rFonts w:cstheme="minorHAnsi"/>
          <w:sz w:val="24"/>
          <w:szCs w:val="24"/>
        </w:rPr>
      </w:pPr>
    </w:p>
    <w:p w:rsidRDefault="00134B41" w:rsidP="00134B41" w:rsidR="00D82BBD">
      <w:pPr>
        <w:rPr>
          <w:rFonts w:cstheme="minorHAnsi"/>
          <w:sz w:val="24"/>
          <w:szCs w:val="24"/>
        </w:rPr>
      </w:pPr>
      <w:r w:rsidRPr="00CE0B0D">
        <w:rPr>
          <w:rFonts w:cstheme="minorHAnsi"/>
          <w:sz w:val="24"/>
          <w:szCs w:val="24"/>
        </w:rPr>
        <w:t>Prema izdanom uvjerenju stanice za tehnički pregled vozila</w:t>
      </w:r>
      <w:r w:rsidR="00070FCD">
        <w:rPr>
          <w:rFonts w:cstheme="minorHAnsi"/>
          <w:sz w:val="24"/>
          <w:szCs w:val="24"/>
        </w:rPr>
        <w:t xml:space="preserve"> Dužnik je na dan 10.10.2018. </w:t>
      </w:r>
      <w:r w:rsidR="003C55D1">
        <w:rPr>
          <w:rFonts w:cstheme="minorHAnsi"/>
          <w:sz w:val="24"/>
          <w:szCs w:val="24"/>
        </w:rPr>
        <w:t xml:space="preserve"> evidentiran kao vlasnik vozila – M1, marka FIAT 55 S, godina proizvodnje 1997, datum odjave 26.10.2017. godine.</w:t>
      </w:r>
    </w:p>
    <w:p w:rsidRDefault="005C3D43" w:rsidP="00134B41" w:rsidR="008C1560" w:rsidRPr="00CE0B0D">
      <w:pPr>
        <w:rPr>
          <w:rFonts w:cstheme="minorHAnsi"/>
          <w:sz w:val="24"/>
          <w:szCs w:val="24"/>
        </w:rPr>
      </w:pPr>
      <w:r>
        <w:rPr>
          <w:rFonts w:cstheme="minorHAnsi"/>
          <w:sz w:val="24"/>
          <w:szCs w:val="24"/>
        </w:rPr>
        <w:t xml:space="preserve"> </w:t>
      </w:r>
    </w:p>
    <w:p w:rsidRDefault="00134B41" w:rsidP="00134B41" w:rsidR="00134B41" w:rsidRPr="00CE0B0D">
      <w:pPr>
        <w:rPr>
          <w:rFonts w:cstheme="minorHAnsi"/>
          <w:sz w:val="24"/>
          <w:szCs w:val="24"/>
        </w:rPr>
      </w:pPr>
    </w:p>
    <w:p w:rsidRDefault="00134B41" w:rsidP="00CB3B0E" w:rsidR="008C1560" w:rsidRPr="00CE0B0D">
      <w:pPr>
        <w:rPr>
          <w:rFonts w:cstheme="minorHAnsi"/>
          <w:sz w:val="24"/>
          <w:szCs w:val="24"/>
        </w:rPr>
      </w:pPr>
      <w:r w:rsidRPr="00CE0B0D">
        <w:rPr>
          <w:rFonts w:cstheme="minorHAnsi"/>
          <w:sz w:val="24"/>
          <w:szCs w:val="24"/>
        </w:rPr>
        <w:t>PODACI OPĆINSKOG SUDA ZK ODJEL</w:t>
      </w:r>
    </w:p>
    <w:p w:rsidRDefault="007D2EDA" w:rsidP="00CB3B0E" w:rsidR="007D2EDA" w:rsidRPr="00CE0B0D">
      <w:pPr>
        <w:rPr>
          <w:rFonts w:cstheme="minorHAnsi"/>
          <w:sz w:val="24"/>
          <w:szCs w:val="24"/>
        </w:rPr>
      </w:pPr>
    </w:p>
    <w:p w:rsidRDefault="00CB3B0E" w:rsidP="00BA2B8B" w:rsidR="00093536">
      <w:pPr>
        <w:rPr>
          <w:rFonts w:cstheme="minorHAnsi"/>
          <w:sz w:val="24"/>
          <w:szCs w:val="24"/>
        </w:rPr>
      </w:pPr>
      <w:r w:rsidRPr="00CE0B0D">
        <w:rPr>
          <w:rFonts w:cstheme="minorHAnsi"/>
          <w:sz w:val="24"/>
          <w:szCs w:val="24"/>
        </w:rPr>
        <w:t>Prema podac</w:t>
      </w:r>
      <w:r w:rsidR="00710FEE">
        <w:rPr>
          <w:rFonts w:cstheme="minorHAnsi"/>
          <w:sz w:val="24"/>
          <w:szCs w:val="24"/>
        </w:rPr>
        <w:t xml:space="preserve">ima Općinskog </w:t>
      </w:r>
      <w:r w:rsidR="00C14AB0">
        <w:rPr>
          <w:rFonts w:cstheme="minorHAnsi"/>
          <w:sz w:val="24"/>
          <w:szCs w:val="24"/>
        </w:rPr>
        <w:t>suda u Sesvetama</w:t>
      </w:r>
      <w:r w:rsidR="00D36935" w:rsidRPr="00CE0B0D">
        <w:rPr>
          <w:rFonts w:cstheme="minorHAnsi"/>
          <w:sz w:val="24"/>
          <w:szCs w:val="24"/>
        </w:rPr>
        <w:t>, zemljišnoknjižni odjel, d</w:t>
      </w:r>
      <w:r w:rsidRPr="00CE0B0D">
        <w:rPr>
          <w:rFonts w:cstheme="minorHAnsi"/>
          <w:sz w:val="24"/>
          <w:szCs w:val="24"/>
        </w:rPr>
        <w:t xml:space="preserve">užnik nije upisan kao vlasnik nekretnina na području </w:t>
      </w:r>
      <w:r w:rsidR="00D36935" w:rsidRPr="00CE0B0D">
        <w:rPr>
          <w:rFonts w:cstheme="minorHAnsi"/>
          <w:sz w:val="24"/>
          <w:szCs w:val="24"/>
        </w:rPr>
        <w:t>nadležnosti tog odjela</w:t>
      </w:r>
      <w:r w:rsidR="00710FEE">
        <w:rPr>
          <w:rFonts w:cstheme="minorHAnsi"/>
          <w:sz w:val="24"/>
          <w:szCs w:val="24"/>
        </w:rPr>
        <w:t>.</w:t>
      </w:r>
      <w:r w:rsidR="00D82BBD">
        <w:rPr>
          <w:rFonts w:cstheme="minorHAnsi"/>
          <w:sz w:val="24"/>
          <w:szCs w:val="24"/>
        </w:rPr>
        <w:t xml:space="preserve"> </w:t>
      </w:r>
      <w:r w:rsidR="00C14AB0">
        <w:rPr>
          <w:rFonts w:cstheme="minorHAnsi"/>
          <w:sz w:val="24"/>
          <w:szCs w:val="24"/>
        </w:rPr>
        <w:t>Informacija mi je dana putem telefona, stoga se obvezujem do ročišta dostaviti orginal uvjerenja.</w:t>
      </w:r>
    </w:p>
    <w:p w:rsidRDefault="005C3D43" w:rsidP="00BA2B8B" w:rsidR="005C3D43">
      <w:pPr>
        <w:rPr>
          <w:rFonts w:cstheme="minorHAnsi"/>
          <w:sz w:val="24"/>
          <w:szCs w:val="24"/>
        </w:rPr>
      </w:pPr>
    </w:p>
    <w:p w:rsidRDefault="00E9594A" w:rsidP="009D529D" w:rsidR="00E9594A" w:rsidRPr="00CE0B0D">
      <w:pPr>
        <w:rPr>
          <w:rFonts w:cstheme="minorHAnsi"/>
          <w:sz w:val="24"/>
          <w:szCs w:val="24"/>
        </w:rPr>
      </w:pPr>
      <w:r w:rsidRPr="00CE0B0D">
        <w:rPr>
          <w:rFonts w:cstheme="minorHAnsi"/>
          <w:sz w:val="24"/>
          <w:szCs w:val="24"/>
        </w:rPr>
        <w:t>PODACI O OSIGURANICIMA PRI HZMO</w:t>
      </w:r>
    </w:p>
    <w:p w:rsidRDefault="00E9594A" w:rsidP="009D529D" w:rsidR="00E9594A" w:rsidRPr="00CE0B0D">
      <w:pPr>
        <w:rPr>
          <w:rFonts w:cstheme="minorHAnsi"/>
          <w:sz w:val="24"/>
          <w:szCs w:val="24"/>
        </w:rPr>
      </w:pPr>
    </w:p>
    <w:p w:rsidRDefault="00710FEE" w:rsidP="009D529D" w:rsidR="00E9594A">
      <w:pPr>
        <w:rPr>
          <w:rFonts w:cstheme="minorHAnsi"/>
          <w:sz w:val="24"/>
          <w:szCs w:val="24"/>
        </w:rPr>
      </w:pPr>
      <w:r>
        <w:rPr>
          <w:rFonts w:cstheme="minorHAnsi"/>
          <w:sz w:val="24"/>
          <w:szCs w:val="24"/>
        </w:rPr>
        <w:t xml:space="preserve">Uvidom u podatke </w:t>
      </w:r>
      <w:r w:rsidR="009A1E06">
        <w:rPr>
          <w:rFonts w:cstheme="minorHAnsi"/>
          <w:sz w:val="24"/>
          <w:szCs w:val="24"/>
        </w:rPr>
        <w:t>HZMO-a utvrđujem da na dan 01.10.</w:t>
      </w:r>
      <w:r>
        <w:rPr>
          <w:rFonts w:cstheme="minorHAnsi"/>
          <w:sz w:val="24"/>
          <w:szCs w:val="24"/>
        </w:rPr>
        <w:t>2018. godine</w:t>
      </w:r>
      <w:r w:rsidR="00420ED1">
        <w:rPr>
          <w:rFonts w:cstheme="minorHAnsi"/>
          <w:sz w:val="24"/>
          <w:szCs w:val="24"/>
        </w:rPr>
        <w:t xml:space="preserve"> ima jedan neodjavljen radnik</w:t>
      </w:r>
      <w:r w:rsidR="00D82BBD">
        <w:rPr>
          <w:rFonts w:cstheme="minorHAnsi"/>
          <w:sz w:val="24"/>
          <w:szCs w:val="24"/>
        </w:rPr>
        <w:t xml:space="preserve"> odgovorna os</w:t>
      </w:r>
      <w:r w:rsidR="00D5223A">
        <w:rPr>
          <w:rFonts w:cstheme="minorHAnsi"/>
          <w:sz w:val="24"/>
          <w:szCs w:val="24"/>
        </w:rPr>
        <w:t>oba društva gospodin Tarig Shulgami</w:t>
      </w:r>
      <w:r w:rsidR="00D82BBD">
        <w:rPr>
          <w:rFonts w:cstheme="minorHAnsi"/>
          <w:sz w:val="24"/>
          <w:szCs w:val="24"/>
        </w:rPr>
        <w:t>.</w:t>
      </w:r>
    </w:p>
    <w:p w:rsidRDefault="006F6028" w:rsidP="00AB6048" w:rsidR="006F6028">
      <w:pPr>
        <w:rPr>
          <w:rFonts w:cstheme="minorHAnsi"/>
          <w:sz w:val="24"/>
          <w:szCs w:val="24"/>
        </w:rPr>
      </w:pPr>
    </w:p>
    <w:p w:rsidRDefault="00AB6048" w:rsidP="00AB6048" w:rsidR="00AB6048" w:rsidRPr="00CE0B0D">
      <w:pPr>
        <w:rPr>
          <w:rFonts w:cstheme="minorHAnsi"/>
          <w:sz w:val="24"/>
          <w:szCs w:val="24"/>
        </w:rPr>
      </w:pPr>
      <w:r w:rsidRPr="00CE0B0D">
        <w:rPr>
          <w:rFonts w:cstheme="minorHAnsi"/>
          <w:sz w:val="24"/>
          <w:szCs w:val="24"/>
        </w:rPr>
        <w:t>PREDVIDIVI TROŠKOVI STEČAJNOG POSTUPKA</w:t>
      </w:r>
    </w:p>
    <w:p w:rsidRDefault="00AB6048" w:rsidP="00AB6048" w:rsidR="00AB6048" w:rsidRPr="00CE0B0D">
      <w:pPr>
        <w:rPr>
          <w:rFonts w:cstheme="minorHAnsi"/>
          <w:sz w:val="24"/>
          <w:szCs w:val="24"/>
        </w:rPr>
      </w:pPr>
    </w:p>
    <w:tbl>
      <w:tblPr>
        <w:tblW w:type="dxa" w:w="7371"/>
        <w:tblInd w:type="dxa" w:w="108"/>
        <w:tblLook w:val="04A0" w:noVBand="1" w:noHBand="0" w:lastColumn="0" w:firstColumn="1" w:lastRow="0" w:firstRow="1"/>
      </w:tblPr>
      <w:tblGrid>
        <w:gridCol w:w="5387"/>
        <w:gridCol w:w="1984"/>
      </w:tblGrid>
      <w:tr w:rsidTr="00660EEA" w:rsidR="00AB6048" w:rsidRPr="00CE0B0D">
        <w:trPr>
          <w:trHeight w:val="330"/>
        </w:trPr>
        <w:tc>
          <w:tcPr>
            <w:tcW w:type="dxa" w:w="5387"/>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881E14" w:rsidP="00AB6048" w:rsidR="00AB6048" w:rsidRPr="00CE0B0D">
            <w:pPr>
              <w:rPr>
                <w:rFonts w:cstheme="minorHAnsi"/>
                <w:sz w:val="24"/>
                <w:szCs w:val="24"/>
              </w:rPr>
            </w:pPr>
            <w:r>
              <w:rPr>
                <w:rFonts w:cstheme="minorHAnsi"/>
                <w:sz w:val="24"/>
                <w:szCs w:val="24"/>
              </w:rPr>
              <w:t>Knjigovodstvene usluge (6</w:t>
            </w:r>
            <w:r w:rsidR="00AB6048" w:rsidRPr="00CE0B0D">
              <w:rPr>
                <w:rFonts w:cstheme="minorHAnsi"/>
                <w:sz w:val="24"/>
                <w:szCs w:val="24"/>
              </w:rPr>
              <w:t xml:space="preserve"> mjeseci x1.000,00)</w:t>
            </w:r>
          </w:p>
        </w:tc>
        <w:tc>
          <w:tcPr>
            <w:tcW w:type="dxa" w:w="1984"/>
            <w:tcBorders>
              <w:top w:space="0" w:sz="8" w:color="auto" w:val="single"/>
              <w:left w:val="nil"/>
              <w:bottom w:space="0" w:sz="8" w:color="auto" w:val="single"/>
              <w:right w:space="0" w:sz="8" w:color="auto" w:val="single"/>
            </w:tcBorders>
            <w:shd w:fill="auto" w:color="auto" w:val="clear"/>
            <w:noWrap/>
            <w:vAlign w:val="center"/>
            <w:hideMark/>
          </w:tcPr>
          <w:p w:rsidRDefault="00881E14" w:rsidP="00AB6048" w:rsidR="00AB6048" w:rsidRPr="00CE0B0D">
            <w:pPr>
              <w:rPr>
                <w:rFonts w:cstheme="minorHAnsi"/>
                <w:sz w:val="24"/>
                <w:szCs w:val="24"/>
              </w:rPr>
            </w:pPr>
            <w:r>
              <w:rPr>
                <w:rFonts w:cstheme="minorHAnsi"/>
                <w:sz w:val="24"/>
                <w:szCs w:val="24"/>
              </w:rPr>
              <w:t>6</w:t>
            </w:r>
            <w:r w:rsidR="00AB6048" w:rsidRPr="00CE0B0D">
              <w:rPr>
                <w:rFonts w:cstheme="minorHAnsi"/>
                <w:sz w:val="24"/>
                <w:szCs w:val="24"/>
              </w:rPr>
              <w:t>.000,00 kn</w:t>
            </w:r>
          </w:p>
        </w:tc>
      </w:tr>
      <w:tr w:rsidTr="00660EEA" w:rsidR="00AB6048" w:rsidRPr="00CE0B0D">
        <w:trPr>
          <w:trHeight w:val="330"/>
        </w:trPr>
        <w:tc>
          <w:tcPr>
            <w:tcW w:type="dxa" w:w="5387"/>
            <w:tcBorders>
              <w:top w:val="nil"/>
              <w:left w:space="0" w:sz="8" w:color="auto" w:val="single"/>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Arhiviranje dokumentacije</w:t>
            </w:r>
          </w:p>
        </w:tc>
        <w:tc>
          <w:tcPr>
            <w:tcW w:type="dxa" w:w="1984"/>
            <w:tcBorders>
              <w:top w:val="nil"/>
              <w:left w:val="nil"/>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3.000,00 kn</w:t>
            </w:r>
          </w:p>
        </w:tc>
      </w:tr>
      <w:tr w:rsidTr="00660EEA" w:rsidR="00AB6048" w:rsidRPr="00CE0B0D">
        <w:trPr>
          <w:trHeight w:val="330"/>
        </w:trPr>
        <w:tc>
          <w:tcPr>
            <w:tcW w:type="dxa" w:w="5387"/>
            <w:tcBorders>
              <w:top w:val="nil"/>
              <w:left w:space="0" w:sz="8" w:color="auto" w:val="single"/>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Otv</w:t>
            </w:r>
            <w:r w:rsidR="00881E14">
              <w:rPr>
                <w:rFonts w:cstheme="minorHAnsi"/>
                <w:sz w:val="24"/>
                <w:szCs w:val="24"/>
              </w:rPr>
              <w:t>aranje i vođenje žiro računa (6</w:t>
            </w:r>
            <w:r w:rsidRPr="00CE0B0D">
              <w:rPr>
                <w:rFonts w:cstheme="minorHAnsi"/>
                <w:sz w:val="24"/>
                <w:szCs w:val="24"/>
              </w:rPr>
              <w:t>x50,00)</w:t>
            </w:r>
          </w:p>
        </w:tc>
        <w:tc>
          <w:tcPr>
            <w:tcW w:type="dxa" w:w="1984"/>
            <w:tcBorders>
              <w:top w:val="nil"/>
              <w:left w:val="nil"/>
              <w:bottom w:space="0" w:sz="8" w:color="auto" w:val="single"/>
              <w:right w:space="0" w:sz="8" w:color="auto" w:val="single"/>
            </w:tcBorders>
            <w:shd w:fill="auto" w:color="auto" w:val="clear"/>
            <w:noWrap/>
            <w:vAlign w:val="center"/>
            <w:hideMark/>
          </w:tcPr>
          <w:p w:rsidRDefault="00881E14" w:rsidP="00AB6048" w:rsidR="00AB6048" w:rsidRPr="00CE0B0D">
            <w:pPr>
              <w:rPr>
                <w:rFonts w:cstheme="minorHAnsi"/>
                <w:sz w:val="24"/>
                <w:szCs w:val="24"/>
              </w:rPr>
            </w:pPr>
            <w:r>
              <w:rPr>
                <w:rFonts w:cstheme="minorHAnsi"/>
                <w:sz w:val="24"/>
                <w:szCs w:val="24"/>
              </w:rPr>
              <w:t>3</w:t>
            </w:r>
            <w:r w:rsidR="00AB6048" w:rsidRPr="00CE0B0D">
              <w:rPr>
                <w:rFonts w:cstheme="minorHAnsi"/>
                <w:sz w:val="24"/>
                <w:szCs w:val="24"/>
              </w:rPr>
              <w:t>00,00 kn</w:t>
            </w:r>
          </w:p>
        </w:tc>
      </w:tr>
      <w:tr w:rsidTr="00660EEA" w:rsidR="00AB6048" w:rsidRPr="00CE0B0D">
        <w:trPr>
          <w:trHeight w:val="330"/>
        </w:trPr>
        <w:tc>
          <w:tcPr>
            <w:tcW w:type="dxa" w:w="5387"/>
            <w:tcBorders>
              <w:top w:val="nil"/>
              <w:left w:space="0" w:sz="8" w:color="auto" w:val="single"/>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 xml:space="preserve">Izrada pečata </w:t>
            </w:r>
          </w:p>
        </w:tc>
        <w:tc>
          <w:tcPr>
            <w:tcW w:type="dxa" w:w="1984"/>
            <w:tcBorders>
              <w:top w:val="nil"/>
              <w:left w:val="nil"/>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150,00 kn</w:t>
            </w:r>
          </w:p>
        </w:tc>
      </w:tr>
      <w:tr w:rsidTr="00660EEA" w:rsidR="00AB6048" w:rsidRPr="00CE0B0D">
        <w:trPr>
          <w:trHeight w:val="330"/>
        </w:trPr>
        <w:tc>
          <w:tcPr>
            <w:tcW w:type="dxa" w:w="5387"/>
            <w:tcBorders>
              <w:top w:val="nil"/>
              <w:left w:space="0" w:sz="8" w:color="auto" w:val="single"/>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 xml:space="preserve">Nagrada stečajnom upravitelju </w:t>
            </w:r>
          </w:p>
        </w:tc>
        <w:tc>
          <w:tcPr>
            <w:tcW w:type="dxa" w:w="1984"/>
            <w:tcBorders>
              <w:top w:val="nil"/>
              <w:left w:val="nil"/>
              <w:bottom w:space="0" w:sz="8" w:color="auto" w:val="single"/>
              <w:right w:space="0" w:sz="8" w:color="auto" w:val="single"/>
            </w:tcBorders>
            <w:shd w:fill="auto" w:color="auto" w:val="clear"/>
            <w:noWrap/>
            <w:vAlign w:val="center"/>
            <w:hideMark/>
          </w:tcPr>
          <w:p w:rsidRDefault="00CC3BB8" w:rsidP="00AB6048" w:rsidR="00AB6048" w:rsidRPr="00CE0B0D">
            <w:pPr>
              <w:rPr>
                <w:rFonts w:cstheme="minorHAnsi"/>
                <w:sz w:val="24"/>
                <w:szCs w:val="24"/>
              </w:rPr>
            </w:pPr>
            <w:r>
              <w:rPr>
                <w:rFonts w:cstheme="minorHAnsi"/>
                <w:sz w:val="24"/>
                <w:szCs w:val="24"/>
              </w:rPr>
              <w:t>3.500</w:t>
            </w:r>
            <w:r w:rsidR="00AB6048" w:rsidRPr="00CE0B0D">
              <w:rPr>
                <w:rFonts w:cstheme="minorHAnsi"/>
                <w:sz w:val="24"/>
                <w:szCs w:val="24"/>
              </w:rPr>
              <w:t>,00 kn</w:t>
            </w:r>
          </w:p>
        </w:tc>
      </w:tr>
      <w:tr w:rsidTr="00660EEA" w:rsidR="00AB6048" w:rsidRPr="00CE0B0D">
        <w:trPr>
          <w:trHeight w:val="737"/>
        </w:trPr>
        <w:tc>
          <w:tcPr>
            <w:tcW w:type="dxa" w:w="5387"/>
            <w:tcBorders>
              <w:top w:val="nil"/>
              <w:left w:space="0" w:sz="8" w:color="auto" w:val="single"/>
              <w:bottom w:space="0" w:sz="8" w:color="auto" w:val="single"/>
              <w:right w:space="0" w:sz="8" w:color="auto" w:val="single"/>
            </w:tcBorders>
            <w:shd w:fill="auto" w:color="auto" w:val="clear"/>
            <w:vAlign w:val="center"/>
            <w:hideMark/>
          </w:tcPr>
          <w:p w:rsidRDefault="00AB6048" w:rsidP="00AB6048" w:rsidR="00AB6048" w:rsidRPr="00CE0B0D">
            <w:pPr>
              <w:rPr>
                <w:rFonts w:cstheme="minorHAnsi"/>
                <w:sz w:val="24"/>
                <w:szCs w:val="24"/>
              </w:rPr>
            </w:pPr>
            <w:r w:rsidRPr="00CE0B0D">
              <w:rPr>
                <w:rFonts w:cstheme="minorHAnsi"/>
                <w:sz w:val="24"/>
                <w:szCs w:val="24"/>
              </w:rPr>
              <w:t>Troškovi stečajnog upravitelja (uredski materijal, korištenje osobnog vozila, drugi nepredvidivi troškovi)</w:t>
            </w:r>
          </w:p>
        </w:tc>
        <w:tc>
          <w:tcPr>
            <w:tcW w:type="dxa" w:w="1984"/>
            <w:tcBorders>
              <w:top w:val="nil"/>
              <w:left w:val="nil"/>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2.000,00 kn</w:t>
            </w:r>
          </w:p>
        </w:tc>
      </w:tr>
      <w:tr w:rsidTr="00660EEA" w:rsidR="00AB6048" w:rsidRPr="00CE0B0D">
        <w:trPr>
          <w:trHeight w:val="330"/>
        </w:trPr>
        <w:tc>
          <w:tcPr>
            <w:tcW w:type="dxa" w:w="5387"/>
            <w:tcBorders>
              <w:top w:val="nil"/>
              <w:left w:space="0" w:sz="8" w:color="auto" w:val="single"/>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Naknada FINA</w:t>
            </w:r>
            <w:r w:rsidR="00881E14">
              <w:rPr>
                <w:rFonts w:cstheme="minorHAnsi"/>
                <w:sz w:val="24"/>
                <w:szCs w:val="24"/>
              </w:rPr>
              <w:t xml:space="preserve"> </w:t>
            </w:r>
          </w:p>
        </w:tc>
        <w:tc>
          <w:tcPr>
            <w:tcW w:type="dxa" w:w="1984"/>
            <w:tcBorders>
              <w:top w:val="nil"/>
              <w:left w:val="nil"/>
              <w:bottom w:space="0" w:sz="8" w:color="auto" w:val="single"/>
              <w:right w:space="0" w:sz="8" w:color="auto" w:val="single"/>
            </w:tcBorders>
            <w:shd w:fill="auto" w:color="auto" w:val="clear"/>
            <w:noWrap/>
            <w:vAlign w:val="center"/>
            <w:hideMark/>
          </w:tcPr>
          <w:p w:rsidRDefault="00881E14" w:rsidP="00AB6048" w:rsidR="00AB6048" w:rsidRPr="00CE0B0D">
            <w:pPr>
              <w:rPr>
                <w:rFonts w:cstheme="minorHAnsi"/>
                <w:sz w:val="24"/>
                <w:szCs w:val="24"/>
              </w:rPr>
            </w:pPr>
            <w:r>
              <w:rPr>
                <w:rFonts w:cstheme="minorHAnsi"/>
                <w:sz w:val="24"/>
                <w:szCs w:val="24"/>
              </w:rPr>
              <w:t>200</w:t>
            </w:r>
            <w:r w:rsidR="00AB6048" w:rsidRPr="00CE0B0D">
              <w:rPr>
                <w:rFonts w:cstheme="minorHAnsi"/>
                <w:sz w:val="24"/>
                <w:szCs w:val="24"/>
              </w:rPr>
              <w:t>,00 kn</w:t>
            </w:r>
          </w:p>
        </w:tc>
      </w:tr>
      <w:tr w:rsidTr="00660EEA" w:rsidR="00AB6048" w:rsidRPr="00CE0B0D">
        <w:trPr>
          <w:trHeight w:val="810"/>
        </w:trPr>
        <w:tc>
          <w:tcPr>
            <w:tcW w:type="dxa" w:w="5387"/>
            <w:tcBorders>
              <w:top w:val="nil"/>
              <w:left w:space="0" w:sz="8" w:color="auto" w:val="single"/>
              <w:bottom w:space="0" w:sz="8" w:color="auto" w:val="single"/>
              <w:right w:space="0" w:sz="8" w:color="auto" w:val="single"/>
            </w:tcBorders>
            <w:shd w:fill="auto" w:color="auto" w:val="clear"/>
            <w:vAlign w:val="center"/>
            <w:hideMark/>
          </w:tcPr>
          <w:p w:rsidRDefault="00AB6048" w:rsidP="00AB6048" w:rsidR="00AB6048" w:rsidRPr="00CE0B0D">
            <w:pPr>
              <w:rPr>
                <w:rFonts w:cstheme="minorHAnsi"/>
                <w:sz w:val="24"/>
                <w:szCs w:val="24"/>
              </w:rPr>
            </w:pPr>
            <w:r w:rsidRPr="00CE0B0D">
              <w:rPr>
                <w:rFonts w:cstheme="minorHAnsi"/>
                <w:sz w:val="24"/>
                <w:szCs w:val="24"/>
              </w:rPr>
              <w:t>Paušalna sudska pristojba u stečajnom postupku, Tbr.24. Zakona o sudskim pristojbama</w:t>
            </w:r>
          </w:p>
        </w:tc>
        <w:tc>
          <w:tcPr>
            <w:tcW w:type="dxa" w:w="1984"/>
            <w:tcBorders>
              <w:top w:val="nil"/>
              <w:left w:val="nil"/>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2.000,00 kn</w:t>
            </w:r>
          </w:p>
        </w:tc>
      </w:tr>
      <w:tr w:rsidTr="00660EEA" w:rsidR="00AB6048" w:rsidRPr="00CE0B0D">
        <w:trPr>
          <w:trHeight w:val="330"/>
        </w:trPr>
        <w:tc>
          <w:tcPr>
            <w:tcW w:type="dxa" w:w="5387"/>
            <w:tcBorders>
              <w:top w:val="nil"/>
              <w:left w:space="0" w:sz="8" w:color="auto" w:val="single"/>
              <w:bottom w:space="0" w:sz="8" w:color="auto" w:val="single"/>
              <w:right w:space="0" w:sz="8" w:color="auto" w:val="single"/>
            </w:tcBorders>
            <w:shd w:fill="auto" w:color="auto" w:val="clear"/>
            <w:noWrap/>
            <w:vAlign w:val="center"/>
            <w:hideMark/>
          </w:tcPr>
          <w:p w:rsidRDefault="00AB6048" w:rsidP="00AB6048" w:rsidR="00AB6048" w:rsidRPr="00CE0B0D">
            <w:pPr>
              <w:rPr>
                <w:rFonts w:cstheme="minorHAnsi"/>
                <w:sz w:val="24"/>
                <w:szCs w:val="24"/>
              </w:rPr>
            </w:pPr>
            <w:r w:rsidRPr="00CE0B0D">
              <w:rPr>
                <w:rFonts w:cstheme="minorHAnsi"/>
                <w:sz w:val="24"/>
                <w:szCs w:val="24"/>
              </w:rPr>
              <w:t>UKUPNO</w:t>
            </w:r>
          </w:p>
        </w:tc>
        <w:tc>
          <w:tcPr>
            <w:tcW w:type="dxa" w:w="1984"/>
            <w:tcBorders>
              <w:top w:val="nil"/>
              <w:left w:val="nil"/>
              <w:bottom w:space="0" w:sz="8" w:color="auto" w:val="single"/>
              <w:right w:space="0" w:sz="8" w:color="auto" w:val="single"/>
            </w:tcBorders>
            <w:shd w:fill="auto" w:color="auto" w:val="clear"/>
            <w:noWrap/>
            <w:vAlign w:val="center"/>
            <w:hideMark/>
          </w:tcPr>
          <w:p w:rsidRDefault="00881E14" w:rsidP="00AB6048" w:rsidR="00AB6048" w:rsidRPr="00CE0B0D">
            <w:pPr>
              <w:rPr>
                <w:rFonts w:cstheme="minorHAnsi"/>
                <w:sz w:val="24"/>
                <w:szCs w:val="24"/>
              </w:rPr>
            </w:pPr>
            <w:r>
              <w:rPr>
                <w:rFonts w:cstheme="minorHAnsi"/>
                <w:sz w:val="24"/>
                <w:szCs w:val="24"/>
              </w:rPr>
              <w:t>17.150</w:t>
            </w:r>
            <w:r w:rsidR="00CE0CDF">
              <w:rPr>
                <w:rFonts w:cstheme="minorHAnsi"/>
                <w:sz w:val="24"/>
                <w:szCs w:val="24"/>
              </w:rPr>
              <w:t>,00</w:t>
            </w:r>
            <w:r w:rsidR="00AB6048" w:rsidRPr="00CE0B0D">
              <w:rPr>
                <w:rFonts w:cstheme="minorHAnsi"/>
                <w:sz w:val="24"/>
                <w:szCs w:val="24"/>
              </w:rPr>
              <w:t xml:space="preserve"> kn</w:t>
            </w:r>
          </w:p>
        </w:tc>
      </w:tr>
    </w:tbl>
    <w:p w:rsidRDefault="00AB6048" w:rsidP="00AB6048" w:rsidR="00AB6048" w:rsidRPr="00CE0B0D">
      <w:pPr>
        <w:rPr>
          <w:rFonts w:cstheme="minorHAnsi"/>
          <w:sz w:val="24"/>
          <w:szCs w:val="24"/>
        </w:rPr>
      </w:pPr>
    </w:p>
    <w:p w:rsidRDefault="00AB6048" w:rsidP="00BA2B8B" w:rsidR="00AB6048" w:rsidRPr="00CE0B0D">
      <w:pPr>
        <w:rPr>
          <w:rFonts w:cstheme="minorHAnsi"/>
          <w:sz w:val="24"/>
          <w:szCs w:val="24"/>
        </w:rPr>
      </w:pPr>
    </w:p>
    <w:p w:rsidRDefault="007B457D" w:rsidP="00112E45" w:rsidR="00BA2B8B" w:rsidRPr="00CE0B0D">
      <w:pPr>
        <w:rPr>
          <w:rFonts w:cstheme="minorHAnsi"/>
          <w:sz w:val="24"/>
          <w:szCs w:val="24"/>
        </w:rPr>
      </w:pPr>
      <w:r w:rsidRPr="00CE0B0D">
        <w:rPr>
          <w:rFonts w:cstheme="minorHAnsi"/>
          <w:sz w:val="24"/>
          <w:szCs w:val="24"/>
        </w:rPr>
        <w:t>ZAKLJUČAK</w:t>
      </w:r>
    </w:p>
    <w:p w:rsidRDefault="00AB6048" w:rsidP="00112E45" w:rsidR="00AB6048" w:rsidRPr="00CE0B0D">
      <w:pPr>
        <w:rPr>
          <w:rFonts w:cstheme="minorHAnsi"/>
          <w:sz w:val="24"/>
          <w:szCs w:val="24"/>
        </w:rPr>
      </w:pPr>
    </w:p>
    <w:p w:rsidRDefault="001C26A4" w:rsidP="001C26A4" w:rsidR="001C26A4" w:rsidRPr="00CE0B0D">
      <w:pPr>
        <w:rPr>
          <w:rFonts w:cstheme="minorHAnsi"/>
          <w:sz w:val="24"/>
          <w:szCs w:val="24"/>
        </w:rPr>
      </w:pPr>
      <w:r w:rsidRPr="00CE0B0D">
        <w:rPr>
          <w:rFonts w:cstheme="minorHAnsi"/>
          <w:sz w:val="24"/>
          <w:szCs w:val="24"/>
        </w:rPr>
        <w:t>Kod Dužnika premda postoji stečajni razlog</w:t>
      </w:r>
      <w:r>
        <w:rPr>
          <w:rFonts w:cstheme="minorHAnsi"/>
          <w:sz w:val="24"/>
          <w:szCs w:val="24"/>
        </w:rPr>
        <w:t xml:space="preserve">, </w:t>
      </w:r>
      <w:r w:rsidR="0084541F">
        <w:rPr>
          <w:rFonts w:cstheme="minorHAnsi"/>
          <w:sz w:val="24"/>
          <w:szCs w:val="24"/>
        </w:rPr>
        <w:t xml:space="preserve">nije utvrđena imovina </w:t>
      </w:r>
      <w:r>
        <w:rPr>
          <w:rFonts w:cstheme="minorHAnsi"/>
          <w:sz w:val="24"/>
          <w:szCs w:val="24"/>
        </w:rPr>
        <w:t>dostatna za vođenje postupka,</w:t>
      </w:r>
      <w:r w:rsidR="0084541F">
        <w:rPr>
          <w:rFonts w:cstheme="minorHAnsi"/>
          <w:sz w:val="24"/>
          <w:szCs w:val="24"/>
        </w:rPr>
        <w:t xml:space="preserve"> </w:t>
      </w:r>
      <w:r>
        <w:rPr>
          <w:rFonts w:cstheme="minorHAnsi"/>
          <w:sz w:val="24"/>
          <w:szCs w:val="24"/>
        </w:rPr>
        <w:t>stoga</w:t>
      </w:r>
      <w:r w:rsidRPr="00CE0B0D">
        <w:rPr>
          <w:rFonts w:cstheme="minorHAnsi"/>
          <w:sz w:val="24"/>
          <w:szCs w:val="24"/>
        </w:rPr>
        <w:t xml:space="preserve"> predlažem stečajnoj sutkinji u smislu odredbe čl. 132 st.</w:t>
      </w:r>
      <w:r>
        <w:rPr>
          <w:rFonts w:cstheme="minorHAnsi"/>
          <w:sz w:val="24"/>
          <w:szCs w:val="24"/>
        </w:rPr>
        <w:t xml:space="preserve"> </w:t>
      </w:r>
      <w:r w:rsidRPr="00CE0B0D">
        <w:rPr>
          <w:rFonts w:cstheme="minorHAnsi"/>
          <w:sz w:val="24"/>
          <w:szCs w:val="24"/>
        </w:rPr>
        <w:t>1 Stečajnog zakona rješenjem pozvati osobe koje imaju pravni interes za provedbom stečajnog postupka da u roku 15 dana upla</w:t>
      </w:r>
      <w:r>
        <w:rPr>
          <w:rFonts w:cstheme="minorHAnsi"/>
          <w:sz w:val="24"/>
          <w:szCs w:val="24"/>
        </w:rPr>
        <w:t>te predujam od 17.150,00</w:t>
      </w:r>
      <w:r w:rsidRPr="00CE0B0D">
        <w:rPr>
          <w:rFonts w:cstheme="minorHAnsi"/>
          <w:sz w:val="24"/>
          <w:szCs w:val="24"/>
        </w:rPr>
        <w:t xml:space="preserve"> kn za namirenje troškova stečajnog postupka.</w:t>
      </w:r>
      <w:r>
        <w:rPr>
          <w:rFonts w:cstheme="minorHAnsi"/>
          <w:sz w:val="24"/>
          <w:szCs w:val="24"/>
        </w:rPr>
        <w:t xml:space="preserve"> </w:t>
      </w:r>
    </w:p>
    <w:p w:rsidRDefault="001C26A4" w:rsidP="001942CC" w:rsidR="001942CC">
      <w:pPr>
        <w:rPr>
          <w:rFonts w:cstheme="minorHAnsi"/>
          <w:sz w:val="24"/>
          <w:szCs w:val="24"/>
        </w:rPr>
      </w:pPr>
      <w:r w:rsidRPr="00CE0B0D">
        <w:rPr>
          <w:rFonts w:cstheme="minorHAnsi"/>
          <w:sz w:val="24"/>
          <w:szCs w:val="24"/>
        </w:rPr>
        <w:t xml:space="preserve">Ukoliko nitko u određenom roku ne uplati predujam, predlažem donjeti rješenje o otvaranju i zaključenju stečajnog postupka nad dužnikom </w:t>
      </w:r>
      <w:r w:rsidR="001942CC" w:rsidRPr="001107BE">
        <w:rPr>
          <w:rFonts w:cstheme="minorHAnsi"/>
          <w:sz w:val="24"/>
          <w:szCs w:val="24"/>
        </w:rPr>
        <w:t>SAF – SHULGAMI ACCELERATION FOOD j.d.o.o. OIB: 29675105282, MBS: 080944143, Sesvete, Rimski put 52.</w:t>
      </w:r>
    </w:p>
    <w:p w:rsidRDefault="0004530D" w:rsidP="00112E45" w:rsidR="0004530D" w:rsidRPr="00CE0B0D">
      <w:pPr>
        <w:rPr>
          <w:rFonts w:cstheme="minorHAnsi"/>
          <w:sz w:val="24"/>
          <w:szCs w:val="24"/>
        </w:rPr>
      </w:pPr>
    </w:p>
    <w:p w:rsidRDefault="001C26A4" w:rsidP="000C7405" w:rsidR="00043118" w:rsidRPr="00CE0B0D">
      <w:pPr>
        <w:jc w:val="center"/>
        <w:rPr>
          <w:rFonts w:cstheme="minorHAnsi"/>
          <w:sz w:val="24"/>
          <w:szCs w:val="24"/>
        </w:rPr>
      </w:pPr>
      <w:r>
        <w:rPr>
          <w:rFonts w:cstheme="minorHAnsi"/>
          <w:sz w:val="24"/>
          <w:szCs w:val="24"/>
        </w:rPr>
        <w:t>U Zagrebu, 17.10</w:t>
      </w:r>
      <w:r w:rsidR="00AC288D" w:rsidRPr="00CE0B0D">
        <w:rPr>
          <w:rFonts w:cstheme="minorHAnsi"/>
          <w:sz w:val="24"/>
          <w:szCs w:val="24"/>
        </w:rPr>
        <w:t>.2018.god.</w:t>
      </w:r>
    </w:p>
    <w:p w:rsidRDefault="00AB4C03" w:rsidP="00AB6048" w:rsidR="00AB4C03">
      <w:pPr>
        <w:rPr>
          <w:rFonts w:cstheme="minorHAnsi"/>
          <w:sz w:val="24"/>
          <w:szCs w:val="24"/>
        </w:rPr>
      </w:pPr>
    </w:p>
    <w:p w:rsidRDefault="0004530D" w:rsidP="00AB6048" w:rsidR="0004530D" w:rsidRPr="00CE0B0D">
      <w:pPr>
        <w:rPr>
          <w:rFonts w:cstheme="minorHAnsi"/>
          <w:sz w:val="24"/>
          <w:szCs w:val="24"/>
        </w:rPr>
      </w:pPr>
    </w:p>
    <w:p w:rsidRDefault="00043118" w:rsidP="0015753C" w:rsidR="00043118" w:rsidRPr="00CE0B0D">
      <w:pPr>
        <w:jc w:val="right"/>
        <w:rPr>
          <w:rFonts w:cstheme="minorHAnsi"/>
          <w:sz w:val="24"/>
          <w:szCs w:val="24"/>
        </w:rPr>
      </w:pP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t>Privremeni stečajni upravitelj:</w:t>
      </w:r>
    </w:p>
    <w:p w:rsidRDefault="00043118" w:rsidP="0015753C" w:rsidR="0094086E" w:rsidRPr="00CE0B0D">
      <w:pPr>
        <w:jc w:val="right"/>
        <w:rPr>
          <w:rFonts w:cstheme="minorHAnsi"/>
          <w:sz w:val="24"/>
          <w:szCs w:val="24"/>
        </w:rPr>
      </w:pP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r>
      <w:r w:rsidRPr="00CE0B0D">
        <w:rPr>
          <w:rFonts w:cstheme="minorHAnsi"/>
          <w:sz w:val="24"/>
          <w:szCs w:val="24"/>
        </w:rPr>
        <w:tab/>
        <w:t>Mirjana Viduka Varenina, dipl.oec.</w:t>
      </w:r>
    </w:p>
    <w:sectPr w:rsidR="0094086E" w:rsidRPr="00CE0B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205AB3"/>
    <w:multiLevelType w:val="hybridMultilevel"/>
    <w:tmpl w:val="ABFA142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1DF460C"/>
    <w:multiLevelType w:val="hybridMultilevel"/>
    <w:tmpl w:val="111841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A42C2E"/>
    <w:multiLevelType w:val="hybridMultilevel"/>
    <w:tmpl w:val="5AFE3A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CCC65DF"/>
    <w:multiLevelType w:val="hybridMultilevel"/>
    <w:tmpl w:val="E482FEB6"/>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7D8663FB"/>
    <w:multiLevelType w:val="hybridMultilevel"/>
    <w:tmpl w:val="2A6CD13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0C80"/>
    <w:rsid w:val="0000186D"/>
    <w:rsid w:val="000159F1"/>
    <w:rsid w:val="0002217C"/>
    <w:rsid w:val="00027B1D"/>
    <w:rsid w:val="00043118"/>
    <w:rsid w:val="0004530D"/>
    <w:rsid w:val="00051F47"/>
    <w:rsid w:val="00064B93"/>
    <w:rsid w:val="00066350"/>
    <w:rsid w:val="00070FCD"/>
    <w:rsid w:val="000806C8"/>
    <w:rsid w:val="00082032"/>
    <w:rsid w:val="00093536"/>
    <w:rsid w:val="00095EA8"/>
    <w:rsid w:val="000B06F4"/>
    <w:rsid w:val="000B420B"/>
    <w:rsid w:val="000C7405"/>
    <w:rsid w:val="000E675B"/>
    <w:rsid w:val="000F3939"/>
    <w:rsid w:val="000F7B10"/>
    <w:rsid w:val="00101772"/>
    <w:rsid w:val="001107BE"/>
    <w:rsid w:val="00110EC6"/>
    <w:rsid w:val="00112E45"/>
    <w:rsid w:val="0011309D"/>
    <w:rsid w:val="0011349C"/>
    <w:rsid w:val="00113662"/>
    <w:rsid w:val="00134B41"/>
    <w:rsid w:val="0015753C"/>
    <w:rsid w:val="00193995"/>
    <w:rsid w:val="001942CC"/>
    <w:rsid w:val="001A3C25"/>
    <w:rsid w:val="001A5B7C"/>
    <w:rsid w:val="001C0039"/>
    <w:rsid w:val="001C1E69"/>
    <w:rsid w:val="001C26A4"/>
    <w:rsid w:val="001C3FC1"/>
    <w:rsid w:val="001D3009"/>
    <w:rsid w:val="001E1D3D"/>
    <w:rsid w:val="001E3B5E"/>
    <w:rsid w:val="001E5A4B"/>
    <w:rsid w:val="00210A7C"/>
    <w:rsid w:val="00217F6D"/>
    <w:rsid w:val="00235454"/>
    <w:rsid w:val="00240EB8"/>
    <w:rsid w:val="00242853"/>
    <w:rsid w:val="00256CC7"/>
    <w:rsid w:val="00267E21"/>
    <w:rsid w:val="00282ED2"/>
    <w:rsid w:val="00290D39"/>
    <w:rsid w:val="002A0617"/>
    <w:rsid w:val="002A4708"/>
    <w:rsid w:val="002A6FF6"/>
    <w:rsid w:val="002E7F10"/>
    <w:rsid w:val="00317DA2"/>
    <w:rsid w:val="00331384"/>
    <w:rsid w:val="003431E3"/>
    <w:rsid w:val="00357E26"/>
    <w:rsid w:val="003878E0"/>
    <w:rsid w:val="00391F57"/>
    <w:rsid w:val="003B07FC"/>
    <w:rsid w:val="003B1156"/>
    <w:rsid w:val="003C4CA2"/>
    <w:rsid w:val="003C50C2"/>
    <w:rsid w:val="003C55D1"/>
    <w:rsid w:val="003D3817"/>
    <w:rsid w:val="003E6D3A"/>
    <w:rsid w:val="00420ED1"/>
    <w:rsid w:val="00463DF7"/>
    <w:rsid w:val="004668F5"/>
    <w:rsid w:val="004A14D2"/>
    <w:rsid w:val="004B0DC9"/>
    <w:rsid w:val="004F0CE1"/>
    <w:rsid w:val="00502D79"/>
    <w:rsid w:val="00512322"/>
    <w:rsid w:val="005315FD"/>
    <w:rsid w:val="00535881"/>
    <w:rsid w:val="00554F71"/>
    <w:rsid w:val="00562A38"/>
    <w:rsid w:val="00580F53"/>
    <w:rsid w:val="005B0002"/>
    <w:rsid w:val="005B1D84"/>
    <w:rsid w:val="005C279A"/>
    <w:rsid w:val="005C3D43"/>
    <w:rsid w:val="005C5034"/>
    <w:rsid w:val="005D2994"/>
    <w:rsid w:val="005E3F8F"/>
    <w:rsid w:val="00606F89"/>
    <w:rsid w:val="00636DB0"/>
    <w:rsid w:val="00643AD2"/>
    <w:rsid w:val="00663F07"/>
    <w:rsid w:val="00681419"/>
    <w:rsid w:val="00683D53"/>
    <w:rsid w:val="00687437"/>
    <w:rsid w:val="006965F6"/>
    <w:rsid w:val="00696AB2"/>
    <w:rsid w:val="006A48BF"/>
    <w:rsid w:val="006A5FC3"/>
    <w:rsid w:val="006B26D2"/>
    <w:rsid w:val="006E4F33"/>
    <w:rsid w:val="006F19A7"/>
    <w:rsid w:val="006F6028"/>
    <w:rsid w:val="00710FEE"/>
    <w:rsid w:val="00721401"/>
    <w:rsid w:val="00721B55"/>
    <w:rsid w:val="00744FA7"/>
    <w:rsid w:val="007510AA"/>
    <w:rsid w:val="007513DD"/>
    <w:rsid w:val="0077155E"/>
    <w:rsid w:val="007A369F"/>
    <w:rsid w:val="007A4077"/>
    <w:rsid w:val="007B457D"/>
    <w:rsid w:val="007D2EDA"/>
    <w:rsid w:val="007D38CC"/>
    <w:rsid w:val="007F0169"/>
    <w:rsid w:val="008067B7"/>
    <w:rsid w:val="00812381"/>
    <w:rsid w:val="008147D5"/>
    <w:rsid w:val="0081752D"/>
    <w:rsid w:val="00832A97"/>
    <w:rsid w:val="008405B4"/>
    <w:rsid w:val="0084541F"/>
    <w:rsid w:val="008636C3"/>
    <w:rsid w:val="008637A5"/>
    <w:rsid w:val="00866834"/>
    <w:rsid w:val="00867274"/>
    <w:rsid w:val="00872F9F"/>
    <w:rsid w:val="00877E08"/>
    <w:rsid w:val="00881E14"/>
    <w:rsid w:val="00885A31"/>
    <w:rsid w:val="00895C42"/>
    <w:rsid w:val="008B2A54"/>
    <w:rsid w:val="008C1560"/>
    <w:rsid w:val="008F2D9A"/>
    <w:rsid w:val="008F3C16"/>
    <w:rsid w:val="008F7B2E"/>
    <w:rsid w:val="0091116C"/>
    <w:rsid w:val="0094086E"/>
    <w:rsid w:val="009408CC"/>
    <w:rsid w:val="009457C7"/>
    <w:rsid w:val="00963E7B"/>
    <w:rsid w:val="009A1E06"/>
    <w:rsid w:val="009A5C3F"/>
    <w:rsid w:val="009A7462"/>
    <w:rsid w:val="009B4595"/>
    <w:rsid w:val="009C3DE2"/>
    <w:rsid w:val="009D529D"/>
    <w:rsid w:val="009D64BE"/>
    <w:rsid w:val="009E6D1C"/>
    <w:rsid w:val="00A11FA6"/>
    <w:rsid w:val="00A31BD0"/>
    <w:rsid w:val="00A34320"/>
    <w:rsid w:val="00A669D5"/>
    <w:rsid w:val="00A74DB6"/>
    <w:rsid w:val="00A8076A"/>
    <w:rsid w:val="00A85BD7"/>
    <w:rsid w:val="00A86738"/>
    <w:rsid w:val="00A87B0F"/>
    <w:rsid w:val="00AA68D3"/>
    <w:rsid w:val="00AA75D6"/>
    <w:rsid w:val="00AB0B14"/>
    <w:rsid w:val="00AB4C03"/>
    <w:rsid w:val="00AB6048"/>
    <w:rsid w:val="00AC200B"/>
    <w:rsid w:val="00AC288D"/>
    <w:rsid w:val="00AC471A"/>
    <w:rsid w:val="00AC4D2A"/>
    <w:rsid w:val="00AD26E2"/>
    <w:rsid w:val="00AD4757"/>
    <w:rsid w:val="00AE7CE5"/>
    <w:rsid w:val="00AF2905"/>
    <w:rsid w:val="00AF4B6D"/>
    <w:rsid w:val="00B06587"/>
    <w:rsid w:val="00B15069"/>
    <w:rsid w:val="00B15D65"/>
    <w:rsid w:val="00B20C80"/>
    <w:rsid w:val="00B21539"/>
    <w:rsid w:val="00B32C0A"/>
    <w:rsid w:val="00B96FFD"/>
    <w:rsid w:val="00BA2B8B"/>
    <w:rsid w:val="00BD3CE3"/>
    <w:rsid w:val="00C134E6"/>
    <w:rsid w:val="00C13BEE"/>
    <w:rsid w:val="00C14AB0"/>
    <w:rsid w:val="00C21FAF"/>
    <w:rsid w:val="00C24238"/>
    <w:rsid w:val="00C35D7C"/>
    <w:rsid w:val="00C409F6"/>
    <w:rsid w:val="00C51580"/>
    <w:rsid w:val="00C56C1B"/>
    <w:rsid w:val="00C60B93"/>
    <w:rsid w:val="00C81CC2"/>
    <w:rsid w:val="00C95C4C"/>
    <w:rsid w:val="00CB3B0E"/>
    <w:rsid w:val="00CC3BB8"/>
    <w:rsid w:val="00CC6F20"/>
    <w:rsid w:val="00CC7F98"/>
    <w:rsid w:val="00CD20CF"/>
    <w:rsid w:val="00CD5DB4"/>
    <w:rsid w:val="00CE04B7"/>
    <w:rsid w:val="00CE0B0D"/>
    <w:rsid w:val="00CE0CDF"/>
    <w:rsid w:val="00CE1D14"/>
    <w:rsid w:val="00CE4E6C"/>
    <w:rsid w:val="00CF494D"/>
    <w:rsid w:val="00D24BC2"/>
    <w:rsid w:val="00D36935"/>
    <w:rsid w:val="00D414E8"/>
    <w:rsid w:val="00D4369C"/>
    <w:rsid w:val="00D44FED"/>
    <w:rsid w:val="00D5223A"/>
    <w:rsid w:val="00D65F8E"/>
    <w:rsid w:val="00D7441B"/>
    <w:rsid w:val="00D77292"/>
    <w:rsid w:val="00D82BBD"/>
    <w:rsid w:val="00D844CB"/>
    <w:rsid w:val="00D9159C"/>
    <w:rsid w:val="00DC4A10"/>
    <w:rsid w:val="00DE11DA"/>
    <w:rsid w:val="00DE1CDF"/>
    <w:rsid w:val="00DF621A"/>
    <w:rsid w:val="00E12563"/>
    <w:rsid w:val="00E25016"/>
    <w:rsid w:val="00E32AF8"/>
    <w:rsid w:val="00E72329"/>
    <w:rsid w:val="00E813BC"/>
    <w:rsid w:val="00E9594A"/>
    <w:rsid w:val="00EA3550"/>
    <w:rsid w:val="00EE46C0"/>
    <w:rsid w:val="00EE5081"/>
    <w:rsid w:val="00EF2B4C"/>
    <w:rsid w:val="00F12368"/>
    <w:rsid w:val="00F63142"/>
    <w:rsid w:val="00F64CD0"/>
    <w:rsid w:val="00F70523"/>
    <w:rsid w:val="00F755F6"/>
    <w:rsid w:val="00FE70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unhideWhenUsed/>
    <w:rsid w:val="005C5034"/>
    <w:rPr>
      <w:color w:val="0000FF"/>
      <w:u w:val="single"/>
    </w:rPr>
  </w:style>
  <w:style w:styleId="Odlomakpopisa" w:type="paragraph">
    <w:name w:val="List Paragraph"/>
    <w:basedOn w:val="Normal"/>
    <w:uiPriority w:val="34"/>
    <w:qFormat/>
    <w:rsid w:val="00AF4B6D"/>
    <w:pPr>
      <w:ind w:left="720"/>
      <w:contextualSpacing/>
    </w:pPr>
  </w:style>
  <w:style w:styleId="Bezproreda" w:type="paragraph">
    <w:name w:val="No Spacing"/>
    <w:uiPriority w:val="1"/>
    <w:qFormat/>
    <w:rsid w:val="009D529D"/>
    <w:pPr>
      <w:spacing w:lineRule="auto" w:line="240" w:after="0"/>
    </w:pPr>
  </w:style>
  <w:style w:styleId="Tekstbalonia" w:type="paragraph">
    <w:name w:val="Balloon Text"/>
    <w:basedOn w:val="Normal"/>
    <w:link w:val="TekstbaloniaChar"/>
    <w:uiPriority w:val="99"/>
    <w:semiHidden/>
    <w:unhideWhenUsed/>
    <w:rsid w:val="00DE11DA"/>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E11DA"/>
    <w:rPr>
      <w:rFonts w:cs="Segoe UI" w:hAnsi="Segoe UI" w:ascii="Segoe UI"/>
      <w:sz w:val="18"/>
      <w:szCs w:val="18"/>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unhideWhenUsed/>
    <w:rsid w:val="005C5034"/>
    <w:rPr>
      <w:color w:val="0000FF"/>
      <w:u w:val="single"/>
    </w:rPr>
  </w:style>
  <w:style w:styleId="Odlomakpopisa" w:type="paragraph">
    <w:name w:val="List Paragraph"/>
    <w:basedOn w:val="Normal"/>
    <w:uiPriority w:val="34"/>
    <w:qFormat/>
    <w:rsid w:val="00AF4B6D"/>
    <w:pPr>
      <w:ind w:left="720"/>
      <w:contextualSpacing/>
    </w:pPr>
  </w:style>
  <w:style w:styleId="Bezproreda" w:type="paragraph">
    <w:name w:val="No Spacing"/>
    <w:uiPriority w:val="1"/>
    <w:qFormat/>
    <w:rsid w:val="009D529D"/>
    <w:pPr>
      <w:spacing w:after="0" w:line="240" w:lineRule="auto"/>
    </w:pPr>
  </w:style>
  <w:style w:styleId="Tekstbalonia" w:type="paragraph">
    <w:name w:val="Balloon Text"/>
    <w:basedOn w:val="Normal"/>
    <w:link w:val="TekstbaloniaChar"/>
    <w:uiPriority w:val="99"/>
    <w:semiHidden/>
    <w:unhideWhenUsed/>
    <w:rsid w:val="00DE11DA"/>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E11DA"/>
    <w:rPr>
      <w:rFonts w:ascii="Segoe UI" w:cs="Segoe UI" w:hAns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505357">
      <w:bodyDiv w:val="true"/>
      <w:marLeft w:val="0"/>
      <w:marRight w:val="0"/>
      <w:marTop w:val="0"/>
      <w:marBottom w:val="0"/>
      <w:divBdr>
        <w:top w:space="0" w:sz="0" w:color="auto" w:val="none"/>
        <w:left w:space="0" w:sz="0" w:color="auto" w:val="none"/>
        <w:bottom w:space="0" w:sz="0" w:color="auto" w:val="none"/>
        <w:right w:space="0" w:sz="0" w:color="auto" w:val="none"/>
      </w:divBdr>
    </w:div>
    <w:div w:id="707724223">
      <w:bodyDiv w:val="true"/>
      <w:marLeft w:val="0"/>
      <w:marRight w:val="0"/>
      <w:marTop w:val="0"/>
      <w:marBottom w:val="0"/>
      <w:divBdr>
        <w:top w:space="0" w:sz="0" w:color="auto" w:val="none"/>
        <w:left w:space="0" w:sz="0" w:color="auto" w:val="none"/>
        <w:bottom w:space="0" w:sz="0" w:color="auto" w:val="none"/>
        <w:right w:space="0" w:sz="0" w:color="auto" w:val="none"/>
      </w:divBdr>
      <w:divsChild>
        <w:div w:id="1073432399">
          <w:marLeft w:val="0"/>
          <w:marRight w:val="0"/>
          <w:marTop w:val="0"/>
          <w:marBottom w:val="0"/>
          <w:divBdr>
            <w:top w:space="0" w:sz="0" w:color="auto" w:val="none"/>
            <w:left w:space="0" w:sz="0" w:color="auto" w:val="none"/>
            <w:bottom w:space="0" w:sz="0" w:color="auto" w:val="none"/>
            <w:right w:space="0" w:sz="0" w:color="auto" w:val="none"/>
          </w:divBdr>
          <w:divsChild>
            <w:div w:id="949237562">
              <w:marLeft w:val="0"/>
              <w:marRight w:val="0"/>
              <w:marTop w:val="0"/>
              <w:marBottom w:val="0"/>
              <w:divBdr>
                <w:top w:space="0" w:sz="0" w:color="auto" w:val="none"/>
                <w:left w:space="0" w:sz="0" w:color="auto" w:val="none"/>
                <w:bottom w:space="0" w:sz="0" w:color="auto" w:val="none"/>
                <w:right w:space="0" w:sz="0" w:color="auto" w:val="none"/>
              </w:divBdr>
              <w:divsChild>
                <w:div w:id="483863116">
                  <w:marLeft w:val="0"/>
                  <w:marRight w:val="0"/>
                  <w:marTop w:val="0"/>
                  <w:marBottom w:val="0"/>
                  <w:divBdr>
                    <w:top w:space="0" w:sz="0" w:color="auto" w:val="none"/>
                    <w:left w:space="0" w:sz="0" w:color="auto" w:val="none"/>
                    <w:bottom w:space="0" w:sz="0" w:color="auto" w:val="none"/>
                    <w:right w:space="0" w:sz="0" w:color="auto" w:val="none"/>
                  </w:divBdr>
                  <w:divsChild>
                    <w:div w:id="1314682722">
                      <w:marLeft w:val="0"/>
                      <w:marRight w:val="0"/>
                      <w:marTop w:val="0"/>
                      <w:marBottom w:val="0"/>
                      <w:divBdr>
                        <w:top w:space="0" w:sz="0" w:color="auto" w:val="none"/>
                        <w:left w:space="0" w:sz="0" w:color="auto" w:val="none"/>
                        <w:bottom w:space="0" w:sz="0" w:color="auto" w:val="none"/>
                        <w:right w:space="0" w:sz="0" w:color="auto" w:val="none"/>
                      </w:divBdr>
                      <w:divsChild>
                        <w:div w:id="17034794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198251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mirjana.varenina@gmail.com" TargetMode="External"/><Relationship Id="rId3" Type="http://schemas.openxmlformats.org/officeDocument/2006/relationships/styles" Target="styles.xml"/><Relationship Id="rId7" Type="http://schemas.openxmlformats.org/officeDocument/2006/relationships/hyperlink" Target="mailto:mirjana.varenina@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1"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01064F0E-2605-4FCE-A74E-B47C8B35728A}">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718</properties:Words>
  <properties:Characters>4094</properties:Characters>
  <properties:Lines>34</properties:Lines>
  <properties:Paragraphs>9</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4803</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2018-10-22T10:26:00Z</dcterms:created>
  <dc:creator>admin</dc:creator>
  <cp:lastModifiedBy>Snježana Andrijanić</cp:lastModifiedBy>
  <cp:lastPrinted>2018-08-16T09:19:00Z</cp:lastPrinted>
  <dcterms:modified xmlns:xsi="http://www.w3.org/2001/XMLSchema-instance" xsi:type="dcterms:W3CDTF">2018-10-22T10:26:00Z</dcterms:modified>
  <cp:revision>2</cp:revision>
</cp:coreProperties>
</file>