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d0e19b2" w14:paraId="d0e19b2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8F20C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9F283E">
        <w:rPr>
          <w:rFonts w:cs="Times New Roman" w:eastAsia="Times New Roman" w:hAnsi="Times New Roman" w:ascii="Times New Roman"/>
          <w:sz w:val="24"/>
          <w:szCs w:val="24"/>
          <w:lang w:eastAsia="hr-HR"/>
        </w:rPr>
        <w:t>499/15-8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9F283E">
        <w:rPr>
          <w:rFonts w:cs="Times New Roman" w:eastAsia="Times New Roman" w:hAnsi="Times New Roman" w:ascii="Times New Roman"/>
          <w:sz w:val="24"/>
          <w:szCs w:val="24"/>
          <w:lang w:eastAsia="hr-HR"/>
        </w:rPr>
        <w:t>7499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283E">
        <w:rPr>
          <w:rFonts w:cs="Times New Roman" w:eastAsia="Times New Roman" w:hAnsi="Times New Roman" w:ascii="Times New Roman"/>
          <w:sz w:val="24"/>
          <w:szCs w:val="24"/>
          <w:lang w:eastAsia="hr-HR"/>
        </w:rPr>
        <w:t>GEOBOS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B14A0">
        <w:rPr>
          <w:rFonts w:cs="Times New Roman" w:eastAsia="Times New Roman" w:hAnsi="Times New Roman" w:ascii="Times New Roman"/>
          <w:sz w:val="24"/>
          <w:szCs w:val="24"/>
          <w:lang w:eastAsia="hr-HR"/>
        </w:rPr>
        <w:t>Šenoina 11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>080</w:t>
      </w:r>
      <w:r w:rsidR="00CB14A0">
        <w:rPr>
          <w:rFonts w:cs="Times New Roman" w:eastAsia="Times New Roman" w:hAnsi="Times New Roman" w:ascii="Times New Roman"/>
          <w:sz w:val="24"/>
          <w:szCs w:val="24"/>
          <w:lang w:eastAsia="hr-HR"/>
        </w:rPr>
        <w:t>491322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CB14A0">
        <w:rPr>
          <w:rFonts w:cs="Times New Roman" w:eastAsia="Times New Roman" w:hAnsi="Times New Roman" w:ascii="Times New Roman"/>
          <w:sz w:val="24"/>
          <w:szCs w:val="24"/>
          <w:lang w:eastAsia="hr-HR"/>
        </w:rPr>
        <w:t>53330902340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rujna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CB14A0">
        <w:rPr>
          <w:rFonts w:cs="Times New Roman" w:eastAsia="Times New Roman" w:hAnsi="Times New Roman" w:ascii="Times New Roman"/>
          <w:sz w:val="24"/>
          <w:szCs w:val="24"/>
          <w:lang w:eastAsia="hr-HR"/>
        </w:rPr>
        <w:t>6.143,96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0773D"/>
    <w:rsid w:val="000E0F8C"/>
    <w:rsid w:val="00104371"/>
    <w:rsid w:val="001F53E5"/>
    <w:rsid w:val="00251075"/>
    <w:rsid w:val="002B63E9"/>
    <w:rsid w:val="002B65EB"/>
    <w:rsid w:val="002C46DE"/>
    <w:rsid w:val="002F43C2"/>
    <w:rsid w:val="003A3787"/>
    <w:rsid w:val="003D0369"/>
    <w:rsid w:val="00593F2F"/>
    <w:rsid w:val="005F7948"/>
    <w:rsid w:val="00862669"/>
    <w:rsid w:val="008C6138"/>
    <w:rsid w:val="008C712F"/>
    <w:rsid w:val="008D1065"/>
    <w:rsid w:val="008F20CE"/>
    <w:rsid w:val="00977528"/>
    <w:rsid w:val="009F283E"/>
    <w:rsid w:val="00A04FCB"/>
    <w:rsid w:val="00AE0C19"/>
    <w:rsid w:val="00B519FA"/>
    <w:rsid w:val="00B9445A"/>
    <w:rsid w:val="00BD20BD"/>
    <w:rsid w:val="00BD2AAE"/>
    <w:rsid w:val="00BF430A"/>
    <w:rsid w:val="00CB14A0"/>
    <w:rsid w:val="00D307D7"/>
    <w:rsid w:val="00DE7752"/>
    <w:rsid w:val="00F4171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D1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06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106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106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106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D1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0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10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10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10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7499</izvorni_sadrzaj>
    <derivirana_varijabla naziv="DomainObject.Predmet.Broj_1">7499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St-7499/2015</izvorni_sadrzaj>
    <derivirana_varijabla naziv="DomainObject.Predmet.OznakaBroj_1">St-7499/2015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GEOBOS d.o.o.</izvorni_sadrzaj>
    <derivirana_varijabla naziv="DomainObject.Predmet.ProtustrankaFormated_1">  GEOBOS d.o.o.</derivirana_varijabla>
  </DomainObject.Predmet.ProtustrankaFormated>
  <DomainObject.Predmet.ProtustrankaFormatedOIB>
    <izvorni_sadrzaj>  GEOBOS d.o.o., OIB 53330902340</izvorni_sadrzaj>
    <derivirana_varijabla naziv="DomainObject.Predmet.ProtustrankaFormatedOIB_1">  GEOBOS d.o.o., OIB 53330902340</derivirana_varijabla>
  </DomainObject.Predmet.ProtustrankaFormatedOIB>
  <DomainObject.Predmet.ProtustrankaFormatedWithAdress>
    <izvorni_sadrzaj> GEOBOS d.o.o., Šenoina 11, 10000 Zagreb</izvorni_sadrzaj>
    <derivirana_varijabla naziv="DomainObject.Predmet.ProtustrankaFormatedWithAdress_1"> GEOBOS d.o.o., Šenoina 11, 10000 Zagreb</derivirana_varijabla>
  </DomainObject.Predmet.ProtustrankaFormatedWithAdress>
  <DomainObject.Predmet.ProtustrankaFormatedWithAdressOIB>
    <izvorni_sadrzaj> GEOBOS d.o.o., OIB 53330902340, Šenoina 11, 10000 Zagreb</izvorni_sadrzaj>
    <derivirana_varijabla naziv="DomainObject.Predmet.ProtustrankaFormatedWithAdressOIB_1"> GEOBOS d.o.o., OIB 53330902340, Šenoina 11, 10000 Zagreb</derivirana_varijabla>
  </DomainObject.Predmet.ProtustrankaFormatedWithAdressOIB>
  <DomainObject.Predmet.ProtustrankaWithAdress>
    <izvorni_sadrzaj>GEOBOS d.o.o. Šenoina 11, 10000 Zagreb</izvorni_sadrzaj>
    <derivirana_varijabla naziv="DomainObject.Predmet.ProtustrankaWithAdress_1">GEOBOS d.o.o. Šenoina 11, 10000 Zagreb</derivirana_varijabla>
  </DomainObject.Predmet.ProtustrankaWithAdress>
  <DomainObject.Predmet.ProtustrankaWithAdressOIB>
    <izvorni_sadrzaj>GEOBOS d.o.o., OIB 53330902340, Šenoina 11, 10000 Zagreb</izvorni_sadrzaj>
    <derivirana_varijabla naziv="DomainObject.Predmet.ProtustrankaWithAdressOIB_1">GEOBOS d.o.o., OIB 53330902340, Šenoina 11, 10000 Zagreb</derivirana_varijabla>
  </DomainObject.Predmet.ProtustrankaWithAdressOIB>
  <DomainObject.Predmet.ProtustrankaNazivFormated>
    <izvorni_sadrzaj>GEOBOS d.o.o.</izvorni_sadrzaj>
    <derivirana_varijabla naziv="DomainObject.Predmet.ProtustrankaNazivFormated_1">GEOBOS d.o.o.</derivirana_varijabla>
  </DomainObject.Predmet.ProtustrankaNazivFormated>
  <DomainObject.Predmet.ProtustrankaNazivFormatedOIB>
    <izvorni_sadrzaj>GEOBOS d.o.o., OIB 53330902340</izvorni_sadrzaj>
    <derivirana_varijabla naziv="DomainObject.Predmet.ProtustrankaNazivFormatedOIB_1">GEOBOS d.o.o., OIB 53330902340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GEOBOS d.o.o.</item>
    </izvorni_sadrzaj>
    <derivirana_varijabla naziv="DomainObject.Predmet.ProtuStrankaListFormated_1">
      <item>GEOBOS d.o.o.</item>
    </derivirana_varijabla>
  </DomainObject.Predmet.ProtuStrankaListFormated>
  <DomainObject.Predmet.ProtuStrankaListFormatedOIB>
    <izvorni_sadrzaj>
      <item>GEOBOS d.o.o., OIB 53330902340</item>
    </izvorni_sadrzaj>
    <derivirana_varijabla naziv="DomainObject.Predmet.ProtuStrankaListFormatedOIB_1">
      <item>GEOBOS d.o.o., OIB 53330902340</item>
    </derivirana_varijabla>
  </DomainObject.Predmet.ProtuStrankaListFormatedOIB>
  <DomainObject.Predmet.ProtuStrankaListFormatedWithAdress>
    <izvorni_sadrzaj>
      <item>GEOBOS d.o.o., Šenoina 11, 10000 Zagreb</item>
    </izvorni_sadrzaj>
    <derivirana_varijabla naziv="DomainObject.Predmet.ProtuStrankaListFormatedWithAdress_1">
      <item>GEOBOS d.o.o., Šenoina 11, 10000 Zagreb</item>
    </derivirana_varijabla>
  </DomainObject.Predmet.ProtuStrankaListFormatedWithAdress>
  <DomainObject.Predmet.ProtuStrankaListFormatedWithAdressOIB>
    <izvorni_sadrzaj>
      <item>GEOBOS d.o.o., OIB 53330902340, Šenoina 11, 10000 Zagreb</item>
    </izvorni_sadrzaj>
    <derivirana_varijabla naziv="DomainObject.Predmet.ProtuStrankaListFormatedWithAdressOIB_1">
      <item>GEOBOS d.o.o., OIB 53330902340, Šenoina 11, 10000 Zagreb</item>
    </derivirana_varijabla>
  </DomainObject.Predmet.ProtuStrankaListFormatedWithAdressOIB>
  <DomainObject.Predmet.ProtuStrankaListNazivFormated>
    <izvorni_sadrzaj>
      <item>GEOBOS d.o.o.</item>
    </izvorni_sadrzaj>
    <derivirana_varijabla naziv="DomainObject.Predmet.ProtuStrankaListNazivFormated_1">
      <item>GEOBOS d.o.o.</item>
    </derivirana_varijabla>
  </DomainObject.Predmet.ProtuStrankaListNazivFormated>
  <DomainObject.Predmet.ProtuStrankaListNazivFormatedOIB>
    <izvorni_sadrzaj>
      <item>GEOBOS d.o.o., OIB 53330902340</item>
    </izvorni_sadrzaj>
    <derivirana_varijabla naziv="DomainObject.Predmet.ProtuStrankaListNazivFormatedOIB_1">
      <item>GEOBOS d.o.o., OIB 53330902340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GEOBOS d.o.o.</izvorni_sadrzaj>
    <derivirana_varijabla naziv="DomainObject.Predmet.ProtustrankaIDrugi_1">GEOBOS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GEOBOS d.o.o., OIB 53330902340, Šenoina 11, 10000 Zagreb</izvorni_sadrzaj>
    <derivirana_varijabla naziv="DomainObject.Predmet.ProtustrankaIDrugiAdressOIB_1">GEOBOS d.o.o., OIB 53330902340, Šenoina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GEOBOS d.o.o.</item>
    </izvorni_sadrzaj>
    <derivirana_varijabla naziv="DomainObject.Predmet.SudioniciListNaziv_1">
      <item>FINA Regionalni centar Zagreb</item>
      <item>GEOBOS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GEOBOS d.o.o., OIB 53330902340, Šenoina 11,10000 Zagreb</item>
    </izvorni_sadrzaj>
    <derivirana_varijabla naziv="DomainObject.Predmet.SudioniciListAdressOIB_1">
      <item>FINA Regionalni centar Zagreb, OIB 85821130368, Trg svibanjskih žrtava 1995. 1,10000 Zagreb</item>
      <item>GEOBOS d.o.o., OIB 53330902340, Šenoina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53330902340</item>
    </izvorni_sadrzaj>
    <derivirana_varijabla naziv="DomainObject.Predmet.SudioniciListNazivOIB_1">
      <item>, OIB 85821130368</item>
      <item>, OIB 53330902340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FEEE12-4F45-404C-BED5-C47AC56AC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1369</properties:Characters>
  <properties:Lines>56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2016-07-22T08:54:00Z</dcterms:created>
  <dc:creator>Mario Žišković</dc:creator>
  <cp:lastModifiedBy>Sonja Pilić</cp:lastModifiedBy>
  <cp:lastPrinted>2016-07-22T08:53:00Z</cp:lastPrinted>
  <dcterms:modified xmlns:xsi="http://www.w3.org/2001/XMLSchema-instance" xsi:type="dcterms:W3CDTF">2016-07-22T08:54:00Z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