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94a7e3e" w14:paraId="94a7e3e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E310E">
        <w:rPr>
          <w:sz w:val="24"/>
          <w:szCs w:val="24"/>
        </w:rPr>
        <w:t>7889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AE310E">
        <w:rPr>
          <w:sz w:val="24"/>
          <w:szCs w:val="24"/>
        </w:rPr>
        <w:t xml:space="preserve">LOKI PROMET d.o.o., OIB:61018976622, </w:t>
      </w:r>
      <w:proofErr w:type="spellStart"/>
      <w:r w:rsidR="00AE310E">
        <w:rPr>
          <w:sz w:val="24"/>
          <w:szCs w:val="24"/>
        </w:rPr>
        <w:t>Koledinečka</w:t>
      </w:r>
      <w:proofErr w:type="spellEnd"/>
      <w:r w:rsidR="00AE310E">
        <w:rPr>
          <w:sz w:val="24"/>
          <w:szCs w:val="24"/>
        </w:rPr>
        <w:t xml:space="preserve"> 1, Zagreb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65EC7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AE310E"/>
    <w:rsid w:val="00B11118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10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10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10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10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10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10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1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1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7889</izvorni_sadrzaj>
    <derivirana_varijabla naziv="DomainObject.Predmet.Broj_1">7889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St-7889/2015</izvorni_sadrzaj>
    <derivirana_varijabla naziv="DomainObject.Predmet.OznakaBroj_1">St-7889/2015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LOKI PROMET d.o.o.</izvorni_sadrzaj>
    <derivirana_varijabla naziv="DomainObject.Predmet.ProtustrankaFormated_1">  LOKI PROMET d.o.o.</derivirana_varijabla>
  </DomainObject.Predmet.ProtustrankaFormated>
  <DomainObject.Predmet.ProtustrankaFormatedOIB>
    <izvorni_sadrzaj>  LOKI PROMET d.o.o., OIB 61018976622</izvorni_sadrzaj>
    <derivirana_varijabla naziv="DomainObject.Predmet.ProtustrankaFormatedOIB_1">  LOKI PROMET d.o.o., OIB 61018976622</derivirana_varijabla>
  </DomainObject.Predmet.ProtustrankaFormatedOIB>
  <DomainObject.Predmet.ProtustrankaFormatedWithAdress>
    <izvorni_sadrzaj> LOKI PROMET d.o.o., Koledinečka 1, 10000 Zagreb</izvorni_sadrzaj>
    <derivirana_varijabla naziv="DomainObject.Predmet.ProtustrankaFormatedWithAdress_1"> LOKI PROMET d.o.o., Koledinečka 1, 10000 Zagreb</derivirana_varijabla>
  </DomainObject.Predmet.ProtustrankaFormatedWithAdress>
  <DomainObject.Predmet.ProtustrankaFormatedWithAdressOIB>
    <izvorni_sadrzaj> LOKI PROMET d.o.o., OIB 61018976622, Koledinečka 1, 10000 Zagreb</izvorni_sadrzaj>
    <derivirana_varijabla naziv="DomainObject.Predmet.ProtustrankaFormatedWithAdressOIB_1"> LOKI PROMET d.o.o., OIB 61018976622, Koledinečka 1, 10000 Zagreb</derivirana_varijabla>
  </DomainObject.Predmet.ProtustrankaFormatedWithAdressOIB>
  <DomainObject.Predmet.ProtustrankaWithAdress>
    <izvorni_sadrzaj>LOKI PROMET d.o.o. Koledinečka 1, 10000 Zagreb</izvorni_sadrzaj>
    <derivirana_varijabla naziv="DomainObject.Predmet.ProtustrankaWithAdress_1">LOKI PROMET d.o.o. Koledinečka 1, 10000 Zagreb</derivirana_varijabla>
  </DomainObject.Predmet.ProtustrankaWithAdress>
  <DomainObject.Predmet.ProtustrankaWithAdressOIB>
    <izvorni_sadrzaj>LOKI PROMET d.o.o., OIB 61018976622, Koledinečka 1, 10000 Zagreb</izvorni_sadrzaj>
    <derivirana_varijabla naziv="DomainObject.Predmet.ProtustrankaWithAdressOIB_1">LOKI PROMET d.o.o., OIB 61018976622, Koledinečka 1, 10000 Zagreb</derivirana_varijabla>
  </DomainObject.Predmet.ProtustrankaWithAdressOIB>
  <DomainObject.Predmet.ProtustrankaNazivFormated>
    <izvorni_sadrzaj>LOKI PROMET d.o.o.</izvorni_sadrzaj>
    <derivirana_varijabla naziv="DomainObject.Predmet.ProtustrankaNazivFormated_1">LOKI PROMET d.o.o.</derivirana_varijabla>
  </DomainObject.Predmet.ProtustrankaNazivFormated>
  <DomainObject.Predmet.ProtustrankaNazivFormatedOIB>
    <izvorni_sadrzaj>LOKI PROMET d.o.o., OIB 61018976622</izvorni_sadrzaj>
    <derivirana_varijabla naziv="DomainObject.Predmet.ProtustrankaNazivFormatedOIB_1">LOKI PROMET d.o.o., OIB 61018976622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LOKI PROMET d.o.o.</item>
    </izvorni_sadrzaj>
    <derivirana_varijabla naziv="DomainObject.Predmet.ProtuStrankaListFormated_1">
      <item>LOKI PROMET d.o.o.</item>
    </derivirana_varijabla>
  </DomainObject.Predmet.ProtuStrankaListFormated>
  <DomainObject.Predmet.ProtuStrankaListFormatedOIB>
    <izvorni_sadrzaj>
      <item>LOKI PROMET d.o.o., OIB 61018976622</item>
    </izvorni_sadrzaj>
    <derivirana_varijabla naziv="DomainObject.Predmet.ProtuStrankaListFormatedOIB_1">
      <item>LOKI PROMET d.o.o., OIB 61018976622</item>
    </derivirana_varijabla>
  </DomainObject.Predmet.ProtuStrankaListFormatedOIB>
  <DomainObject.Predmet.ProtuStrankaListFormatedWithAdress>
    <izvorni_sadrzaj>
      <item>LOKI PROMET d.o.o., Koledinečka 1, 10000 Zagreb</item>
    </izvorni_sadrzaj>
    <derivirana_varijabla naziv="DomainObject.Predmet.ProtuStrankaListFormatedWithAdress_1">
      <item>LOKI PROMET d.o.o., Koledinečka 1, 10000 Zagreb</item>
    </derivirana_varijabla>
  </DomainObject.Predmet.ProtuStrankaListFormatedWithAdress>
  <DomainObject.Predmet.ProtuStrankaListFormatedWithAdressOIB>
    <izvorni_sadrzaj>
      <item>LOKI PROMET d.o.o., OIB 61018976622, Koledinečka 1, 10000 Zagreb</item>
    </izvorni_sadrzaj>
    <derivirana_varijabla naziv="DomainObject.Predmet.ProtuStrankaListFormatedWithAdressOIB_1">
      <item>LOKI PROMET d.o.o., OIB 61018976622, Koledinečka 1, 10000 Zagreb</item>
    </derivirana_varijabla>
  </DomainObject.Predmet.ProtuStrankaListFormatedWithAdressOIB>
  <DomainObject.Predmet.ProtuStrankaListNazivFormated>
    <izvorni_sadrzaj>
      <item>LOKI PROMET d.o.o.</item>
    </izvorni_sadrzaj>
    <derivirana_varijabla naziv="DomainObject.Predmet.ProtuStrankaListNazivFormated_1">
      <item>LOKI PROMET d.o.o.</item>
    </derivirana_varijabla>
  </DomainObject.Predmet.ProtuStrankaListNazivFormated>
  <DomainObject.Predmet.ProtuStrankaListNazivFormatedOIB>
    <izvorni_sadrzaj>
      <item>LOKI PROMET d.o.o., OIB 61018976622</item>
    </izvorni_sadrzaj>
    <derivirana_varijabla naziv="DomainObject.Predmet.ProtuStrankaListNazivFormatedOIB_1">
      <item>LOKI PROMET d.o.o., OIB 61018976622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LOKI PROMET d.o.o.</izvorni_sadrzaj>
    <derivirana_varijabla naziv="DomainObject.Predmet.ProtustrankaIDrugi_1">LOKI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LOKI PROMET d.o.o., OIB 61018976622, Koledinečka 1, 10000 Zagreb</izvorni_sadrzaj>
    <derivirana_varijabla naziv="DomainObject.Predmet.ProtustrankaIDrugiAdressOIB_1">LOKI PROMET d.o.o., OIB 61018976622, Koledinečka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LOKI PROMET d.o.o.</item>
    </izvorni_sadrzaj>
    <derivirana_varijabla naziv="DomainObject.Predmet.SudioniciListNaziv_1">
      <item>FINA Regionalni centar Zagreb</item>
      <item>LOKI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LOKI PROMET d.o.o., OIB 61018976622, Koledinečka 1,10000 Zagreb</item>
    </izvorni_sadrzaj>
    <derivirana_varijabla naziv="DomainObject.Predmet.SudioniciListAdressOIB_1">
      <item>FINA Regionalni centar Zagreb, OIB 85821130368, Trg svibanjskih žrtava 1995. 1,10000 Zagreb</item>
      <item>LOKI PROMET d.o.o., OIB 61018976622, Koledinečka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61018976622</item>
    </izvorni_sadrzaj>
    <derivirana_varijabla naziv="DomainObject.Predmet.SudioniciListNazivOIB_1">
      <item>, OIB 85821130368</item>
      <item>, OIB 61018976622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5E5D8-91C5-4F73-8938-38FBE421B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1647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2015-12-17T12:53:00Z</cp:lastPrinted>
  <dcterms:modified xmlns:xsi="http://www.w3.org/2001/XMLSchema-instance" xsi:type="dcterms:W3CDTF">2015-12-17T12:53:00Z</dcterms:modified>
  <cp:revision>53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