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4d731" w14:paraId="734d731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A55E79">
        <w:t>2637</w:t>
      </w:r>
      <w:r>
        <w:t>/201</w:t>
      </w:r>
      <w:r w:rsidR="00A55E79">
        <w:t>5</w:t>
      </w:r>
      <w:r w:rsidR="002C6D47">
        <w:t>-9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A55E79" w:rsidRPr="00A55E79">
        <w:t xml:space="preserve"> ROBITRON d.o.o., Uljanički put 11, Zagreb, OIB: 50779693904</w:t>
      </w:r>
      <w:r w:rsidR="004C6607">
        <w:t xml:space="preserve">, dana </w:t>
      </w:r>
      <w:r w:rsidR="00A7042C">
        <w:t>0</w:t>
      </w:r>
      <w:r w:rsidR="0095531C">
        <w:t>6</w:t>
      </w:r>
      <w:r w:rsidR="00A7042C">
        <w:t>. veljače 2017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A55E79" w:rsidRPr="00A55E79">
        <w:t>ROBITRON d.o.o., Uljanički put 11, Zagreb, OIB: 50779693904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6316EF">
        <w:t>0</w:t>
      </w:r>
      <w:r w:rsidR="0095531C">
        <w:t>6</w:t>
      </w:r>
      <w:r>
        <w:t xml:space="preserve">. </w:t>
      </w:r>
      <w:r w:rsidR="00BB5A62">
        <w:t>veljače</w:t>
      </w:r>
      <w:r>
        <w:t xml:space="preserve"> </w:t>
      </w:r>
      <w:r w:rsidR="00BB5A62">
        <w:t>2017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</w:t>
      </w:r>
      <w:r w:rsidR="00776E83">
        <w:t xml:space="preserve">ečajnog upravitelja imenuje se </w:t>
      </w:r>
      <w:r w:rsidR="00872C91">
        <w:t>IVA PINJUH STJE</w:t>
      </w:r>
      <w:r w:rsidR="00023CE8">
        <w:t>POVIĆ iz Zagreba, Odranski Obrež</w:t>
      </w:r>
      <w:r w:rsidR="00872C91">
        <w:t>, Dupci 6c, OIB:60842552274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A55E79" w:rsidRPr="00A55E79">
        <w:t>ROBITRON d.o.o., Uljanički put 11, Zagreb, OIB: 50779693904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 xml:space="preserve">U Zagrebu,    </w:t>
      </w:r>
      <w:r w:rsidR="00776E83">
        <w:t>0</w:t>
      </w:r>
      <w:r w:rsidR="0095531C">
        <w:t>6</w:t>
      </w:r>
      <w:r>
        <w:t xml:space="preserve">. </w:t>
      </w:r>
      <w:r w:rsidR="00BB5A62">
        <w:t>veljače</w:t>
      </w:r>
      <w:r>
        <w:t xml:space="preserve"> 201</w:t>
      </w:r>
      <w:r w:rsidR="00BB5A62">
        <w:t>7</w:t>
      </w:r>
      <w:r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2C6D47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2C6D47" w:rsidP="002C6D47" w:rsidR="002C6D47">
      <w:pPr>
        <w:pStyle w:val="Bezproreda"/>
        <w:jc w:val="right"/>
      </w:pPr>
      <w:r>
        <w:t>Za točnost otpravka-ovlašteni službenik:</w:t>
      </w:r>
    </w:p>
    <w:p w:rsidRDefault="002C6D47" w:rsidP="002C6D47" w:rsidR="002C6D47">
      <w:pPr>
        <w:pStyle w:val="Bezproreda"/>
        <w:jc w:val="right"/>
      </w:pPr>
      <w:r>
        <w:t xml:space="preserve">Tanja Štraubert </w:t>
      </w:r>
    </w:p>
    <w:p w:rsidRDefault="001B22F8" w:rsidP="002C6D47" w:rsidR="001B22F8">
      <w:pPr>
        <w:pStyle w:val="Bezproreda"/>
        <w:jc w:val="right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77B3">
          <w:rPr>
            <w:noProof/>
          </w:rPr>
          <w:t>2</w:t>
        </w:r>
        <w:r>
          <w:fldChar w:fldCharType="end"/>
        </w:r>
      </w:p>
      <w:p w:rsidRDefault="00A55E79" w:rsidP="00047C0E" w:rsidR="00EF1FD3">
        <w:pPr>
          <w:pStyle w:val="Zaglavlje"/>
          <w:jc w:val="right"/>
        </w:pPr>
        <w:r w:rsidRPr="00A55E79">
          <w:t>86.St-2637/2015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23CE8"/>
    <w:rsid w:val="00047C0E"/>
    <w:rsid w:val="00050231"/>
    <w:rsid w:val="00060D3D"/>
    <w:rsid w:val="00060DE0"/>
    <w:rsid w:val="000B516E"/>
    <w:rsid w:val="001256E8"/>
    <w:rsid w:val="001371FB"/>
    <w:rsid w:val="00140CC4"/>
    <w:rsid w:val="0016546D"/>
    <w:rsid w:val="001901D5"/>
    <w:rsid w:val="001B22F8"/>
    <w:rsid w:val="002B00A7"/>
    <w:rsid w:val="002C6D47"/>
    <w:rsid w:val="002F6712"/>
    <w:rsid w:val="00347A0B"/>
    <w:rsid w:val="003A3366"/>
    <w:rsid w:val="003C4308"/>
    <w:rsid w:val="00453E80"/>
    <w:rsid w:val="004C6607"/>
    <w:rsid w:val="004E266D"/>
    <w:rsid w:val="00560218"/>
    <w:rsid w:val="00610C35"/>
    <w:rsid w:val="006316EF"/>
    <w:rsid w:val="00677951"/>
    <w:rsid w:val="00682681"/>
    <w:rsid w:val="00776E83"/>
    <w:rsid w:val="00814226"/>
    <w:rsid w:val="00841485"/>
    <w:rsid w:val="00872C91"/>
    <w:rsid w:val="00916048"/>
    <w:rsid w:val="00935469"/>
    <w:rsid w:val="0095531C"/>
    <w:rsid w:val="00A55E79"/>
    <w:rsid w:val="00A7042C"/>
    <w:rsid w:val="00A76B96"/>
    <w:rsid w:val="00AA318A"/>
    <w:rsid w:val="00AA7B27"/>
    <w:rsid w:val="00AE11D4"/>
    <w:rsid w:val="00AF31C3"/>
    <w:rsid w:val="00BA2A5A"/>
    <w:rsid w:val="00BB5A62"/>
    <w:rsid w:val="00BC1874"/>
    <w:rsid w:val="00C136F3"/>
    <w:rsid w:val="00C577B3"/>
    <w:rsid w:val="00CD3023"/>
    <w:rsid w:val="00CE1F40"/>
    <w:rsid w:val="00D976A9"/>
    <w:rsid w:val="00DC0AA2"/>
    <w:rsid w:val="00DE059B"/>
    <w:rsid w:val="00DE6976"/>
    <w:rsid w:val="00DF1FFF"/>
    <w:rsid w:val="00E315C8"/>
    <w:rsid w:val="00E72249"/>
    <w:rsid w:val="00E74E3E"/>
    <w:rsid w:val="00E75E0F"/>
    <w:rsid w:val="00E84179"/>
    <w:rsid w:val="00EB2EB2"/>
    <w:rsid w:val="00EC2BAB"/>
    <w:rsid w:val="00EC4E35"/>
    <w:rsid w:val="00EC58B8"/>
    <w:rsid w:val="00EF1FD3"/>
    <w:rsid w:val="00F2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2C6D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6D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6D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6D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6D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2C6D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6D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6D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6D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6D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2637</izvorni_sadrzaj>
    <derivirana_varijabla naziv="DomainObject.Predmet.Broj_1">2637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St-2637/2015</izvorni_sadrzaj>
    <derivirana_varijabla naziv="DomainObject.Predmet.OznakaBroj_1">St-2637/2015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ROBITRON d.o.o.</izvorni_sadrzaj>
    <derivirana_varijabla naziv="DomainObject.Predmet.ProtustrankaFormated_1">  ROBITRON d.o.o.</derivirana_varijabla>
  </DomainObject.Predmet.ProtustrankaFormated>
  <DomainObject.Predmet.ProtustrankaFormatedOIB>
    <izvorni_sadrzaj>  ROBITRON d.o.o., OIB 50779693904</izvorni_sadrzaj>
    <derivirana_varijabla naziv="DomainObject.Predmet.ProtustrankaFormatedOIB_1">  ROBITRON d.o.o., OIB 50779693904</derivirana_varijabla>
  </DomainObject.Predmet.ProtustrankaFormatedOIB>
  <DomainObject.Predmet.ProtustrankaFormatedWithAdress>
    <izvorni_sadrzaj> ROBITRON d.o.o., Uljanički put 11, 10000 Zagreb</izvorni_sadrzaj>
    <derivirana_varijabla naziv="DomainObject.Predmet.ProtustrankaFormatedWithAdress_1"> ROBITRON d.o.o., Uljanički put 11, 10000 Zagreb</derivirana_varijabla>
  </DomainObject.Predmet.ProtustrankaFormatedWithAdress>
  <DomainObject.Predmet.ProtustrankaFormatedWithAdressOIB>
    <izvorni_sadrzaj> ROBITRON d.o.o., OIB 50779693904, Uljanički put 11, 10000 Zagreb</izvorni_sadrzaj>
    <derivirana_varijabla naziv="DomainObject.Predmet.ProtustrankaFormatedWithAdressOIB_1"> ROBITRON d.o.o., OIB 50779693904, Uljanički put 11, 10000 Zagreb</derivirana_varijabla>
  </DomainObject.Predmet.ProtustrankaFormatedWithAdressOIB>
  <DomainObject.Predmet.ProtustrankaWithAdress>
    <izvorni_sadrzaj>ROBITRON d.o.o. Uljanički put 11, 10000 Zagreb</izvorni_sadrzaj>
    <derivirana_varijabla naziv="DomainObject.Predmet.ProtustrankaWithAdress_1">ROBITRON d.o.o. Uljanički put 11, 10000 Zagreb</derivirana_varijabla>
  </DomainObject.Predmet.ProtustrankaWithAdress>
  <DomainObject.Predmet.ProtustrankaWithAdressOIB>
    <izvorni_sadrzaj>ROBITRON d.o.o., OIB 50779693904, Uljanički put 11, 10000 Zagreb</izvorni_sadrzaj>
    <derivirana_varijabla naziv="DomainObject.Predmet.ProtustrankaWithAdressOIB_1">ROBITRON d.o.o., OIB 50779693904, Uljanički put 11, 10000 Zagreb</derivirana_varijabla>
  </DomainObject.Predmet.ProtustrankaWithAdressOIB>
  <DomainObject.Predmet.ProtustrankaNazivFormated>
    <izvorni_sadrzaj>ROBITRON d.o.o.</izvorni_sadrzaj>
    <derivirana_varijabla naziv="DomainObject.Predmet.ProtustrankaNazivFormated_1">ROBITRON d.o.o.</derivirana_varijabla>
  </DomainObject.Predmet.ProtustrankaNazivFormated>
  <DomainObject.Predmet.ProtustrankaNazivFormatedOIB>
    <izvorni_sadrzaj>ROBITRON d.o.o., OIB 50779693904</izvorni_sadrzaj>
    <derivirana_varijabla naziv="DomainObject.Predmet.ProtustrankaNazivFormatedOIB_1">ROBITRON d.o.o., OIB 50779693904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ROBITRON d.o.o.</item>
    </izvorni_sadrzaj>
    <derivirana_varijabla naziv="DomainObject.Predmet.ProtuStrankaListFormated_1">
      <item>ROBITRON d.o.o.</item>
    </derivirana_varijabla>
  </DomainObject.Predmet.ProtuStrankaListFormated>
  <DomainObject.Predmet.ProtuStrankaListFormatedOIB>
    <izvorni_sadrzaj>
      <item>ROBITRON d.o.o., OIB 50779693904</item>
    </izvorni_sadrzaj>
    <derivirana_varijabla naziv="DomainObject.Predmet.ProtuStrankaListFormatedOIB_1">
      <item>ROBITRON d.o.o., OIB 50779693904</item>
    </derivirana_varijabla>
  </DomainObject.Predmet.ProtuStrankaListFormatedOIB>
  <DomainObject.Predmet.ProtuStrankaListFormatedWithAdress>
    <izvorni_sadrzaj>
      <item>ROBITRON d.o.o., Uljanički put 11, 10000 Zagreb</item>
    </izvorni_sadrzaj>
    <derivirana_varijabla naziv="DomainObject.Predmet.ProtuStrankaListFormatedWithAdress_1">
      <item>ROBITRON d.o.o., Uljanički put 11, 10000 Zagreb</item>
    </derivirana_varijabla>
  </DomainObject.Predmet.ProtuStrankaListFormatedWithAdress>
  <DomainObject.Predmet.ProtuStrankaListFormatedWithAdressOIB>
    <izvorni_sadrzaj>
      <item>ROBITRON d.o.o., OIB 50779693904, Uljanički put 11, 10000 Zagreb</item>
    </izvorni_sadrzaj>
    <derivirana_varijabla naziv="DomainObject.Predmet.ProtuStrankaListFormatedWithAdressOIB_1">
      <item>ROBITRON d.o.o., OIB 50779693904, Uljanički put 11, 10000 Zagreb</item>
    </derivirana_varijabla>
  </DomainObject.Predmet.ProtuStrankaListFormatedWithAdressOIB>
  <DomainObject.Predmet.ProtuStrankaListNazivFormated>
    <izvorni_sadrzaj>
      <item>ROBITRON d.o.o.</item>
    </izvorni_sadrzaj>
    <derivirana_varijabla naziv="DomainObject.Predmet.ProtuStrankaListNazivFormated_1">
      <item>ROBITRON d.o.o.</item>
    </derivirana_varijabla>
  </DomainObject.Predmet.ProtuStrankaListNazivFormated>
  <DomainObject.Predmet.ProtuStrankaListNazivFormatedOIB>
    <izvorni_sadrzaj>
      <item>ROBITRON d.o.o., OIB 50779693904</item>
    </izvorni_sadrzaj>
    <derivirana_varijabla naziv="DomainObject.Predmet.ProtuStrankaListNazivFormatedOIB_1">
      <item>ROBITRON d.o.o., OIB 50779693904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ROBITRON d.o.o.</izvorni_sadrzaj>
    <derivirana_varijabla naziv="DomainObject.Predmet.ProtustrankaIDrugi_1">ROBITRON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ROBITRON d.o.o., OIB 50779693904, Uljanički put 11, 10000 Zagreb</izvorni_sadrzaj>
    <derivirana_varijabla naziv="DomainObject.Predmet.ProtustrankaIDrugiAdressOIB_1">ROBITRON d.o.o., OIB 50779693904, Uljanički put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ROBITRON d.o.o.</item>
    </izvorni_sadrzaj>
    <derivirana_varijabla naziv="DomainObject.Predmet.SudioniciListNaziv_1">
      <item>FINA Regionalni centar Zagreb</item>
      <item>ROBITRON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ROBITRON d.o.o., OIB 50779693904, Uljanički put 11,10000 Zagreb</item>
    </izvorni_sadrzaj>
    <derivirana_varijabla naziv="DomainObject.Predmet.SudioniciListAdressOIB_1">
      <item>FINA Regionalni centar Zagreb, OIB 85821130368, Trg svibanjskih žrtava 1995. 1,10000 Zagreb</item>
      <item>ROBITRON d.o.o., OIB 50779693904, Uljanički put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50779693904</item>
    </izvorni_sadrzaj>
    <derivirana_varijabla naziv="DomainObject.Predmet.SudioniciListNazivOIB_1">
      <item>, OIB 85821130368</item>
      <item>, OIB 50779693904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Odranski Obrež, Dupci 6C , 10000 Zagreb</item>
    </izvorni_sadrzaj>
    <derivirana_varijabla naziv="DomainObject.Predmet.StecajniUpraviteljiListAddressOIB_1">
      <item>Iva Pinjuh Stjepović, OIB 60842552274, Odranski Obrež, Dupci 6C 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1992</properties:Characters>
  <properties:Lines>71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2017-02-03T14:38:00Z</dcterms:created>
  <dc:creator>Sandra Rotar Vogrin</dc:creator>
  <cp:lastModifiedBy>Tanja Štraubert</cp:lastModifiedBy>
  <cp:lastPrinted>2017-02-06T11:34:00Z</cp:lastPrinted>
  <dcterms:modified xmlns:xsi="http://www.w3.org/2001/XMLSchema-instance" xsi:type="dcterms:W3CDTF">2017-02-06T11:34:00Z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