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42A" w:rsidRDefault="0051442A" w:rsidP="0051442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STEČAJNA  UPRAVITELJICA  ANTONIA  SELAK</w:t>
      </w:r>
    </w:p>
    <w:p w:rsidR="0051442A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10000 Z a g r e b, Drenovačka 3/III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442A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TEL/ FAX: 01/4107-638</w:t>
      </w:r>
    </w:p>
    <w:p w:rsidR="0051442A" w:rsidRDefault="0051442A" w:rsidP="0051442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t>E-mail: odvjetnica.selak@gmail.com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51442A" w:rsidRDefault="0051442A" w:rsidP="0051442A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51442A" w:rsidRDefault="0051442A" w:rsidP="0051442A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51442A" w:rsidRDefault="0051442A" w:rsidP="0051442A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51442A" w:rsidRDefault="0051442A" w:rsidP="0051442A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51442A" w:rsidRDefault="0051442A" w:rsidP="0051442A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51442A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 a g r e b</w:t>
      </w:r>
    </w:p>
    <w:p w:rsidR="0051442A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442A" w:rsidRPr="001B3DF8" w:rsidRDefault="0051442A" w:rsidP="0051442A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broj</w:t>
      </w:r>
      <w:r w:rsidRPr="001B3DF8">
        <w:rPr>
          <w:rFonts w:ascii="Times New Roman" w:hAnsi="Times New Roman" w:cs="Times New Roman"/>
          <w:sz w:val="24"/>
          <w:szCs w:val="24"/>
        </w:rPr>
        <w:t>:</w:t>
      </w:r>
      <w:r w:rsidRPr="001B3DF8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1B3DF8">
        <w:rPr>
          <w:rFonts w:ascii="Times New Roman" w:hAnsi="Times New Roman" w:cs="Times New Roman"/>
          <w:sz w:val="24"/>
          <w:szCs w:val="24"/>
        </w:rPr>
        <w:t>3 St-</w:t>
      </w:r>
      <w:r>
        <w:rPr>
          <w:rFonts w:ascii="Times New Roman" w:hAnsi="Times New Roman" w:cs="Times New Roman"/>
          <w:sz w:val="24"/>
          <w:szCs w:val="24"/>
        </w:rPr>
        <w:t>74</w:t>
      </w:r>
      <w:r w:rsidRPr="001B3DF8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51442A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sudac: Mihael Kovačić</w:t>
      </w:r>
    </w:p>
    <w:p w:rsidR="0051442A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442A" w:rsidRPr="0051442A" w:rsidRDefault="0051442A" w:rsidP="0051442A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 DUŽNIK: </w:t>
      </w:r>
      <w:r>
        <w:rPr>
          <w:rFonts w:ascii="Times New Roman" w:hAnsi="Times New Roman" w:cs="Times New Roman"/>
          <w:sz w:val="24"/>
          <w:szCs w:val="24"/>
        </w:rPr>
        <w:tab/>
      </w:r>
      <w:r w:rsidRPr="0051442A">
        <w:rPr>
          <w:rFonts w:ascii="Times New Roman" w:hAnsi="Times New Roman" w:cs="Times New Roman"/>
          <w:sz w:val="24"/>
          <w:szCs w:val="24"/>
        </w:rPr>
        <w:t>Likvidacijska masa iza trgovačkog društva NOMINAT d.o.o.</w:t>
      </w:r>
      <w:r>
        <w:rPr>
          <w:rFonts w:ascii="Times New Roman" w:hAnsi="Times New Roman" w:cs="Times New Roman"/>
          <w:sz w:val="24"/>
          <w:szCs w:val="24"/>
        </w:rPr>
        <w:t xml:space="preserve"> u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stečaju</w:t>
      </w:r>
      <w:r w:rsidRPr="0051442A">
        <w:rPr>
          <w:rFonts w:ascii="Times New Roman" w:hAnsi="Times New Roman" w:cs="Times New Roman"/>
          <w:sz w:val="24"/>
          <w:szCs w:val="24"/>
        </w:rPr>
        <w:t xml:space="preserve">, Zagreb, Garešnička 35, </w:t>
      </w:r>
      <w:r w:rsidRPr="0051442A">
        <w:rPr>
          <w:rFonts w:ascii="Times New Roman" w:hAnsi="Times New Roman" w:cs="Times New Roman"/>
          <w:sz w:val="24"/>
          <w:szCs w:val="24"/>
          <w:lang w:val="it-IT"/>
        </w:rPr>
        <w:t>OIB: 77995575401</w:t>
      </w:r>
    </w:p>
    <w:p w:rsidR="0051442A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442A" w:rsidRPr="0020114A" w:rsidRDefault="0051442A" w:rsidP="0051442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14A">
        <w:rPr>
          <w:rFonts w:ascii="Times New Roman" w:hAnsi="Times New Roman" w:cs="Times New Roman"/>
          <w:b/>
          <w:sz w:val="24"/>
          <w:szCs w:val="24"/>
        </w:rPr>
        <w:t>IZVJEŠĆE O GOSPODARSKOM POLOŽAJU DUŽNIKA</w:t>
      </w:r>
    </w:p>
    <w:p w:rsidR="0051442A" w:rsidRPr="0020114A" w:rsidRDefault="0051442A" w:rsidP="0051442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14A">
        <w:rPr>
          <w:rFonts w:ascii="Times New Roman" w:hAnsi="Times New Roman" w:cs="Times New Roman"/>
          <w:b/>
          <w:sz w:val="24"/>
          <w:szCs w:val="24"/>
        </w:rPr>
        <w:t>I NJEGOVIM UZROCIMA</w:t>
      </w:r>
    </w:p>
    <w:p w:rsidR="0051442A" w:rsidRDefault="0051442A" w:rsidP="0051442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42A" w:rsidRDefault="0051442A" w:rsidP="0051442A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51442A" w:rsidRDefault="0051442A" w:rsidP="0051442A">
      <w:pPr>
        <w:pStyle w:val="Tijeloteksta"/>
        <w:numPr>
          <w:ilvl w:val="0"/>
          <w:numId w:val="1"/>
        </w:numPr>
        <w:tabs>
          <w:tab w:val="left" w:pos="851"/>
        </w:tabs>
        <w:suppressAutoHyphens w:val="0"/>
        <w:ind w:left="851" w:hanging="851"/>
        <w:rPr>
          <w:b/>
        </w:rPr>
      </w:pPr>
      <w:r>
        <w:rPr>
          <w:b/>
        </w:rPr>
        <w:t>UVODNE NAPOMENE</w:t>
      </w:r>
    </w:p>
    <w:p w:rsidR="0051442A" w:rsidRDefault="0051442A" w:rsidP="0051442A">
      <w:pPr>
        <w:pStyle w:val="Tijeloteksta"/>
        <w:tabs>
          <w:tab w:val="left" w:pos="851"/>
        </w:tabs>
        <w:rPr>
          <w:b/>
          <w:color w:val="943634" w:themeColor="accent2" w:themeShade="BF"/>
        </w:rPr>
      </w:pPr>
    </w:p>
    <w:p w:rsidR="0051442A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114A">
        <w:rPr>
          <w:rFonts w:ascii="Times New Roman" w:hAnsi="Times New Roman" w:cs="Times New Roman"/>
          <w:sz w:val="24"/>
          <w:szCs w:val="24"/>
        </w:rPr>
        <w:t>Rješenjem Naslovnog suda pod brojem St-</w:t>
      </w:r>
      <w:r>
        <w:rPr>
          <w:rFonts w:ascii="Times New Roman" w:hAnsi="Times New Roman" w:cs="Times New Roman"/>
          <w:sz w:val="24"/>
          <w:szCs w:val="24"/>
        </w:rPr>
        <w:t xml:space="preserve">74/18 </w:t>
      </w:r>
      <w:r w:rsidRPr="0020114A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04. travnja 2018</w:t>
      </w:r>
      <w:r w:rsidRPr="0020114A">
        <w:rPr>
          <w:rFonts w:ascii="Times New Roman" w:hAnsi="Times New Roman" w:cs="Times New Roman"/>
          <w:sz w:val="24"/>
          <w:szCs w:val="24"/>
        </w:rPr>
        <w:t>.g.</w:t>
      </w:r>
      <w:r>
        <w:rPr>
          <w:rFonts w:ascii="Times New Roman" w:hAnsi="Times New Roman" w:cs="Times New Roman"/>
          <w:sz w:val="24"/>
          <w:szCs w:val="24"/>
        </w:rPr>
        <w:t xml:space="preserve"> (u daljnjem tekstu: Rješenje)</w:t>
      </w:r>
      <w:r w:rsidRPr="0020114A">
        <w:rPr>
          <w:rFonts w:ascii="Times New Roman" w:hAnsi="Times New Roman" w:cs="Times New Roman"/>
          <w:sz w:val="24"/>
          <w:szCs w:val="24"/>
        </w:rPr>
        <w:t xml:space="preserve"> je otvoren stečajni postupak nad </w:t>
      </w:r>
      <w:r w:rsidRPr="0051442A">
        <w:rPr>
          <w:rFonts w:ascii="Times New Roman" w:hAnsi="Times New Roman" w:cs="Times New Roman"/>
          <w:sz w:val="24"/>
          <w:szCs w:val="24"/>
        </w:rPr>
        <w:t>Likvidacijska masa iza trgovačkog društva NOMINAT d.o.o.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114A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51442A">
        <w:rPr>
          <w:rFonts w:ascii="Times New Roman" w:hAnsi="Times New Roman" w:cs="Times New Roman"/>
          <w:sz w:val="24"/>
          <w:szCs w:val="24"/>
          <w:lang w:val="it-IT"/>
        </w:rPr>
        <w:t>OIB: 77995575401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Pr="0020114A">
        <w:rPr>
          <w:rFonts w:ascii="Times New Roman" w:hAnsi="Times New Roman" w:cs="Times New Roman"/>
          <w:sz w:val="24"/>
          <w:szCs w:val="24"/>
        </w:rPr>
        <w:t>te sam ime</w:t>
      </w:r>
      <w:r>
        <w:rPr>
          <w:rFonts w:ascii="Times New Roman" w:hAnsi="Times New Roman" w:cs="Times New Roman"/>
          <w:sz w:val="24"/>
          <w:szCs w:val="24"/>
        </w:rPr>
        <w:t>novana stečajnom upraviteljicom</w:t>
      </w:r>
      <w:r w:rsidRPr="0020114A">
        <w:rPr>
          <w:rFonts w:ascii="Times New Roman" w:hAnsi="Times New Roman" w:cs="Times New Roman"/>
          <w:sz w:val="24"/>
          <w:szCs w:val="24"/>
        </w:rPr>
        <w:t>.</w:t>
      </w:r>
    </w:p>
    <w:p w:rsidR="0051442A" w:rsidRPr="0020114A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Sukladno nalogu iz Rješenja i odredbama Stečajnog zakona kao stečajni upravitelj izradila sam ovo Izvješće u sklopu kojeg je osvrt na gospodarski položaj dužnika i njegove uzroke, te slijedom toga predložene odluke koje je radi nastavka stečajnog postupka potrebno donijeti na skupštini vjerovnika.</w:t>
      </w:r>
    </w:p>
    <w:p w:rsidR="0051442A" w:rsidRDefault="0051442A" w:rsidP="0051442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1442A" w:rsidRDefault="0051442A" w:rsidP="0051442A">
      <w:pPr>
        <w:pStyle w:val="Bezproreda"/>
        <w:tabs>
          <w:tab w:val="left" w:pos="851"/>
        </w:tabs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ab/>
        <w:t>PODUZETE RADNJE STEČAJNE UPRAVITELJICE OD OTVARANJA STEČAJNOG POSTUPKA</w:t>
      </w:r>
    </w:p>
    <w:p w:rsidR="0051442A" w:rsidRDefault="0051442A" w:rsidP="0051442A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:rsidR="0051442A" w:rsidRDefault="0051442A" w:rsidP="0051442A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Danom donošenja Rješenja o </w:t>
      </w:r>
      <w:r>
        <w:rPr>
          <w:rFonts w:ascii="Times New Roman" w:hAnsi="Times New Roman" w:cs="Times New Roman"/>
          <w:sz w:val="24"/>
          <w:szCs w:val="24"/>
        </w:rPr>
        <w:t>otvaranju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stečajnog  postupka sam preuzela dužnost stečajne upraviteljice, te su poduzete slijedeće radnje:</w:t>
      </w:r>
    </w:p>
    <w:p w:rsidR="0051442A" w:rsidRDefault="0051442A" w:rsidP="0051442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Poslana je pisana obavijest prijašnjem zakonskom zastupniku, kojom je zatražena predaja poslovne dokumentacije i imovine dužnika,</w:t>
      </w:r>
    </w:p>
    <w:p w:rsidR="0051442A" w:rsidRDefault="0051442A" w:rsidP="0051442A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Izvršen pregled javnih registara radi pronalaska imovine u vlasništvu dužnika (Državna geodetska uprava, Zemljišnoknjižno odjel Općinskog građanskog suda u Zagrebu, STP Euro Daus),</w:t>
      </w:r>
    </w:p>
    <w:p w:rsidR="007F6FFE" w:rsidRDefault="007F6FFE" w:rsidP="0051442A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Pribavljen je</w:t>
      </w:r>
      <w:r w:rsidR="007E7F6B">
        <w:rPr>
          <w:rFonts w:ascii="Times New Roman" w:hAnsi="Times New Roman" w:cs="Times New Roman"/>
          <w:bCs/>
          <w:sz w:val="24"/>
          <w:szCs w:val="24"/>
        </w:rPr>
        <w:t xml:space="preserve"> od likvidatora</w:t>
      </w:r>
      <w:r>
        <w:rPr>
          <w:rFonts w:ascii="Times New Roman" w:hAnsi="Times New Roman" w:cs="Times New Roman"/>
          <w:bCs/>
          <w:sz w:val="24"/>
          <w:szCs w:val="24"/>
        </w:rPr>
        <w:t xml:space="preserve"> procjembeni elaborat izrađen u likvidacijskom postupku, koji je prethodio ovom postupku,</w:t>
      </w:r>
    </w:p>
    <w:p w:rsidR="0051442A" w:rsidRPr="0020114A" w:rsidRDefault="0051442A" w:rsidP="0051442A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S</w:t>
      </w:r>
      <w:r w:rsidRPr="0020114A">
        <w:rPr>
          <w:rFonts w:ascii="Times New Roman" w:hAnsi="Times New Roman" w:cs="Times New Roman"/>
          <w:bCs/>
          <w:sz w:val="24"/>
          <w:szCs w:val="24"/>
        </w:rPr>
        <w:t xml:space="preserve">astavljen je popis </w:t>
      </w:r>
      <w:r w:rsidRPr="0020114A">
        <w:rPr>
          <w:rFonts w:ascii="Times New Roman" w:hAnsi="Times New Roman" w:cs="Times New Roman"/>
          <w:sz w:val="24"/>
          <w:szCs w:val="24"/>
          <w:lang w:val="pl-PL"/>
        </w:rPr>
        <w:t xml:space="preserve">predmeta stečajne mase sukladno čl. 221. Stečajnog zakona, </w:t>
      </w:r>
      <w:r w:rsidRPr="007E7F6B">
        <w:rPr>
          <w:rFonts w:ascii="Times New Roman" w:hAnsi="Times New Roman" w:cs="Times New Roman"/>
          <w:sz w:val="24"/>
          <w:szCs w:val="24"/>
          <w:lang w:val="pl-PL"/>
        </w:rPr>
        <w:t xml:space="preserve">sačinjen pregled imovine i obveza sukladno čl. 223. Stečajnog zakona, </w:t>
      </w:r>
      <w:r w:rsidRPr="0020114A">
        <w:rPr>
          <w:rFonts w:ascii="Times New Roman" w:hAnsi="Times New Roman" w:cs="Times New Roman"/>
          <w:sz w:val="24"/>
          <w:szCs w:val="24"/>
          <w:lang w:val="pl-PL"/>
        </w:rPr>
        <w:t>te popis vjerovnika,</w:t>
      </w:r>
    </w:p>
    <w:p w:rsidR="0051442A" w:rsidRPr="0020114A" w:rsidRDefault="0051442A" w:rsidP="0051442A">
      <w:pPr>
        <w:pStyle w:val="Odlomakpopisa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20114A">
        <w:rPr>
          <w:rFonts w:ascii="Times New Roman" w:hAnsi="Times New Roman" w:cs="Times New Roman"/>
          <w:sz w:val="24"/>
          <w:szCs w:val="24"/>
        </w:rPr>
        <w:t xml:space="preserve">astavljena je tablica prijavljenih tražbina, </w:t>
      </w:r>
      <w:r w:rsidRPr="00572E21">
        <w:rPr>
          <w:rFonts w:ascii="Times New Roman" w:hAnsi="Times New Roman" w:cs="Times New Roman"/>
          <w:sz w:val="24"/>
          <w:szCs w:val="24"/>
        </w:rPr>
        <w:t>razlučnih i izlučnih prava,</w:t>
      </w:r>
    </w:p>
    <w:p w:rsidR="0051442A" w:rsidRDefault="0051442A" w:rsidP="0051442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Sastavljen je predračun troškova stečajnog postupka.</w:t>
      </w:r>
    </w:p>
    <w:p w:rsidR="0051442A" w:rsidRDefault="0051442A" w:rsidP="0051442A">
      <w:pPr>
        <w:pStyle w:val="Odlomakpopisa"/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</w:p>
    <w:p w:rsidR="0051442A" w:rsidRDefault="0051442A" w:rsidP="0051442A">
      <w:pPr>
        <w:pStyle w:val="Odlomakpopisa"/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</w:p>
    <w:p w:rsidR="00F36056" w:rsidRPr="0020114A" w:rsidRDefault="00F36056" w:rsidP="00F36056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114A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Pr="0020114A">
        <w:rPr>
          <w:rFonts w:ascii="Times New Roman" w:hAnsi="Times New Roman" w:cs="Times New Roman"/>
          <w:b/>
          <w:bCs/>
          <w:sz w:val="24"/>
          <w:szCs w:val="24"/>
        </w:rPr>
        <w:tab/>
        <w:t>POSLOVANJE DUŽNIKA I UZROCI GOSPODARSKOG POLOŽAJA</w:t>
      </w:r>
    </w:p>
    <w:p w:rsidR="00F36056" w:rsidRPr="0020114A" w:rsidRDefault="00F36056" w:rsidP="00F36056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6056" w:rsidRDefault="00F36056" w:rsidP="00F36056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Iako sam stupila u kontakt sa ranij</w:t>
      </w:r>
      <w:r w:rsidR="007F6EF0">
        <w:rPr>
          <w:rFonts w:ascii="Times New Roman" w:hAnsi="Times New Roman" w:cs="Times New Roman"/>
          <w:sz w:val="24"/>
          <w:szCs w:val="24"/>
        </w:rPr>
        <w:t>im zakonski</w:t>
      </w:r>
      <w:r>
        <w:rPr>
          <w:rFonts w:ascii="Times New Roman" w:hAnsi="Times New Roman" w:cs="Times New Roman"/>
          <w:sz w:val="24"/>
          <w:szCs w:val="24"/>
        </w:rPr>
        <w:t>m zastupni</w:t>
      </w:r>
      <w:r w:rsidR="007F6EF0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om</w:t>
      </w:r>
      <w:r w:rsidRPr="0020114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do dana izrade ovog Izvješća nisam primila</w:t>
      </w:r>
      <w:r w:rsidRPr="0020114A">
        <w:rPr>
          <w:rFonts w:ascii="Times New Roman" w:hAnsi="Times New Roman" w:cs="Times New Roman"/>
          <w:sz w:val="24"/>
          <w:szCs w:val="24"/>
        </w:rPr>
        <w:t xml:space="preserve"> zatraž</w:t>
      </w:r>
      <w:r>
        <w:rPr>
          <w:rFonts w:ascii="Times New Roman" w:hAnsi="Times New Roman" w:cs="Times New Roman"/>
          <w:sz w:val="24"/>
          <w:szCs w:val="24"/>
        </w:rPr>
        <w:t>enu</w:t>
      </w:r>
      <w:r w:rsidRPr="0020114A">
        <w:rPr>
          <w:rFonts w:ascii="Times New Roman" w:hAnsi="Times New Roman" w:cs="Times New Roman"/>
          <w:sz w:val="24"/>
          <w:szCs w:val="24"/>
        </w:rPr>
        <w:t xml:space="preserve"> poslovnu dokumentacij</w:t>
      </w:r>
      <w:r>
        <w:rPr>
          <w:rFonts w:ascii="Times New Roman" w:hAnsi="Times New Roman" w:cs="Times New Roman"/>
          <w:sz w:val="24"/>
          <w:szCs w:val="24"/>
        </w:rPr>
        <w:t>u i informacije o poslovanju i gospodarskom položaju dužnika.</w:t>
      </w:r>
    </w:p>
    <w:p w:rsidR="007F6EF0" w:rsidRDefault="00F36056" w:rsidP="007F6EF0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20114A">
        <w:rPr>
          <w:rFonts w:ascii="Times New Roman" w:hAnsi="Times New Roman" w:cs="Times New Roman"/>
          <w:sz w:val="24"/>
          <w:szCs w:val="24"/>
        </w:rPr>
        <w:t>toga nisam uspjela</w:t>
      </w:r>
      <w:r>
        <w:rPr>
          <w:rFonts w:ascii="Times New Roman" w:hAnsi="Times New Roman" w:cs="Times New Roman"/>
          <w:sz w:val="24"/>
          <w:szCs w:val="24"/>
        </w:rPr>
        <w:t xml:space="preserve"> neposredno</w:t>
      </w:r>
      <w:r w:rsidRPr="0020114A">
        <w:rPr>
          <w:rFonts w:ascii="Times New Roman" w:hAnsi="Times New Roman" w:cs="Times New Roman"/>
          <w:sz w:val="24"/>
          <w:szCs w:val="24"/>
        </w:rPr>
        <w:t xml:space="preserve"> utvrditi uzroke nastalog gospodarskog položaja dužnika.</w:t>
      </w:r>
      <w:r w:rsidR="007F6E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056" w:rsidRPr="007F6EF0" w:rsidRDefault="00F36056" w:rsidP="007F6EF0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F6EF0">
        <w:rPr>
          <w:rFonts w:ascii="Times New Roman" w:hAnsi="Times New Roman" w:cs="Times New Roman"/>
          <w:sz w:val="24"/>
          <w:szCs w:val="24"/>
        </w:rPr>
        <w:t xml:space="preserve">Neovisno o navedenom, imajući u vidu da je dužnik odavno prestao obavljati gospodarsku djelatnost, te je brisan iz sudskog registra, </w:t>
      </w:r>
      <w:r w:rsidR="007E7F6B">
        <w:rPr>
          <w:rFonts w:ascii="Times New Roman" w:hAnsi="Times New Roman" w:cs="Times New Roman"/>
          <w:sz w:val="24"/>
          <w:szCs w:val="24"/>
        </w:rPr>
        <w:t>u konkretnom slučaju nije relevantno utvrđenje</w:t>
      </w:r>
      <w:r w:rsidR="007F6EF0" w:rsidRPr="007F6EF0">
        <w:rPr>
          <w:rFonts w:ascii="Times New Roman" w:hAnsi="Times New Roman" w:cs="Times New Roman"/>
          <w:sz w:val="24"/>
          <w:szCs w:val="24"/>
        </w:rPr>
        <w:t xml:space="preserve"> uzrok</w:t>
      </w:r>
      <w:r w:rsidR="007E7F6B">
        <w:rPr>
          <w:rFonts w:ascii="Times New Roman" w:hAnsi="Times New Roman" w:cs="Times New Roman"/>
          <w:sz w:val="24"/>
          <w:szCs w:val="24"/>
        </w:rPr>
        <w:t>a</w:t>
      </w:r>
      <w:r w:rsidR="007F6EF0" w:rsidRPr="007F6EF0">
        <w:rPr>
          <w:rFonts w:ascii="Times New Roman" w:hAnsi="Times New Roman" w:cs="Times New Roman"/>
          <w:sz w:val="24"/>
          <w:szCs w:val="24"/>
        </w:rPr>
        <w:t xml:space="preserve"> gospodarskog položaja dužnika.</w:t>
      </w:r>
    </w:p>
    <w:p w:rsidR="00F36056" w:rsidRDefault="00F36056" w:rsidP="0051442A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F6EF0" w:rsidRDefault="007F6EF0" w:rsidP="0051442A">
      <w:p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620C4C" w:rsidRPr="00F253D8" w:rsidRDefault="007F6EF0" w:rsidP="00620C4C">
      <w:pPr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IV</w:t>
      </w:r>
      <w:r w:rsidR="00620C4C" w:rsidRPr="00F253D8">
        <w:rPr>
          <w:rFonts w:ascii="Times New Roman" w:hAnsi="Times New Roman" w:cs="Times New Roman"/>
          <w:b/>
          <w:sz w:val="24"/>
          <w:szCs w:val="24"/>
        </w:rPr>
        <w:t>.</w:t>
      </w:r>
      <w:r w:rsidR="00620C4C" w:rsidRPr="00F253D8">
        <w:rPr>
          <w:rFonts w:ascii="Times New Roman" w:hAnsi="Times New Roman" w:cs="Times New Roman"/>
          <w:b/>
          <w:sz w:val="24"/>
          <w:szCs w:val="24"/>
        </w:rPr>
        <w:tab/>
      </w:r>
      <w:r w:rsidR="00620C4C" w:rsidRPr="00F253D8">
        <w:rPr>
          <w:rFonts w:ascii="Times New Roman" w:hAnsi="Times New Roman" w:cs="Times New Roman"/>
          <w:b/>
          <w:bCs/>
          <w:caps/>
          <w:sz w:val="24"/>
          <w:szCs w:val="24"/>
        </w:rPr>
        <w:t>STANJE STEČAJNE MASE</w:t>
      </w:r>
    </w:p>
    <w:p w:rsidR="00620C4C" w:rsidRPr="00F36056" w:rsidRDefault="00620C4C" w:rsidP="00620C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Obzirom mi nije predana </w:t>
      </w:r>
      <w:r w:rsidRPr="00F36056">
        <w:rPr>
          <w:rFonts w:ascii="Times New Roman" w:hAnsi="Times New Roman" w:cs="Times New Roman"/>
          <w:iCs/>
          <w:sz w:val="24"/>
          <w:szCs w:val="24"/>
        </w:rPr>
        <w:t>knjigovodstvena dokumentacija dužnika</w:t>
      </w:r>
      <w:r>
        <w:rPr>
          <w:rFonts w:ascii="Times New Roman" w:hAnsi="Times New Roman" w:cs="Times New Roman"/>
          <w:iCs/>
          <w:sz w:val="24"/>
          <w:szCs w:val="24"/>
        </w:rPr>
        <w:t xml:space="preserve">, a niti su više dostupna financijska izvješća dužnika,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F36056">
        <w:rPr>
          <w:rFonts w:ascii="Times New Roman" w:hAnsi="Times New Roman" w:cs="Times New Roman"/>
          <w:sz w:val="24"/>
          <w:szCs w:val="24"/>
        </w:rPr>
        <w:t>rocjen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36056">
        <w:rPr>
          <w:rFonts w:ascii="Times New Roman" w:hAnsi="Times New Roman" w:cs="Times New Roman"/>
          <w:sz w:val="24"/>
          <w:szCs w:val="24"/>
        </w:rPr>
        <w:t xml:space="preserve"> stanja imovine i obveza dužnika</w:t>
      </w:r>
      <w:r>
        <w:rPr>
          <w:rFonts w:ascii="Times New Roman" w:hAnsi="Times New Roman" w:cs="Times New Roman"/>
          <w:sz w:val="24"/>
          <w:szCs w:val="24"/>
        </w:rPr>
        <w:t xml:space="preserve"> izrađena je temeljem procjene obavljene u likvidacijskom postupku i prijavljenih tražbina.</w:t>
      </w:r>
    </w:p>
    <w:p w:rsidR="00A71B1A" w:rsidRPr="00557D7B" w:rsidRDefault="0051442A" w:rsidP="00557D7B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7D7B">
        <w:rPr>
          <w:rFonts w:ascii="Times New Roman" w:hAnsi="Times New Roman" w:cs="Times New Roman"/>
          <w:b/>
          <w:bCs/>
          <w:sz w:val="24"/>
          <w:szCs w:val="24"/>
        </w:rPr>
        <w:t>NEKRETNIN</w:t>
      </w:r>
      <w:r w:rsidR="007F6FFE" w:rsidRPr="00557D7B">
        <w:rPr>
          <w:rFonts w:ascii="Times New Roman" w:hAnsi="Times New Roman" w:cs="Times New Roman"/>
          <w:b/>
          <w:bCs/>
          <w:sz w:val="24"/>
          <w:szCs w:val="24"/>
        </w:rPr>
        <w:t>E</w:t>
      </w:r>
    </w:p>
    <w:p w:rsidR="007F6FFE" w:rsidRPr="00A71B1A" w:rsidRDefault="007F6FFE" w:rsidP="00A71B1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3874">
        <w:rPr>
          <w:rFonts w:ascii="Times New Roman" w:hAnsi="Times New Roman" w:cs="Times New Roman"/>
          <w:sz w:val="24"/>
          <w:szCs w:val="24"/>
        </w:rPr>
        <w:t>Pregledom evidencije Državne geodetske uprave i Zemljišnih k</w:t>
      </w:r>
      <w:r>
        <w:rPr>
          <w:rFonts w:ascii="Times New Roman" w:hAnsi="Times New Roman" w:cs="Times New Roman"/>
          <w:sz w:val="24"/>
          <w:szCs w:val="24"/>
        </w:rPr>
        <w:t>njiga, Zemljišnoknjižnog odjela Pula,</w:t>
      </w:r>
      <w:r w:rsidRPr="00853874">
        <w:rPr>
          <w:rFonts w:ascii="Times New Roman" w:hAnsi="Times New Roman" w:cs="Times New Roman"/>
          <w:sz w:val="24"/>
          <w:szCs w:val="24"/>
        </w:rPr>
        <w:t xml:space="preserve"> Općinskog suda u </w:t>
      </w:r>
      <w:r>
        <w:rPr>
          <w:rFonts w:ascii="Times New Roman" w:hAnsi="Times New Roman" w:cs="Times New Roman"/>
          <w:sz w:val="24"/>
          <w:szCs w:val="24"/>
        </w:rPr>
        <w:t>Puli</w:t>
      </w:r>
      <w:r w:rsidRPr="00853874">
        <w:rPr>
          <w:rFonts w:ascii="Times New Roman" w:hAnsi="Times New Roman" w:cs="Times New Roman"/>
          <w:sz w:val="24"/>
          <w:szCs w:val="24"/>
        </w:rPr>
        <w:t xml:space="preserve">, utvrdila sam da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Pr="00853874">
        <w:rPr>
          <w:rFonts w:ascii="Times New Roman" w:hAnsi="Times New Roman" w:cs="Times New Roman"/>
          <w:sz w:val="24"/>
          <w:szCs w:val="24"/>
        </w:rPr>
        <w:t xml:space="preserve">dužnik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853874">
        <w:rPr>
          <w:rFonts w:ascii="Times New Roman" w:hAnsi="Times New Roman" w:cs="Times New Roman"/>
          <w:sz w:val="24"/>
          <w:szCs w:val="24"/>
        </w:rPr>
        <w:t>lasni</w:t>
      </w:r>
      <w:r>
        <w:rPr>
          <w:rFonts w:ascii="Times New Roman" w:hAnsi="Times New Roman" w:cs="Times New Roman"/>
          <w:sz w:val="24"/>
          <w:szCs w:val="24"/>
        </w:rPr>
        <w:t xml:space="preserve">k </w:t>
      </w:r>
      <w:r w:rsidRPr="00853874">
        <w:rPr>
          <w:rFonts w:ascii="Times New Roman" w:hAnsi="Times New Roman" w:cs="Times New Roman"/>
          <w:sz w:val="24"/>
          <w:szCs w:val="24"/>
        </w:rPr>
        <w:t>nekretnin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upisanih  u zk.ul. 4749, k.o. Krnica.</w:t>
      </w:r>
      <w:r w:rsidRPr="007F6FFE">
        <w:rPr>
          <w:rFonts w:ascii="Times New Roman" w:hAnsi="Times New Roman" w:cs="Times New Roman"/>
          <w:sz w:val="24"/>
          <w:szCs w:val="24"/>
        </w:rPr>
        <w:t>, označene kao:</w:t>
      </w:r>
    </w:p>
    <w:p w:rsidR="007F6FFE" w:rsidRPr="007F6FFE" w:rsidRDefault="007F6FFE" w:rsidP="007F6FF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1. z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k.č.br. 2380/9, oznake zemljišta “Šuma“, površine 1971 m2, </w:t>
      </w:r>
    </w:p>
    <w:p w:rsidR="007F6FFE" w:rsidRPr="007F6FFE" w:rsidRDefault="007F6FFE" w:rsidP="007F6FF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2. z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k.č.br. 2380/10, oznake zemljišta “Šuma“, površine 3313 m2, </w:t>
      </w:r>
    </w:p>
    <w:p w:rsidR="007F6FFE" w:rsidRPr="007F6FFE" w:rsidRDefault="007F6FFE" w:rsidP="007F6FF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3. z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k.č.br. 2380/12, oznake zemljišta “Šuma“, površine 73339 m2, </w:t>
      </w:r>
    </w:p>
    <w:p w:rsidR="007F6FFE" w:rsidRPr="007F6FFE" w:rsidRDefault="007F6FFE" w:rsidP="007F6FF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4. z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k.č.br. 2382, oznake zemljišta “Šuma“, površine 15660 m2.</w:t>
      </w:r>
    </w:p>
    <w:p w:rsidR="007F6FFE" w:rsidRPr="007F6FFE" w:rsidRDefault="007F6FFE" w:rsidP="007F6FF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F6FFE" w:rsidRPr="007F6FFE" w:rsidRDefault="007F6FFE" w:rsidP="007F6FFE">
      <w:pPr>
        <w:spacing w:after="0"/>
        <w:jc w:val="both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Glede navedenih nekretnina </w:t>
      </w: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u zemljišnoj knjizi su upisana slijedeća razlučna prava:</w:t>
      </w:r>
    </w:p>
    <w:p w:rsidR="007F6FFE" w:rsidRPr="007F6FFE" w:rsidRDefault="007F6FFE" w:rsidP="007F6FFE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založno pravo temeljem Sporazuma br.27/2007-PP o zasnivanju založnog prava na nekretninama od 28.12.2007.g. radi osiguranja tražbine u iznosu glavnice od 55.800.000,00 kuna za korist HRVATSKE POŠTANSKE BANKE d.d.,</w:t>
      </w:r>
    </w:p>
    <w:p w:rsidR="007F6FFE" w:rsidRPr="007F6FFE" w:rsidRDefault="007F6FFE" w:rsidP="007F6FFE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založno pravo temeljem Sporazuma br.292/08 o zasnivanju založnog prava na nekretninama i poslovnom udjelu od 15.10.2008.g. radi osiguranja tražbine u iznosu glavnice od 33.000.000,00 kuna za korist HRVATSKE POŠTANSKE BANKE d.d.</w:t>
      </w:r>
    </w:p>
    <w:p w:rsidR="007F6FFE" w:rsidRPr="007F6FFE" w:rsidRDefault="007F6FFE" w:rsidP="007F6FFE">
      <w:pPr>
        <w:spacing w:after="0"/>
        <w:ind w:left="360"/>
        <w:jc w:val="both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p w:rsidR="007F6FFE" w:rsidRPr="007F6FFE" w:rsidRDefault="007F6FFE" w:rsidP="007F6FFE">
      <w:pPr>
        <w:pStyle w:val="Odlomakpopisa"/>
        <w:numPr>
          <w:ilvl w:val="0"/>
          <w:numId w:val="1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6FFE">
        <w:rPr>
          <w:rFonts w:ascii="Times New Roman" w:hAnsi="Times New Roman" w:cs="Times New Roman"/>
          <w:b/>
          <w:sz w:val="24"/>
          <w:szCs w:val="24"/>
        </w:rPr>
        <w:t>VOZILA</w:t>
      </w:r>
    </w:p>
    <w:p w:rsidR="007F6FFE" w:rsidRDefault="007F6FFE" w:rsidP="007F6F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Pregledom</w:t>
      </w:r>
      <w:r w:rsidRPr="00EE3D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službene evidencije MUP-a utvrđeno je da dužnik nije evidentiran kao vlasnik vozila.</w:t>
      </w:r>
    </w:p>
    <w:p w:rsidR="007F6FFE" w:rsidRDefault="007F6FFE" w:rsidP="007F6F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6FFE" w:rsidRPr="007F6FFE" w:rsidRDefault="007F6FFE" w:rsidP="007F6FFE">
      <w:pPr>
        <w:pStyle w:val="Odlomakpopisa"/>
        <w:numPr>
          <w:ilvl w:val="0"/>
          <w:numId w:val="1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6FFE">
        <w:rPr>
          <w:rFonts w:ascii="Times New Roman" w:hAnsi="Times New Roman" w:cs="Times New Roman"/>
          <w:b/>
          <w:sz w:val="24"/>
          <w:szCs w:val="24"/>
        </w:rPr>
        <w:t xml:space="preserve">POSLOVNI UDJELI </w:t>
      </w:r>
    </w:p>
    <w:p w:rsidR="007F6FFE" w:rsidRDefault="007F6FFE" w:rsidP="007F6FFE">
      <w:pPr>
        <w:pStyle w:val="Odlomakpopisa"/>
        <w:spacing w:after="0"/>
        <w:ind w:left="502"/>
        <w:rPr>
          <w:rFonts w:ascii="Times New Roman" w:hAnsi="Times New Roman" w:cs="Times New Roman"/>
          <w:sz w:val="24"/>
          <w:szCs w:val="24"/>
        </w:rPr>
      </w:pPr>
      <w:r w:rsidRPr="0035517C">
        <w:rPr>
          <w:rFonts w:ascii="Times New Roman" w:hAnsi="Times New Roman" w:cs="Times New Roman"/>
          <w:sz w:val="24"/>
          <w:szCs w:val="24"/>
        </w:rPr>
        <w:t xml:space="preserve">Uvidom u sudski registar Naslovnog suda utvrđeno je da dužnik </w:t>
      </w:r>
      <w:r>
        <w:rPr>
          <w:rFonts w:ascii="Times New Roman" w:hAnsi="Times New Roman" w:cs="Times New Roman"/>
          <w:sz w:val="24"/>
          <w:szCs w:val="24"/>
        </w:rPr>
        <w:t xml:space="preserve">nije </w:t>
      </w:r>
      <w:r w:rsidRPr="0035517C">
        <w:rPr>
          <w:rFonts w:ascii="Times New Roman" w:hAnsi="Times New Roman" w:cs="Times New Roman"/>
          <w:sz w:val="24"/>
          <w:szCs w:val="24"/>
        </w:rPr>
        <w:t xml:space="preserve">član odnosno imatelj poslovnih udjela u </w:t>
      </w:r>
      <w:r>
        <w:rPr>
          <w:rFonts w:ascii="Times New Roman" w:hAnsi="Times New Roman" w:cs="Times New Roman"/>
          <w:sz w:val="24"/>
          <w:szCs w:val="24"/>
        </w:rPr>
        <w:t xml:space="preserve">drugim trgovačkim </w:t>
      </w:r>
      <w:r w:rsidRPr="0035517C">
        <w:rPr>
          <w:rFonts w:ascii="Times New Roman" w:hAnsi="Times New Roman" w:cs="Times New Roman"/>
          <w:sz w:val="24"/>
          <w:szCs w:val="24"/>
        </w:rPr>
        <w:t>društvima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6FFE" w:rsidRDefault="007F6FFE" w:rsidP="007F6FFE">
      <w:pPr>
        <w:pStyle w:val="Odlomakpopisa"/>
        <w:ind w:left="862"/>
        <w:rPr>
          <w:rFonts w:ascii="Times New Roman" w:hAnsi="Times New Roman" w:cs="Times New Roman"/>
          <w:sz w:val="24"/>
          <w:szCs w:val="24"/>
        </w:rPr>
      </w:pPr>
    </w:p>
    <w:p w:rsidR="007F6FFE" w:rsidRPr="0035517C" w:rsidRDefault="007F6FFE" w:rsidP="007F6FFE">
      <w:pPr>
        <w:pStyle w:val="Odlomakpopisa"/>
        <w:numPr>
          <w:ilvl w:val="0"/>
          <w:numId w:val="13"/>
        </w:numPr>
        <w:ind w:left="502"/>
        <w:rPr>
          <w:rFonts w:ascii="Times New Roman" w:hAnsi="Times New Roman" w:cs="Times New Roman"/>
          <w:b/>
          <w:sz w:val="24"/>
          <w:szCs w:val="24"/>
        </w:rPr>
      </w:pPr>
      <w:r w:rsidRPr="0035517C">
        <w:rPr>
          <w:rFonts w:ascii="Times New Roman" w:hAnsi="Times New Roman" w:cs="Times New Roman"/>
          <w:b/>
          <w:sz w:val="24"/>
          <w:szCs w:val="24"/>
        </w:rPr>
        <w:t>DIONICE I/ILI DRUGI VRIJEDNOSNI PAPIRI</w:t>
      </w:r>
    </w:p>
    <w:p w:rsidR="007F6FFE" w:rsidRPr="0035517C" w:rsidRDefault="007F6FFE" w:rsidP="007F6FFE">
      <w:pPr>
        <w:pStyle w:val="Odlomakpopisa"/>
        <w:ind w:left="502"/>
        <w:rPr>
          <w:rFonts w:ascii="Times New Roman" w:hAnsi="Times New Roman" w:cs="Times New Roman"/>
          <w:sz w:val="24"/>
          <w:szCs w:val="24"/>
        </w:rPr>
      </w:pPr>
      <w:r w:rsidRPr="0035517C">
        <w:rPr>
          <w:rFonts w:ascii="Times New Roman" w:hAnsi="Times New Roman" w:cs="Times New Roman"/>
          <w:sz w:val="24"/>
          <w:szCs w:val="24"/>
        </w:rPr>
        <w:t xml:space="preserve"> Provjerom podataka o imateljima dionica kod Središnjeg klirinškog depozitarnog društva d.d. utvrdila sam da dužnik nema otvoren račun nematerijaliziranih vrijednosnih papira u sustavu SKDD-a.</w:t>
      </w:r>
    </w:p>
    <w:p w:rsidR="0051442A" w:rsidRDefault="0051442A" w:rsidP="0051442A">
      <w:pPr>
        <w:spacing w:after="0"/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</w:pPr>
    </w:p>
    <w:p w:rsidR="0051442A" w:rsidRDefault="0051442A" w:rsidP="0051442A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>V</w:t>
      </w:r>
      <w:r w:rsidR="007F6EF0"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RADNJE KOJE ĆE SE PODUZETI U NAREDNOM RAZDOBLJU</w:t>
      </w:r>
    </w:p>
    <w:p w:rsidR="0051442A" w:rsidRDefault="0051442A" w:rsidP="0051442A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55932" w:rsidRDefault="00755932" w:rsidP="005144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Uvidom u</w:t>
      </w:r>
      <w:r w:rsidRPr="00853874">
        <w:rPr>
          <w:rFonts w:ascii="Times New Roman" w:hAnsi="Times New Roman" w:cs="Times New Roman"/>
          <w:sz w:val="24"/>
          <w:szCs w:val="24"/>
        </w:rPr>
        <w:t xml:space="preserve"> evidencije Državne geodetske uprave i Zemljišnih k</w:t>
      </w:r>
      <w:r>
        <w:rPr>
          <w:rFonts w:ascii="Times New Roman" w:hAnsi="Times New Roman" w:cs="Times New Roman"/>
          <w:sz w:val="24"/>
          <w:szCs w:val="24"/>
        </w:rPr>
        <w:t>njiga, Zemljišnoknjižnog odjela Pula,</w:t>
      </w:r>
      <w:r w:rsidRPr="00853874">
        <w:rPr>
          <w:rFonts w:ascii="Times New Roman" w:hAnsi="Times New Roman" w:cs="Times New Roman"/>
          <w:sz w:val="24"/>
          <w:szCs w:val="24"/>
        </w:rPr>
        <w:t xml:space="preserve"> Općinskog suda u </w:t>
      </w:r>
      <w:r>
        <w:rPr>
          <w:rFonts w:ascii="Times New Roman" w:hAnsi="Times New Roman" w:cs="Times New Roman"/>
          <w:sz w:val="24"/>
          <w:szCs w:val="24"/>
        </w:rPr>
        <w:t>Puli</w:t>
      </w:r>
      <w:r w:rsidRPr="00853874">
        <w:rPr>
          <w:rFonts w:ascii="Times New Roman" w:hAnsi="Times New Roman" w:cs="Times New Roman"/>
          <w:sz w:val="24"/>
          <w:szCs w:val="24"/>
        </w:rPr>
        <w:t xml:space="preserve">, utvrdila sam da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Pr="00853874">
        <w:rPr>
          <w:rFonts w:ascii="Times New Roman" w:hAnsi="Times New Roman" w:cs="Times New Roman"/>
          <w:sz w:val="24"/>
          <w:szCs w:val="24"/>
        </w:rPr>
        <w:t xml:space="preserve">dužnik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853874">
        <w:rPr>
          <w:rFonts w:ascii="Times New Roman" w:hAnsi="Times New Roman" w:cs="Times New Roman"/>
          <w:sz w:val="24"/>
          <w:szCs w:val="24"/>
        </w:rPr>
        <w:t>lasni</w:t>
      </w:r>
      <w:r>
        <w:rPr>
          <w:rFonts w:ascii="Times New Roman" w:hAnsi="Times New Roman" w:cs="Times New Roman"/>
          <w:sz w:val="24"/>
          <w:szCs w:val="24"/>
        </w:rPr>
        <w:t xml:space="preserve">k </w:t>
      </w:r>
      <w:r w:rsidRPr="00853874">
        <w:rPr>
          <w:rFonts w:ascii="Times New Roman" w:hAnsi="Times New Roman" w:cs="Times New Roman"/>
          <w:sz w:val="24"/>
          <w:szCs w:val="24"/>
        </w:rPr>
        <w:t>nekretnin</w:t>
      </w:r>
      <w:r>
        <w:rPr>
          <w:rFonts w:ascii="Times New Roman" w:hAnsi="Times New Roman" w:cs="Times New Roman"/>
          <w:sz w:val="24"/>
          <w:szCs w:val="24"/>
        </w:rPr>
        <w:t>a navedenih pod stavkom V.</w:t>
      </w:r>
    </w:p>
    <w:p w:rsidR="00755932" w:rsidRDefault="00755932" w:rsidP="005144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Vrijednost nekretnine je procijenjena na iznos od 2.164.470. EUR-a, odnosno 16.250.648,10 kuna.</w:t>
      </w:r>
    </w:p>
    <w:p w:rsidR="0051442A" w:rsidRDefault="00755932" w:rsidP="0051442A">
      <w:p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Osim navedenih nekretnina, dužnik nema druge imovine, te će se stoga z</w:t>
      </w:r>
      <w:r w:rsidR="0051442A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apočeti s potrebnim radnjama radi unovčenja nekretnin</w:t>
      </w:r>
      <w:r w:rsidR="007F6FFE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a</w:t>
      </w:r>
      <w:r w:rsidR="0051442A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.</w:t>
      </w:r>
    </w:p>
    <w:p w:rsidR="00755932" w:rsidRDefault="00755932" w:rsidP="0051442A">
      <w:p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Također, zbog navedenoga nema mogućnosti nastavka poslovanja.</w:t>
      </w:r>
    </w:p>
    <w:p w:rsidR="0051442A" w:rsidRDefault="0051442A" w:rsidP="005144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442A" w:rsidRDefault="0051442A" w:rsidP="005144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>V</w:t>
      </w:r>
      <w:r w:rsidR="007F6EF0"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>I</w:t>
      </w:r>
      <w:r w:rsidRPr="00385E51"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 xml:space="preserve">I </w:t>
      </w:r>
      <w:r w:rsidRPr="00385E51">
        <w:rPr>
          <w:rFonts w:ascii="Times New Roman" w:hAnsi="Times New Roman" w:cs="Times New Roman"/>
          <w:b/>
          <w:sz w:val="24"/>
          <w:szCs w:val="24"/>
        </w:rPr>
        <w:t>FINANCIJSKO IZVJEŠĆE</w:t>
      </w:r>
    </w:p>
    <w:p w:rsidR="0051442A" w:rsidRPr="009B0966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0021">
        <w:rPr>
          <w:rFonts w:ascii="Times New Roman" w:hAnsi="Times New Roman" w:cs="Times New Roman"/>
          <w:b/>
          <w:sz w:val="24"/>
          <w:szCs w:val="24"/>
        </w:rPr>
        <w:t>Predračun troškova za vođenje cjelokupnog stečajnog postupka (18 mjeseci)</w:t>
      </w:r>
    </w:p>
    <w:p w:rsidR="007F6FFE" w:rsidRDefault="0051442A" w:rsidP="007F6F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Materijalni troškovi (</w:t>
      </w:r>
      <w:r w:rsidRPr="00385E51">
        <w:rPr>
          <w:rFonts w:ascii="Times New Roman" w:hAnsi="Times New Roman" w:cs="Times New Roman"/>
          <w:sz w:val="24"/>
          <w:szCs w:val="24"/>
        </w:rPr>
        <w:t>uredski materijal, p</w:t>
      </w:r>
      <w:r>
        <w:rPr>
          <w:rFonts w:ascii="Times New Roman" w:hAnsi="Times New Roman" w:cs="Times New Roman"/>
          <w:sz w:val="24"/>
          <w:szCs w:val="24"/>
        </w:rPr>
        <w:t>oštarina</w:t>
      </w:r>
      <w:r w:rsidRPr="00385E5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F6FFE">
        <w:rPr>
          <w:rFonts w:ascii="Times New Roman" w:hAnsi="Times New Roman" w:cs="Times New Roman"/>
          <w:sz w:val="24"/>
          <w:szCs w:val="24"/>
        </w:rPr>
        <w:t>3</w:t>
      </w:r>
      <w:r w:rsidR="00620C4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85E51">
        <w:rPr>
          <w:rFonts w:ascii="Times New Roman" w:hAnsi="Times New Roman" w:cs="Times New Roman"/>
          <w:sz w:val="24"/>
          <w:szCs w:val="24"/>
        </w:rPr>
        <w:t xml:space="preserve">,00 kn       </w:t>
      </w:r>
    </w:p>
    <w:p w:rsidR="007F6FFE" w:rsidRDefault="007F6FFE" w:rsidP="007F6F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85E51">
        <w:rPr>
          <w:rFonts w:ascii="Times New Roman" w:hAnsi="Times New Roman" w:cs="Times New Roman"/>
          <w:sz w:val="24"/>
          <w:szCs w:val="24"/>
        </w:rPr>
        <w:t xml:space="preserve">. Izrada pečata </w:t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  <w:t xml:space="preserve">   150,00 kn</w:t>
      </w:r>
    </w:p>
    <w:p w:rsidR="007F6FFE" w:rsidRPr="00385E51" w:rsidRDefault="007F6FFE" w:rsidP="007F6F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85E51">
        <w:rPr>
          <w:rFonts w:ascii="Times New Roman" w:hAnsi="Times New Roman" w:cs="Times New Roman"/>
          <w:sz w:val="24"/>
          <w:szCs w:val="24"/>
        </w:rPr>
        <w:t>. Naknada banke za vođenje računa</w:t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300</w:t>
      </w:r>
      <w:r w:rsidRPr="00385E51">
        <w:rPr>
          <w:rFonts w:ascii="Times New Roman" w:hAnsi="Times New Roman" w:cs="Times New Roman"/>
          <w:sz w:val="24"/>
          <w:szCs w:val="24"/>
        </w:rPr>
        <w:t>,00 kn</w:t>
      </w:r>
      <w:r w:rsidRPr="00385E51">
        <w:rPr>
          <w:rFonts w:ascii="Times New Roman" w:hAnsi="Times New Roman" w:cs="Times New Roman"/>
          <w:sz w:val="24"/>
          <w:szCs w:val="24"/>
        </w:rPr>
        <w:tab/>
      </w:r>
    </w:p>
    <w:p w:rsidR="007F6FFE" w:rsidRPr="00385E51" w:rsidRDefault="007F6FFE" w:rsidP="007F6F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385E51">
        <w:rPr>
          <w:rFonts w:ascii="Times New Roman" w:hAnsi="Times New Roman" w:cs="Times New Roman"/>
          <w:sz w:val="24"/>
          <w:szCs w:val="24"/>
        </w:rPr>
        <w:t xml:space="preserve">. Knjigovodstvene usluge   </w:t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</w:r>
      <w:r w:rsidRPr="00385E5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Pr="00385E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85E51">
        <w:rPr>
          <w:rFonts w:ascii="Times New Roman" w:hAnsi="Times New Roman" w:cs="Times New Roman"/>
          <w:sz w:val="24"/>
          <w:szCs w:val="24"/>
        </w:rPr>
        <w:t>00,00 kn</w:t>
      </w:r>
    </w:p>
    <w:p w:rsidR="0051442A" w:rsidRPr="007F6FFE" w:rsidRDefault="007F6FFE" w:rsidP="007F6F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1442A">
        <w:rPr>
          <w:rFonts w:ascii="Times New Roman" w:hAnsi="Times New Roman" w:cs="Times New Roman"/>
          <w:sz w:val="24"/>
          <w:szCs w:val="24"/>
        </w:rPr>
        <w:t>.</w:t>
      </w:r>
      <w:r w:rsidR="0051442A" w:rsidRPr="00385E51">
        <w:rPr>
          <w:rFonts w:ascii="Times New Roman" w:hAnsi="Times New Roman" w:cs="Times New Roman"/>
          <w:sz w:val="24"/>
          <w:szCs w:val="24"/>
        </w:rPr>
        <w:t xml:space="preserve"> </w:t>
      </w:r>
      <w:r w:rsidR="0051442A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Nagrada stečajnoj upraviteljici u brutto iznosu</w:t>
      </w:r>
      <w:r w:rsidR="0051442A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</w:r>
      <w:r w:rsidR="0051442A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</w:r>
      <w:r w:rsidR="0051442A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</w:r>
      <w:r w:rsidR="000330A0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           400</w:t>
      </w:r>
      <w:r w:rsidR="0051442A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.000,00 kn</w:t>
      </w:r>
      <w:r w:rsidR="0051442A" w:rsidRPr="00385E51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ab/>
      </w:r>
    </w:p>
    <w:p w:rsidR="0051442A" w:rsidRPr="00385E51" w:rsidRDefault="0051442A" w:rsidP="005144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E51">
        <w:rPr>
          <w:rFonts w:ascii="Times New Roman" w:hAnsi="Times New Roman" w:cs="Times New Roman"/>
          <w:sz w:val="24"/>
          <w:szCs w:val="24"/>
        </w:rPr>
        <w:t xml:space="preserve">Ukupno: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0330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0330A0">
        <w:rPr>
          <w:rFonts w:ascii="Times New Roman" w:hAnsi="Times New Roman" w:cs="Times New Roman"/>
          <w:sz w:val="24"/>
          <w:szCs w:val="24"/>
        </w:rPr>
        <w:t>02</w:t>
      </w:r>
      <w:r w:rsidRPr="00385E51">
        <w:rPr>
          <w:rFonts w:ascii="Times New Roman" w:hAnsi="Times New Roman" w:cs="Times New Roman"/>
          <w:sz w:val="24"/>
          <w:szCs w:val="24"/>
        </w:rPr>
        <w:t>.</w:t>
      </w:r>
      <w:r w:rsidR="00620C4C">
        <w:rPr>
          <w:rFonts w:ascii="Times New Roman" w:hAnsi="Times New Roman" w:cs="Times New Roman"/>
          <w:sz w:val="24"/>
          <w:szCs w:val="24"/>
        </w:rPr>
        <w:t>80</w:t>
      </w:r>
      <w:r w:rsidRPr="00385E51">
        <w:rPr>
          <w:rFonts w:ascii="Times New Roman" w:hAnsi="Times New Roman" w:cs="Times New Roman"/>
          <w:sz w:val="24"/>
          <w:szCs w:val="24"/>
        </w:rPr>
        <w:t>0,00 kn</w:t>
      </w:r>
    </w:p>
    <w:p w:rsidR="0051442A" w:rsidRPr="00385E51" w:rsidRDefault="0051442A" w:rsidP="0051442A">
      <w:p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</w:p>
    <w:p w:rsidR="0051442A" w:rsidRDefault="0051442A" w:rsidP="0051442A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VI</w:t>
      </w:r>
      <w:r w:rsidR="007F6EF0">
        <w:rPr>
          <w:rFonts w:ascii="Times New Roman" w:hAnsi="Times New Roman" w:cs="Times New Roman"/>
          <w:b/>
          <w:sz w:val="24"/>
          <w:szCs w:val="24"/>
          <w:lang w:val="pl-PL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I PRIJEDLOZI STEČAJNE UPRAVITELJICE</w:t>
      </w:r>
    </w:p>
    <w:p w:rsidR="0051442A" w:rsidRDefault="0051442A" w:rsidP="0051442A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51442A" w:rsidRDefault="0051442A" w:rsidP="0051442A">
      <w:pPr>
        <w:spacing w:after="0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Slijedom navedenoga predlažem </w:t>
      </w: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donošenje slijedećih odluka</w:t>
      </w:r>
      <w:r>
        <w:rPr>
          <w:rFonts w:ascii="Times New Roman" w:hAnsi="Times New Roman" w:cs="Times New Roman"/>
          <w:b/>
          <w:noProof/>
          <w:color w:val="1D1B11" w:themeColor="background2" w:themeShade="1A"/>
          <w:sz w:val="24"/>
          <w:szCs w:val="24"/>
        </w:rPr>
        <w:t>:</w:t>
      </w:r>
    </w:p>
    <w:p w:rsidR="0051442A" w:rsidRDefault="0051442A" w:rsidP="0051442A">
      <w:pPr>
        <w:spacing w:after="0"/>
        <w:jc w:val="both"/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>1. Prihvaća se izvješće stečajne upraviteljice i odobravaju se do sada poduzete radnje.</w:t>
      </w:r>
    </w:p>
    <w:p w:rsidR="007F6FFE" w:rsidRPr="0020114A" w:rsidRDefault="007F6FFE" w:rsidP="007F6FFE">
      <w:pPr>
        <w:pStyle w:val="Tijelo"/>
        <w:spacing w:after="0" w:line="288" w:lineRule="auto"/>
        <w:jc w:val="both"/>
        <w:rPr>
          <w:rFonts w:ascii="Times New Roman" w:eastAsia="Arial" w:hAnsi="Times New Roman" w:cs="Times New Roman"/>
          <w:color w:val="auto"/>
          <w:sz w:val="24"/>
          <w:szCs w:val="24"/>
        </w:rPr>
      </w:pPr>
      <w:r w:rsidRPr="0020114A">
        <w:rPr>
          <w:rFonts w:ascii="Times New Roman" w:hAnsi="Times New Roman" w:cs="Times New Roman"/>
          <w:noProof/>
          <w:color w:val="1D1B11" w:themeColor="background2" w:themeShade="1A"/>
          <w:sz w:val="24"/>
          <w:szCs w:val="24"/>
        </w:rPr>
        <w:t xml:space="preserve">2. </w:t>
      </w:r>
      <w:r w:rsidRPr="0020114A">
        <w:rPr>
          <w:rFonts w:ascii="Times New Roman" w:hAnsi="Times New Roman" w:cs="Times New Roman"/>
          <w:sz w:val="24"/>
          <w:szCs w:val="24"/>
        </w:rPr>
        <w:t>Utvrđuje se da nema mogućnosti za nastavak poslovanja stečajnog dužnika ili ponovno pokretanje istog.</w:t>
      </w:r>
    </w:p>
    <w:p w:rsidR="00620C4C" w:rsidRDefault="00620C4C" w:rsidP="005144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442A" w:rsidRDefault="00557D7B" w:rsidP="005144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Zagrebu, 28</w:t>
      </w:r>
      <w:r w:rsidR="0051442A">
        <w:rPr>
          <w:rFonts w:ascii="Times New Roman" w:hAnsi="Times New Roman" w:cs="Times New Roman"/>
          <w:sz w:val="24"/>
          <w:szCs w:val="24"/>
        </w:rPr>
        <w:t xml:space="preserve">. </w:t>
      </w:r>
      <w:r w:rsidR="007F6FFE">
        <w:rPr>
          <w:rFonts w:ascii="Times New Roman" w:hAnsi="Times New Roman" w:cs="Times New Roman"/>
          <w:sz w:val="24"/>
          <w:szCs w:val="24"/>
        </w:rPr>
        <w:t>kolovoza</w:t>
      </w:r>
      <w:r w:rsidR="0051442A">
        <w:rPr>
          <w:rFonts w:ascii="Times New Roman" w:hAnsi="Times New Roman" w:cs="Times New Roman"/>
          <w:sz w:val="24"/>
          <w:szCs w:val="24"/>
        </w:rPr>
        <w:t xml:space="preserve"> 2018.g</w:t>
      </w:r>
      <w:r w:rsidR="0051442A"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442A">
        <w:rPr>
          <w:rFonts w:ascii="Times New Roman" w:hAnsi="Times New Roman" w:cs="Times New Roman"/>
          <w:sz w:val="24"/>
          <w:szCs w:val="24"/>
        </w:rPr>
        <w:t>______________________</w:t>
      </w:r>
    </w:p>
    <w:p w:rsidR="0051442A" w:rsidRDefault="0051442A" w:rsidP="00557D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Stečajna upraviteljica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Antonia Selak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7D7B" w:rsidRDefault="00557D7B" w:rsidP="00557D7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STEČAJNA  UPRAVITELJICA  ANTONIA  SELAK</w:t>
      </w: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10000 Z a g r e b, Drenovačka 3/III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TEL/ FAX: 01/4107-638</w:t>
      </w: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t>E-mail: odvjetnica.selak@gmail.com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557D7B" w:rsidRDefault="00557D7B" w:rsidP="00557D7B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557D7B" w:rsidRDefault="00557D7B" w:rsidP="00557D7B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557D7B" w:rsidRDefault="00557D7B" w:rsidP="00557D7B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557D7B" w:rsidRDefault="00557D7B" w:rsidP="00557D7B">
      <w:pPr>
        <w:spacing w:after="0"/>
        <w:rPr>
          <w:rFonts w:ascii="Times New Roman" w:hAnsi="Times New Roman" w:cs="Times New Roman"/>
          <w:bCs/>
          <w:color w:val="1D1B11"/>
          <w:sz w:val="24"/>
          <w:szCs w:val="24"/>
        </w:rPr>
      </w:pPr>
    </w:p>
    <w:p w:rsidR="00557D7B" w:rsidRDefault="00557D7B" w:rsidP="00557D7B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 a g r e b</w:t>
      </w: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7D7B" w:rsidRPr="001B3DF8" w:rsidRDefault="00557D7B" w:rsidP="00557D7B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broj</w:t>
      </w:r>
      <w:r w:rsidRPr="001B3DF8">
        <w:rPr>
          <w:rFonts w:ascii="Times New Roman" w:hAnsi="Times New Roman" w:cs="Times New Roman"/>
          <w:sz w:val="24"/>
          <w:szCs w:val="24"/>
        </w:rPr>
        <w:t>:</w:t>
      </w:r>
      <w:r w:rsidRPr="001B3DF8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1B3DF8">
        <w:rPr>
          <w:rFonts w:ascii="Times New Roman" w:hAnsi="Times New Roman" w:cs="Times New Roman"/>
          <w:sz w:val="24"/>
          <w:szCs w:val="24"/>
        </w:rPr>
        <w:t>3 St-</w:t>
      </w:r>
      <w:r>
        <w:rPr>
          <w:rFonts w:ascii="Times New Roman" w:hAnsi="Times New Roman" w:cs="Times New Roman"/>
          <w:sz w:val="24"/>
          <w:szCs w:val="24"/>
        </w:rPr>
        <w:t>74</w:t>
      </w:r>
      <w:r w:rsidRPr="001B3DF8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sudac: Mihael Kovačić</w:t>
      </w: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 DUŽNIK: </w:t>
      </w:r>
      <w:r>
        <w:rPr>
          <w:rFonts w:ascii="Times New Roman" w:hAnsi="Times New Roman" w:cs="Times New Roman"/>
          <w:sz w:val="24"/>
          <w:szCs w:val="24"/>
        </w:rPr>
        <w:tab/>
      </w:r>
      <w:r w:rsidRPr="0051442A">
        <w:rPr>
          <w:rFonts w:ascii="Times New Roman" w:hAnsi="Times New Roman" w:cs="Times New Roman"/>
          <w:sz w:val="24"/>
          <w:szCs w:val="24"/>
        </w:rPr>
        <w:t>Likvidacijska masa iza trgovačkog društva NOMINAT d.o.o.</w:t>
      </w:r>
      <w:r>
        <w:rPr>
          <w:rFonts w:ascii="Times New Roman" w:hAnsi="Times New Roman" w:cs="Times New Roman"/>
          <w:sz w:val="24"/>
          <w:szCs w:val="24"/>
        </w:rPr>
        <w:t xml:space="preserve"> u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stečaju</w:t>
      </w:r>
      <w:r w:rsidRPr="0051442A">
        <w:rPr>
          <w:rFonts w:ascii="Times New Roman" w:hAnsi="Times New Roman" w:cs="Times New Roman"/>
          <w:sz w:val="24"/>
          <w:szCs w:val="24"/>
        </w:rPr>
        <w:t xml:space="preserve">, Zagreb, Garešnička 35, </w:t>
      </w:r>
      <w:r w:rsidRPr="0051442A">
        <w:rPr>
          <w:rFonts w:ascii="Times New Roman" w:hAnsi="Times New Roman" w:cs="Times New Roman"/>
          <w:sz w:val="24"/>
          <w:szCs w:val="24"/>
          <w:lang w:val="it-IT"/>
        </w:rPr>
        <w:t>OIB: 77995575401</w:t>
      </w: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7D7B" w:rsidRPr="00557D7B" w:rsidRDefault="00557D7B" w:rsidP="00557D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57D7B">
        <w:rPr>
          <w:rFonts w:ascii="Times New Roman" w:hAnsi="Times New Roman" w:cs="Times New Roman"/>
          <w:sz w:val="24"/>
          <w:szCs w:val="24"/>
        </w:rPr>
        <w:t>PODNESAK STEČAJNE UPRAVITELJICE</w:t>
      </w:r>
    </w:p>
    <w:p w:rsidR="00557D7B" w:rsidRPr="00557D7B" w:rsidRDefault="00557D7B" w:rsidP="00557D7B">
      <w:pPr>
        <w:rPr>
          <w:rFonts w:ascii="Times New Roman" w:hAnsi="Times New Roman" w:cs="Times New Roman"/>
          <w:sz w:val="24"/>
          <w:szCs w:val="24"/>
        </w:rPr>
      </w:pPr>
      <w:r w:rsidRPr="00557D7B">
        <w:rPr>
          <w:rFonts w:ascii="Times New Roman" w:hAnsi="Times New Roman" w:cs="Times New Roman"/>
          <w:sz w:val="24"/>
          <w:szCs w:val="24"/>
        </w:rPr>
        <w:t>U privitku se dostavlja:</w:t>
      </w:r>
    </w:p>
    <w:p w:rsidR="00557D7B" w:rsidRPr="00557D7B" w:rsidRDefault="00557D7B" w:rsidP="00557D7B">
      <w:pPr>
        <w:pStyle w:val="Odlomakpopisa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D7B">
        <w:rPr>
          <w:rFonts w:ascii="Times New Roman" w:hAnsi="Times New Roman" w:cs="Times New Roman"/>
          <w:sz w:val="24"/>
          <w:szCs w:val="24"/>
        </w:rPr>
        <w:t>Izvješće o gospodarskom položaju dužnika i njegovim uzrocima</w:t>
      </w:r>
    </w:p>
    <w:p w:rsidR="00557D7B" w:rsidRPr="00557D7B" w:rsidRDefault="00557D7B" w:rsidP="00557D7B">
      <w:pPr>
        <w:pStyle w:val="Odlomakpopisa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D7B">
        <w:rPr>
          <w:rFonts w:ascii="Times New Roman" w:hAnsi="Times New Roman" w:cs="Times New Roman"/>
          <w:sz w:val="24"/>
          <w:szCs w:val="24"/>
        </w:rPr>
        <w:t>Tablica prijavljenih tražbina</w:t>
      </w:r>
    </w:p>
    <w:p w:rsidR="00557D7B" w:rsidRPr="00557D7B" w:rsidRDefault="00557D7B" w:rsidP="00557D7B">
      <w:pPr>
        <w:pStyle w:val="Odlomakpopisa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D7B">
        <w:rPr>
          <w:rFonts w:ascii="Times New Roman" w:hAnsi="Times New Roman" w:cs="Times New Roman"/>
          <w:sz w:val="24"/>
          <w:szCs w:val="24"/>
        </w:rPr>
        <w:t>Tablica razlučnih prava</w:t>
      </w:r>
    </w:p>
    <w:p w:rsidR="00557D7B" w:rsidRPr="00557D7B" w:rsidRDefault="00557D7B" w:rsidP="00557D7B">
      <w:pPr>
        <w:pStyle w:val="Odlomakpopisa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D7B">
        <w:rPr>
          <w:rFonts w:ascii="Times New Roman" w:hAnsi="Times New Roman" w:cs="Times New Roman"/>
          <w:sz w:val="24"/>
          <w:szCs w:val="24"/>
        </w:rPr>
        <w:t xml:space="preserve">Tablica izlučnih prava </w:t>
      </w:r>
    </w:p>
    <w:p w:rsidR="00557D7B" w:rsidRPr="00557D7B" w:rsidRDefault="00557D7B" w:rsidP="00557D7B">
      <w:pPr>
        <w:pStyle w:val="Odlomakpopisa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D7B">
        <w:rPr>
          <w:rFonts w:ascii="Times New Roman" w:hAnsi="Times New Roman" w:cs="Times New Roman"/>
          <w:sz w:val="24"/>
          <w:szCs w:val="24"/>
        </w:rPr>
        <w:t xml:space="preserve"> Popis vjerovnika</w:t>
      </w:r>
    </w:p>
    <w:p w:rsidR="00557D7B" w:rsidRPr="00557D7B" w:rsidRDefault="00557D7B" w:rsidP="00557D7B">
      <w:pPr>
        <w:pStyle w:val="Odlomakpopisa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D7B">
        <w:rPr>
          <w:rFonts w:ascii="Times New Roman" w:hAnsi="Times New Roman" w:cs="Times New Roman"/>
          <w:sz w:val="24"/>
          <w:szCs w:val="24"/>
        </w:rPr>
        <w:t>Popis predmeta stečajne mase</w:t>
      </w:r>
    </w:p>
    <w:p w:rsidR="00557D7B" w:rsidRPr="00557D7B" w:rsidRDefault="00557D7B" w:rsidP="00557D7B">
      <w:pPr>
        <w:pStyle w:val="Odlomakpopisa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D7B">
        <w:rPr>
          <w:rFonts w:ascii="Times New Roman" w:hAnsi="Times New Roman" w:cs="Times New Roman"/>
          <w:sz w:val="24"/>
          <w:szCs w:val="24"/>
        </w:rPr>
        <w:t>Pregled imovine i obveza</w:t>
      </w:r>
    </w:p>
    <w:p w:rsidR="00557D7B" w:rsidRPr="00557D7B" w:rsidRDefault="00557D7B" w:rsidP="00557D7B">
      <w:pPr>
        <w:pStyle w:val="Odlomakpopisa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D7B">
        <w:rPr>
          <w:rFonts w:ascii="Times New Roman" w:hAnsi="Times New Roman" w:cs="Times New Roman"/>
          <w:sz w:val="24"/>
          <w:szCs w:val="24"/>
        </w:rPr>
        <w:t>Prijave vjerovnika</w:t>
      </w:r>
    </w:p>
    <w:p w:rsidR="00557D7B" w:rsidRPr="00557D7B" w:rsidRDefault="00557D7B" w:rsidP="00557D7B">
      <w:pPr>
        <w:rPr>
          <w:rFonts w:ascii="Times New Roman" w:hAnsi="Times New Roman" w:cs="Times New Roman"/>
          <w:sz w:val="24"/>
          <w:szCs w:val="24"/>
        </w:rPr>
      </w:pPr>
    </w:p>
    <w:p w:rsidR="00557D7B" w:rsidRPr="00557D7B" w:rsidRDefault="00557D7B" w:rsidP="00557D7B">
      <w:pPr>
        <w:pStyle w:val="StandardWeb"/>
        <w:spacing w:before="0" w:beforeAutospacing="0" w:after="0" w:afterAutospacing="0"/>
        <w:ind w:left="5040" w:firstLine="720"/>
      </w:pPr>
      <w:r w:rsidRPr="00557D7B">
        <w:rPr>
          <w:lang w:val="hr-HR"/>
        </w:rPr>
        <w:tab/>
      </w:r>
      <w:r w:rsidRPr="00557D7B">
        <w:rPr>
          <w:lang w:val="hr-HR"/>
        </w:rPr>
        <w:tab/>
      </w:r>
      <w:r w:rsidRPr="00557D7B">
        <w:rPr>
          <w:lang w:val="hr-HR"/>
        </w:rPr>
        <w:tab/>
      </w:r>
      <w:r w:rsidRPr="00557D7B">
        <w:rPr>
          <w:lang w:val="hr-HR"/>
        </w:rPr>
        <w:tab/>
      </w:r>
      <w:r w:rsidRPr="00557D7B">
        <w:rPr>
          <w:lang w:val="hr-HR"/>
        </w:rPr>
        <w:tab/>
      </w:r>
      <w:r w:rsidRPr="00557D7B">
        <w:t xml:space="preserve">______________________ </w:t>
      </w:r>
    </w:p>
    <w:p w:rsidR="00557D7B" w:rsidRPr="00557D7B" w:rsidRDefault="00557D7B" w:rsidP="00557D7B">
      <w:pPr>
        <w:pStyle w:val="StandardWeb"/>
        <w:spacing w:before="0" w:beforeAutospacing="0" w:after="0" w:afterAutospacing="0"/>
        <w:ind w:left="5040" w:firstLine="720"/>
      </w:pPr>
      <w:r w:rsidRPr="00557D7B">
        <w:t xml:space="preserve">Antonia </w:t>
      </w:r>
      <w:proofErr w:type="spellStart"/>
      <w:r w:rsidRPr="00557D7B">
        <w:t>Selak</w:t>
      </w:r>
      <w:proofErr w:type="spellEnd"/>
      <w:r w:rsidRPr="00557D7B">
        <w:t xml:space="preserve"> </w:t>
      </w:r>
    </w:p>
    <w:p w:rsidR="00557D7B" w:rsidRPr="00557D7B" w:rsidRDefault="00557D7B" w:rsidP="00557D7B">
      <w:pPr>
        <w:pStyle w:val="StandardWeb"/>
        <w:spacing w:before="0" w:beforeAutospacing="0" w:after="0" w:afterAutospacing="0"/>
        <w:ind w:left="5040" w:firstLine="720"/>
      </w:pPr>
      <w:proofErr w:type="spellStart"/>
      <w:proofErr w:type="gramStart"/>
      <w:r w:rsidRPr="00557D7B">
        <w:t>stečajna</w:t>
      </w:r>
      <w:proofErr w:type="spellEnd"/>
      <w:proofErr w:type="gramEnd"/>
      <w:r w:rsidRPr="00557D7B">
        <w:t xml:space="preserve"> </w:t>
      </w:r>
      <w:proofErr w:type="spellStart"/>
      <w:r w:rsidRPr="00557D7B">
        <w:t>upraviteljica</w:t>
      </w:r>
      <w:proofErr w:type="spellEnd"/>
      <w:r w:rsidRPr="00557D7B">
        <w:t xml:space="preserve"> </w:t>
      </w:r>
    </w:p>
    <w:p w:rsidR="00557D7B" w:rsidRPr="00557D7B" w:rsidRDefault="00557D7B" w:rsidP="00557D7B">
      <w:pPr>
        <w:pStyle w:val="Odlomakpopisa"/>
        <w:ind w:left="6480"/>
        <w:rPr>
          <w:rFonts w:ascii="Times New Roman" w:hAnsi="Times New Roman" w:cs="Times New Roman"/>
          <w:sz w:val="24"/>
          <w:szCs w:val="24"/>
        </w:rPr>
      </w:pPr>
    </w:p>
    <w:p w:rsidR="00557D7B" w:rsidRPr="00557D7B" w:rsidRDefault="00557D7B" w:rsidP="00557D7B">
      <w:pPr>
        <w:rPr>
          <w:rFonts w:ascii="Times New Roman" w:hAnsi="Times New Roman" w:cs="Times New Roman"/>
          <w:sz w:val="24"/>
          <w:szCs w:val="24"/>
        </w:rPr>
      </w:pPr>
    </w:p>
    <w:p w:rsidR="00557D7B" w:rsidRDefault="00557D7B" w:rsidP="00557D7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57D7B" w:rsidSect="005361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55B18"/>
    <w:multiLevelType w:val="hybridMultilevel"/>
    <w:tmpl w:val="DED89954"/>
    <w:lvl w:ilvl="0" w:tplc="C6509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F588E"/>
    <w:multiLevelType w:val="hybridMultilevel"/>
    <w:tmpl w:val="111CAD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502980"/>
    <w:multiLevelType w:val="hybridMultilevel"/>
    <w:tmpl w:val="12EA2020"/>
    <w:lvl w:ilvl="0" w:tplc="C36A467A">
      <w:start w:val="1"/>
      <w:numFmt w:val="upp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FE6A03"/>
    <w:multiLevelType w:val="hybridMultilevel"/>
    <w:tmpl w:val="1EB8E874"/>
    <w:lvl w:ilvl="0" w:tplc="7E7257B8">
      <w:start w:val="1"/>
      <w:numFmt w:val="decimal"/>
      <w:lvlText w:val="%1."/>
      <w:lvlJc w:val="left"/>
      <w:pPr>
        <w:ind w:left="1557" w:hanging="7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1">
      <w:start w:val="1"/>
      <w:numFmt w:val="lowerRoman"/>
      <w:lvlText w:val="%3."/>
      <w:lvlJc w:val="right"/>
      <w:pPr>
        <w:ind w:left="2652" w:hanging="180"/>
      </w:pPr>
    </w:lvl>
    <w:lvl w:ilvl="3" w:tplc="041A000F" w:tentative="1">
      <w:start w:val="1"/>
      <w:numFmt w:val="decimal"/>
      <w:lvlText w:val="%4."/>
      <w:lvlJc w:val="left"/>
      <w:pPr>
        <w:ind w:left="3372" w:hanging="360"/>
      </w:pPr>
    </w:lvl>
    <w:lvl w:ilvl="4" w:tplc="041A0019" w:tentative="1">
      <w:start w:val="1"/>
      <w:numFmt w:val="lowerLetter"/>
      <w:lvlText w:val="%5."/>
      <w:lvlJc w:val="left"/>
      <w:pPr>
        <w:ind w:left="4092" w:hanging="360"/>
      </w:pPr>
    </w:lvl>
    <w:lvl w:ilvl="5" w:tplc="041A001B" w:tentative="1">
      <w:start w:val="1"/>
      <w:numFmt w:val="lowerRoman"/>
      <w:lvlText w:val="%6."/>
      <w:lvlJc w:val="right"/>
      <w:pPr>
        <w:ind w:left="4812" w:hanging="180"/>
      </w:pPr>
    </w:lvl>
    <w:lvl w:ilvl="6" w:tplc="041A000F" w:tentative="1">
      <w:start w:val="1"/>
      <w:numFmt w:val="decimal"/>
      <w:lvlText w:val="%7."/>
      <w:lvlJc w:val="left"/>
      <w:pPr>
        <w:ind w:left="5532" w:hanging="360"/>
      </w:pPr>
    </w:lvl>
    <w:lvl w:ilvl="7" w:tplc="041A0019" w:tentative="1">
      <w:start w:val="1"/>
      <w:numFmt w:val="lowerLetter"/>
      <w:lvlText w:val="%8."/>
      <w:lvlJc w:val="left"/>
      <w:pPr>
        <w:ind w:left="6252" w:hanging="360"/>
      </w:pPr>
    </w:lvl>
    <w:lvl w:ilvl="8" w:tplc="041A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38985206"/>
    <w:multiLevelType w:val="hybridMultilevel"/>
    <w:tmpl w:val="6E30A638"/>
    <w:lvl w:ilvl="0" w:tplc="2FBED94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7B4112"/>
    <w:multiLevelType w:val="hybridMultilevel"/>
    <w:tmpl w:val="68F02CAA"/>
    <w:lvl w:ilvl="0" w:tplc="6B90031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961A3"/>
    <w:multiLevelType w:val="hybridMultilevel"/>
    <w:tmpl w:val="10D4FE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BA24B8"/>
    <w:multiLevelType w:val="hybridMultilevel"/>
    <w:tmpl w:val="052476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F41C4"/>
    <w:multiLevelType w:val="hybridMultilevel"/>
    <w:tmpl w:val="8EAE409C"/>
    <w:lvl w:ilvl="0" w:tplc="F414471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62C611DA"/>
    <w:multiLevelType w:val="hybridMultilevel"/>
    <w:tmpl w:val="47CCBB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D40771"/>
    <w:multiLevelType w:val="hybridMultilevel"/>
    <w:tmpl w:val="3C607E3E"/>
    <w:lvl w:ilvl="0" w:tplc="676AECB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9ED3AA1"/>
    <w:multiLevelType w:val="hybridMultilevel"/>
    <w:tmpl w:val="3DC65EB6"/>
    <w:lvl w:ilvl="0" w:tplc="B5647202">
      <w:start w:val="5"/>
      <w:numFmt w:val="bullet"/>
      <w:lvlText w:val="-"/>
      <w:lvlJc w:val="left"/>
      <w:pPr>
        <w:ind w:left="720" w:hanging="360"/>
      </w:pPr>
      <w:rPr>
        <w:rFonts w:ascii="Tahoma" w:eastAsia="Cambria" w:hAnsi="Tahoma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0"/>
  </w:num>
  <w:num w:numId="8">
    <w:abstractNumId w:val="6"/>
  </w:num>
  <w:num w:numId="9">
    <w:abstractNumId w:val="1"/>
  </w:num>
  <w:num w:numId="10">
    <w:abstractNumId w:val="2"/>
  </w:num>
  <w:num w:numId="11">
    <w:abstractNumId w:val="8"/>
  </w:num>
  <w:num w:numId="12">
    <w:abstractNumId w:val="11"/>
  </w:num>
  <w:num w:numId="13">
    <w:abstractNumId w:val="5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DF8"/>
    <w:rsid w:val="00010678"/>
    <w:rsid w:val="0001285A"/>
    <w:rsid w:val="000330A0"/>
    <w:rsid w:val="001B3DF8"/>
    <w:rsid w:val="00220130"/>
    <w:rsid w:val="0034547A"/>
    <w:rsid w:val="0036028D"/>
    <w:rsid w:val="003C4716"/>
    <w:rsid w:val="004C0BBB"/>
    <w:rsid w:val="0051442A"/>
    <w:rsid w:val="00516D88"/>
    <w:rsid w:val="0053336F"/>
    <w:rsid w:val="00536192"/>
    <w:rsid w:val="00557D7B"/>
    <w:rsid w:val="00593CAB"/>
    <w:rsid w:val="005D0BEF"/>
    <w:rsid w:val="00620C4C"/>
    <w:rsid w:val="00634662"/>
    <w:rsid w:val="00681601"/>
    <w:rsid w:val="006E7C5D"/>
    <w:rsid w:val="00714D4F"/>
    <w:rsid w:val="00720621"/>
    <w:rsid w:val="00755932"/>
    <w:rsid w:val="00764ED9"/>
    <w:rsid w:val="00770EBE"/>
    <w:rsid w:val="007E7F6B"/>
    <w:rsid w:val="007F6EF0"/>
    <w:rsid w:val="007F6FFE"/>
    <w:rsid w:val="00881A80"/>
    <w:rsid w:val="00925335"/>
    <w:rsid w:val="00A30C37"/>
    <w:rsid w:val="00A71B1A"/>
    <w:rsid w:val="00A9515E"/>
    <w:rsid w:val="00AE220E"/>
    <w:rsid w:val="00C3623F"/>
    <w:rsid w:val="00D814B7"/>
    <w:rsid w:val="00DC4969"/>
    <w:rsid w:val="00E81D63"/>
    <w:rsid w:val="00EE292B"/>
    <w:rsid w:val="00F02BC4"/>
    <w:rsid w:val="00F3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1B3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1B3DF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1B3DF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jeloteksta">
    <w:name w:val="Body Text"/>
    <w:basedOn w:val="Normal"/>
    <w:link w:val="TijelotekstaChar"/>
    <w:uiPriority w:val="99"/>
    <w:unhideWhenUsed/>
    <w:rsid w:val="001B3DF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uiPriority w:val="99"/>
    <w:rsid w:val="001B3D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proreda">
    <w:name w:val="No Spacing"/>
    <w:uiPriority w:val="1"/>
    <w:qFormat/>
    <w:rsid w:val="001B3DF8"/>
    <w:pPr>
      <w:spacing w:after="0" w:line="240" w:lineRule="auto"/>
    </w:pPr>
    <w:rPr>
      <w:sz w:val="21"/>
      <w:szCs w:val="21"/>
      <w:lang w:eastAsia="en-US"/>
    </w:rPr>
  </w:style>
  <w:style w:type="paragraph" w:styleId="Odlomakpopisa">
    <w:name w:val="List Paragraph"/>
    <w:basedOn w:val="Normal"/>
    <w:uiPriority w:val="34"/>
    <w:qFormat/>
    <w:rsid w:val="001B3DF8"/>
    <w:pPr>
      <w:spacing w:after="160"/>
      <w:ind w:left="720"/>
      <w:contextualSpacing/>
    </w:pPr>
    <w:rPr>
      <w:sz w:val="21"/>
      <w:szCs w:val="21"/>
      <w:lang w:eastAsia="en-US"/>
    </w:rPr>
  </w:style>
  <w:style w:type="paragraph" w:customStyle="1" w:styleId="Tijelo">
    <w:name w:val="Tijelo"/>
    <w:rsid w:val="001B3DF8"/>
    <w:rPr>
      <w:rFonts w:ascii="Calibri" w:eastAsia="Calibri" w:hAnsi="Calibri" w:cs="Calibri"/>
      <w:color w:val="000000"/>
      <w:u w:color="000000"/>
    </w:rPr>
  </w:style>
  <w:style w:type="paragraph" w:customStyle="1" w:styleId="NoSpacing2">
    <w:name w:val="No Spacing2"/>
    <w:uiPriority w:val="1"/>
    <w:qFormat/>
    <w:rsid w:val="00620C4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1B3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1B3DF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1B3DF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jeloteksta">
    <w:name w:val="Body Text"/>
    <w:basedOn w:val="Normal"/>
    <w:link w:val="TijelotekstaChar"/>
    <w:uiPriority w:val="99"/>
    <w:unhideWhenUsed/>
    <w:rsid w:val="001B3DF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uiPriority w:val="99"/>
    <w:rsid w:val="001B3D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proreda">
    <w:name w:val="No Spacing"/>
    <w:uiPriority w:val="1"/>
    <w:qFormat/>
    <w:rsid w:val="001B3DF8"/>
    <w:pPr>
      <w:spacing w:after="0" w:line="240" w:lineRule="auto"/>
    </w:pPr>
    <w:rPr>
      <w:sz w:val="21"/>
      <w:szCs w:val="21"/>
      <w:lang w:eastAsia="en-US"/>
    </w:rPr>
  </w:style>
  <w:style w:type="paragraph" w:styleId="Odlomakpopisa">
    <w:name w:val="List Paragraph"/>
    <w:basedOn w:val="Normal"/>
    <w:uiPriority w:val="34"/>
    <w:qFormat/>
    <w:rsid w:val="001B3DF8"/>
    <w:pPr>
      <w:spacing w:after="160"/>
      <w:ind w:left="720"/>
      <w:contextualSpacing/>
    </w:pPr>
    <w:rPr>
      <w:sz w:val="21"/>
      <w:szCs w:val="21"/>
      <w:lang w:eastAsia="en-US"/>
    </w:rPr>
  </w:style>
  <w:style w:type="paragraph" w:customStyle="1" w:styleId="Tijelo">
    <w:name w:val="Tijelo"/>
    <w:rsid w:val="001B3DF8"/>
    <w:rPr>
      <w:rFonts w:ascii="Calibri" w:eastAsia="Calibri" w:hAnsi="Calibri" w:cs="Calibri"/>
      <w:color w:val="000000"/>
      <w:u w:color="000000"/>
    </w:rPr>
  </w:style>
  <w:style w:type="paragraph" w:customStyle="1" w:styleId="NoSpacing2">
    <w:name w:val="No Spacing2"/>
    <w:uiPriority w:val="1"/>
    <w:qFormat/>
    <w:rsid w:val="00620C4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975</Words>
  <Characters>5562</Characters>
  <Application>Microsoft Office Word</Application>
  <DocSecurity>4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Sonja Pilić</cp:lastModifiedBy>
  <cp:revision>2</cp:revision>
  <cp:lastPrinted>2018-08-28T11:20:00Z</cp:lastPrinted>
  <dcterms:created xsi:type="dcterms:W3CDTF">2018-08-30T06:41:00Z</dcterms:created>
  <dcterms:modified xsi:type="dcterms:W3CDTF">2018-08-30T06:41:00Z</dcterms:modified>
</cp:coreProperties>
</file>