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3bac" w14:paraId="3873bac" w:rsidRDefault="00793822" w:rsidP="00910611" w:rsidR="007938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822" w:rsidP="00910611" w:rsidR="00793822">
      <w:r>
        <w:rPr>
          <w:rFonts w:eastAsia="MS Mincho"/>
          <w:szCs w:val="24"/>
        </w:rPr>
        <w:t>REPUBLIKA HRVATSKA</w:t>
      </w:r>
    </w:p>
    <w:p w:rsidRDefault="00793822" w:rsidP="00910611" w:rsidR="00793822">
      <w:r>
        <w:rPr>
          <w:rFonts w:eastAsia="MS Mincho"/>
          <w:szCs w:val="24"/>
        </w:rPr>
        <w:t>TRGOVAČKI SUD U RIJECI</w:t>
      </w:r>
    </w:p>
    <w:p w:rsidRDefault="00793822" w:rsidR="0079382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FC4646" w:rsidRPr="00FC4646">
        <w:rPr>
          <w:sz w:val="24"/>
          <w:szCs w:val="24"/>
        </w:rPr>
        <w:t>AUTO REPARATURNI DIJELOVI društvo s ograničenom odgovornošću za proizvodnju autoreparaturnih dijelova Rijeka (Grad Rijeka), Ludvetov Breg 22</w:t>
      </w:r>
      <w:r w:rsidRPr="00FC4646">
        <w:rPr>
          <w:sz w:val="24"/>
          <w:szCs w:val="24"/>
        </w:rPr>
        <w:t xml:space="preserve">, </w:t>
      </w:r>
      <w:r w:rsidRPr="00FC4646">
        <w:rPr>
          <w:bCs/>
          <w:sz w:val="24"/>
          <w:szCs w:val="24"/>
        </w:rPr>
        <w:t>MBS:</w:t>
      </w:r>
      <w:r w:rsidR="00353789" w:rsidRPr="00FC4646">
        <w:rPr>
          <w:bCs/>
          <w:sz w:val="24"/>
          <w:szCs w:val="24"/>
        </w:rPr>
        <w:t xml:space="preserve"> </w:t>
      </w:r>
      <w:r w:rsidR="00FC4646" w:rsidRPr="00FC4646">
        <w:rPr>
          <w:sz w:val="24"/>
          <w:szCs w:val="24"/>
        </w:rPr>
        <w:t>040164902</w:t>
      </w:r>
      <w:r w:rsidR="00572187" w:rsidRPr="00FC4646">
        <w:rPr>
          <w:sz w:val="24"/>
          <w:szCs w:val="24"/>
        </w:rPr>
        <w:t>, OIB:</w:t>
      </w:r>
      <w:r w:rsidR="00B96F54" w:rsidRPr="00FC4646">
        <w:rPr>
          <w:sz w:val="24"/>
          <w:szCs w:val="24"/>
        </w:rPr>
        <w:t xml:space="preserve"> </w:t>
      </w:r>
      <w:r w:rsidR="00FC4646" w:rsidRPr="00FC4646">
        <w:rPr>
          <w:sz w:val="24"/>
          <w:szCs w:val="24"/>
        </w:rPr>
        <w:t>61693147155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C4646" w:rsidRPr="00FC4646">
        <w:rPr>
          <w:sz w:val="24"/>
          <w:szCs w:val="24"/>
        </w:rPr>
        <w:t xml:space="preserve">AUTO REPARATURNI DIJELOVI društvo s ograničenom odgovornošću za proizvodnju autoreparaturnih dijelova Rijeka (Grad Rijeka), Ludvetov Breg 22, </w:t>
      </w:r>
      <w:r w:rsidR="00FC4646" w:rsidRPr="00FC4646">
        <w:rPr>
          <w:bCs/>
          <w:sz w:val="24"/>
          <w:szCs w:val="24"/>
        </w:rPr>
        <w:t xml:space="preserve">MBS: </w:t>
      </w:r>
      <w:r w:rsidR="00FC4646" w:rsidRPr="00FC4646">
        <w:rPr>
          <w:sz w:val="24"/>
          <w:szCs w:val="24"/>
        </w:rPr>
        <w:t>040164902, OIB: 61693147155</w:t>
      </w:r>
      <w:r w:rsidR="00FC464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C4646" w:rsidRPr="00FC4646">
        <w:rPr>
          <w:sz w:val="24"/>
          <w:szCs w:val="24"/>
        </w:rPr>
        <w:t xml:space="preserve">AUTO REPARATURNI DIJELOVI društvo s ograničenom odgovornošću za proizvodnju autoreparaturnih dijelova Rijeka (Grad Rijeka), Ludvetov Breg 22, </w:t>
      </w:r>
      <w:r w:rsidR="00FC4646" w:rsidRPr="00FC4646">
        <w:rPr>
          <w:bCs/>
          <w:sz w:val="24"/>
          <w:szCs w:val="24"/>
        </w:rPr>
        <w:t xml:space="preserve">MBS: </w:t>
      </w:r>
      <w:r w:rsidR="00FC4646" w:rsidRPr="00FC4646">
        <w:rPr>
          <w:sz w:val="24"/>
          <w:szCs w:val="24"/>
        </w:rPr>
        <w:t>040164902, OIB: 61693147155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4B9" w:rsidP="00C31925" w:rsidR="005274B9">
      <w:r>
        <w:separator/>
      </w:r>
    </w:p>
  </w:endnote>
  <w:endnote w:id="0" w:type="continuationSeparator">
    <w:p w:rsidRDefault="005274B9" w:rsidP="00C31925" w:rsidR="0052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822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4B9" w:rsidP="00C31925" w:rsidR="005274B9">
      <w:r>
        <w:separator/>
      </w:r>
    </w:p>
  </w:footnote>
  <w:footnote w:id="0" w:type="continuationSeparator">
    <w:p w:rsidRDefault="005274B9" w:rsidP="00C31925" w:rsidR="00527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E208BC">
      <w:rPr>
        <w:sz w:val="24"/>
        <w:szCs w:val="24"/>
      </w:rPr>
      <w:t>4</w:t>
    </w:r>
    <w:r w:rsidR="00FC4646">
      <w:rPr>
        <w:sz w:val="24"/>
        <w:szCs w:val="24"/>
      </w:rPr>
      <w:t>1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274B9"/>
    <w:rsid w:val="00572187"/>
    <w:rsid w:val="00590F41"/>
    <w:rsid w:val="005A585E"/>
    <w:rsid w:val="005B58F3"/>
    <w:rsid w:val="00651160"/>
    <w:rsid w:val="00732C1D"/>
    <w:rsid w:val="00793822"/>
    <w:rsid w:val="00887E20"/>
    <w:rsid w:val="00942A0F"/>
    <w:rsid w:val="009D2A8B"/>
    <w:rsid w:val="00A0470C"/>
    <w:rsid w:val="00A814FF"/>
    <w:rsid w:val="00AC139C"/>
    <w:rsid w:val="00B96F54"/>
    <w:rsid w:val="00BA3EB5"/>
    <w:rsid w:val="00C31925"/>
    <w:rsid w:val="00E163E5"/>
    <w:rsid w:val="00E208BC"/>
    <w:rsid w:val="00E518D1"/>
    <w:rsid w:val="00E91A38"/>
    <w:rsid w:val="00EB6E2C"/>
    <w:rsid w:val="00F4254B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8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8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8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8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8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8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8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8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A.R.D. d.o.o.</izvorni_sadrzaj>
    <derivirana_varijabla naziv="DomainObject.Predmet.ProtustrankaFormated_1">  A.R.D. d.o.o.</derivirana_varijabla>
  </DomainObject.Predmet.ProtustrankaFormated>
  <DomainObject.Predmet.ProtustrankaFormatedOIB>
    <izvorni_sadrzaj>  A.R.D. d.o.o., OIB 61693147155</izvorni_sadrzaj>
    <derivirana_varijabla naziv="DomainObject.Predmet.ProtustrankaFormatedOIB_1">  A.R.D. d.o.o., OIB 61693147155</derivirana_varijabla>
  </DomainObject.Predmet.ProtustrankaFormatedOIB>
  <DomainObject.Predmet.ProtustrankaFormatedWithAdress>
    <izvorni_sadrzaj> A.R.D. d.o.o., Ludvetov breg 22, 51000 Rijeka</izvorni_sadrzaj>
    <derivirana_varijabla naziv="DomainObject.Predmet.ProtustrankaFormatedWithAdress_1"> A.R.D. d.o.o., Ludvetov breg 22, 51000 Rijeka</derivirana_varijabla>
  </DomainObject.Predmet.ProtustrankaFormatedWithAdress>
  <DomainObject.Predmet.ProtustrankaFormatedWithAdressOIB>
    <izvorni_sadrzaj> A.R.D. d.o.o., OIB 61693147155, Ludvetov breg 22, 51000 Rijeka</izvorni_sadrzaj>
    <derivirana_varijabla naziv="DomainObject.Predmet.ProtustrankaFormatedWithAdressOIB_1"> A.R.D. d.o.o., OIB 61693147155, Ludvetov breg 22, 51000 Rijeka</derivirana_varijabla>
  </DomainObject.Predmet.ProtustrankaFormatedWithAdressOIB>
  <DomainObject.Predmet.ProtustrankaWithAdress>
    <izvorni_sadrzaj>A.R.D. d.o.o. Ludvetov breg 22, 51000 Rijeka</izvorni_sadrzaj>
    <derivirana_varijabla naziv="DomainObject.Predmet.ProtustrankaWithAdress_1">A.R.D. d.o.o. Ludvetov breg 22, 51000 Rijeka</derivirana_varijabla>
  </DomainObject.Predmet.ProtustrankaWithAdress>
  <DomainObject.Predmet.ProtustrankaWithAdressOIB>
    <izvorni_sadrzaj>A.R.D. d.o.o., OIB 61693147155, Ludvetov breg 22, 51000 Rijeka</izvorni_sadrzaj>
    <derivirana_varijabla naziv="DomainObject.Predmet.ProtustrankaWithAdressOIB_1">A.R.D. d.o.o., OIB 61693147155, Ludvetov breg 22, 51000 Rijeka</derivirana_varijabla>
  </DomainObject.Predmet.ProtustrankaWithAdressOIB>
  <DomainObject.Predmet.ProtustrankaNazivFormated>
    <izvorni_sadrzaj>A.R.D. d.o.o.</izvorni_sadrzaj>
    <derivirana_varijabla naziv="DomainObject.Predmet.ProtustrankaNazivFormated_1">A.R.D. d.o.o.</derivirana_varijabla>
  </DomainObject.Predmet.ProtustrankaNazivFormated>
  <DomainObject.Predmet.ProtustrankaNazivFormatedOIB>
    <izvorni_sadrzaj>A.R.D. d.o.o., OIB 61693147155</izvorni_sadrzaj>
    <derivirana_varijabla naziv="DomainObject.Predmet.ProtustrankaNazivFormatedOIB_1">A.R.D. d.o.o., OIB 61693147155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A.R.D. d.o.o.</item>
    </izvorni_sadrzaj>
    <derivirana_varijabla naziv="DomainObject.Predmet.ProtuStrankaListFormated_1">
      <item>A.R.D. d.o.o.</item>
    </derivirana_varijabla>
  </DomainObject.Predmet.ProtuStrankaListFormated>
  <DomainObject.Predmet.ProtuStrankaListFormatedOIB>
    <izvorni_sadrzaj>
      <item>A.R.D. d.o.o., OIB 61693147155</item>
    </izvorni_sadrzaj>
    <derivirana_varijabla naziv="DomainObject.Predmet.ProtuStrankaListFormatedOIB_1">
      <item>A.R.D. d.o.o., OIB 61693147155</item>
    </derivirana_varijabla>
  </DomainObject.Predmet.ProtuStrankaListFormatedOIB>
  <DomainObject.Predmet.ProtuStrankaListFormatedWithAdress>
    <izvorni_sadrzaj>
      <item>A.R.D. d.o.o., Ludvetov breg 22, 51000 Rijeka</item>
    </izvorni_sadrzaj>
    <derivirana_varijabla naziv="DomainObject.Predmet.ProtuStrankaListFormatedWithAdress_1">
      <item>A.R.D. d.o.o., Ludvetov breg 22, 51000 Rijeka</item>
    </derivirana_varijabla>
  </DomainObject.Predmet.ProtuStrankaListFormatedWithAdress>
  <DomainObject.Predmet.ProtuStrankaListFormatedWithAdressOIB>
    <izvorni_sadrzaj>
      <item>A.R.D. d.o.o., OIB 61693147155, Ludvetov breg 22, 51000 Rijeka</item>
    </izvorni_sadrzaj>
    <derivirana_varijabla naziv="DomainObject.Predmet.ProtuStrankaListFormatedWithAdressOIB_1">
      <item>A.R.D. d.o.o., OIB 61693147155, Ludvetov breg 22, 51000 Rijeka</item>
    </derivirana_varijabla>
  </DomainObject.Predmet.ProtuStrankaListFormatedWithAdressOIB>
  <DomainObject.Predmet.ProtuStrankaListNazivFormated>
    <izvorni_sadrzaj>
      <item>A.R.D. d.o.o.</item>
    </izvorni_sadrzaj>
    <derivirana_varijabla naziv="DomainObject.Predmet.ProtuStrankaListNazivFormated_1">
      <item>A.R.D. d.o.o.</item>
    </derivirana_varijabla>
  </DomainObject.Predmet.ProtuStrankaListNazivFormated>
  <DomainObject.Predmet.ProtuStrankaListNazivFormatedOIB>
    <izvorni_sadrzaj>
      <item>A.R.D. d.o.o., OIB 61693147155</item>
    </izvorni_sadrzaj>
    <derivirana_varijabla naziv="DomainObject.Predmet.ProtuStrankaListNazivFormatedOIB_1">
      <item>A.R.D. d.o.o., OIB 61693147155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A.R.D. d.o.o.</izvorni_sadrzaj>
    <derivirana_varijabla naziv="DomainObject.Predmet.ProtustrankaIDrugi_1">A.R.D.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A.R.D. d.o.o., OIB 61693147155, Ludvetov breg 22, 51000 Rijeka</izvorni_sadrzaj>
    <derivirana_varijabla naziv="DomainObject.Predmet.ProtustrankaIDrugiAdressOIB_1">A.R.D. d.o.o., OIB 61693147155, Ludvetov breg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A.R.D. d.o.o.</item>
    </izvorni_sadrzaj>
    <derivirana_varijabla naziv="DomainObject.Predmet.SudioniciListNaziv_1">
      <item>FINA  Rijeka</item>
      <item>A.R.D. d.o.o.</item>
    </derivirana_varijabla>
  </DomainObject.Predmet.SudioniciListNaziv>
  <DomainObject.Predmet.SudioniciListAdressOIB>
    <izvorni_sadrzaj>
      <item>FINA  Rijeka, OIB 85821130368, Frana Kurelca 8,51000 Rijeka</item>
      <item>A.R.D. d.o.o., OIB 61693147155, Ludvetov breg 22,51000 Rijeka</item>
    </izvorni_sadrzaj>
    <derivirana_varijabla naziv="DomainObject.Predmet.SudioniciListAdressOIB_1">
      <item>FINA  Rijeka, OIB 85821130368, Frana Kurelca 8,51000 Rijeka</item>
      <item>A.R.D. d.o.o., OIB 61693147155, Ludvetov breg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61693147155</item>
    </izvorni_sadrzaj>
    <derivirana_varijabla naziv="DomainObject.Predmet.SudioniciListNazivOIB_1">
      <item>, OIB 85821130368</item>
      <item>, OIB 61693147155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2174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2016-02-04T10:07:00Z</dcterms:created>
  <dc:creator>Vera Jelenović</dc:creator>
  <cp:lastModifiedBy>Danijela Fumić</cp:lastModifiedBy>
  <cp:lastPrinted>2016-02-04T10:07:00Z</cp:lastPrinted>
  <dcterms:modified xmlns:xsi="http://www.w3.org/2001/XMLSchema-instance" xsi:type="dcterms:W3CDTF">2016-02-04T10:09:00Z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