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4523" w14:paraId="3774523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482D59">
        <w:rPr>
          <w:rFonts w:hAnsi="Times New Roman" w:ascii="Times New Roman"/>
          <w:szCs w:val="24"/>
          <w:lang w:val="hr-HR"/>
        </w:rPr>
        <w:t>1</w:t>
      </w:r>
      <w:r w:rsidR="004A1F0A">
        <w:rPr>
          <w:rFonts w:hAnsi="Times New Roman" w:ascii="Times New Roman"/>
          <w:szCs w:val="24"/>
          <w:lang w:val="hr-HR"/>
        </w:rPr>
        <w:t>7</w:t>
      </w:r>
      <w:r w:rsidR="00482D59">
        <w:rPr>
          <w:rFonts w:hAnsi="Times New Roman" w:ascii="Times New Roman"/>
          <w:szCs w:val="24"/>
          <w:lang w:val="hr-HR"/>
        </w:rPr>
        <w:t>36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po višem sudskom savjetniku Bernardici Novak Šarac, u stečajnom predmetu u povodu zahtjeva FINANCIJSKE AGENCIJE, za provedbu skraćenog stečajnog postupka nad dužnikom </w:t>
      </w:r>
      <w:r w:rsidR="00E902C1" w:rsidRPr="00E902C1">
        <w:rPr>
          <w:rFonts w:hAnsi="Times New Roman" w:ascii="Times New Roman"/>
        </w:rPr>
        <w:t>ITINERARIJ VOZILA j.d.o.o. za usluge, OIB: 35106250864, Kraj Gornji Dubravički, Ulica Matije Gupca 21</w:t>
      </w:r>
      <w:r w:rsidR="006F1D90">
        <w:rPr>
          <w:rFonts w:hAnsi="Times New Roman" w:ascii="Times New Roman"/>
        </w:rPr>
        <w:t>,</w:t>
      </w:r>
      <w:r w:rsidRPr="00A43ABD">
        <w:rPr>
          <w:rFonts w:hAnsi="Times New Roman" w:ascii="Times New Roman"/>
        </w:rPr>
        <w:t xml:space="preserve"> </w:t>
      </w:r>
      <w:r w:rsidR="00E902C1">
        <w:rPr>
          <w:rFonts w:hAnsi="Times New Roman" w:ascii="Times New Roman"/>
        </w:rPr>
        <w:t>19</w:t>
      </w:r>
      <w:r w:rsidR="00415635">
        <w:rPr>
          <w:rFonts w:hAnsi="Times New Roman" w:ascii="Times New Roman"/>
        </w:rPr>
        <w:t>. prosinca</w:t>
      </w:r>
      <w:r w:rsidR="00212CD2" w:rsidRPr="00A43ABD">
        <w:rPr>
          <w:rFonts w:hAnsi="Times New Roman" w:ascii="Times New Roman"/>
          <w:szCs w:val="24"/>
        </w:rPr>
        <w:t xml:space="preserve"> 2018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godine</w:t>
      </w:r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Nalaže se Financijskoj agenciji u roku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dostaviti u odnosu na dužnika</w:t>
      </w:r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E902C1" w:rsidRPr="00E902C1">
        <w:rPr>
          <w:rFonts w:hAnsi="Times New Roman" w:ascii="Times New Roman"/>
        </w:rPr>
        <w:t>ITINERARIJ VOZILA j.d.o.o. za usluge, OIB: 35106250864, Kraj Gornji Dubravički, Ulica Matije Gupca 21</w:t>
      </w:r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potvrdu o broju dana blokade dužnikova računa iz čl. 6. st. 4.</w:t>
      </w:r>
      <w:r w:rsidR="00FF60A1" w:rsidRPr="00A43ABD">
        <w:rPr>
          <w:rFonts w:hAnsi="Times New Roman" w:ascii="Times New Roman"/>
          <w:szCs w:val="24"/>
        </w:rPr>
        <w:t xml:space="preserve"> u svezi čl. 428.</w:t>
      </w:r>
      <w:r w:rsidRPr="00A43ABD">
        <w:rPr>
          <w:rFonts w:hAnsi="Times New Roman" w:ascii="Times New Roman"/>
          <w:szCs w:val="24"/>
        </w:rPr>
        <w:t xml:space="preserve"> Stečajnog zakona.</w:t>
      </w: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A46112" w:rsidRPr="00A43ABD">
        <w:rPr>
          <w:rFonts w:hAnsi="Times New Roman" w:ascii="Times New Roman"/>
          <w:szCs w:val="24"/>
          <w:lang w:val="hr-HR"/>
        </w:rPr>
        <w:t>29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A43ABD">
        <w:rPr>
          <w:rFonts w:hAnsi="Times New Roman" w:ascii="Times New Roman"/>
          <w:szCs w:val="24"/>
          <w:lang w:val="hr-HR"/>
        </w:rPr>
        <w:t xml:space="preserve">, dana </w:t>
      </w:r>
      <w:r w:rsidR="00E902C1">
        <w:rPr>
          <w:rFonts w:hAnsi="Times New Roman" w:ascii="Times New Roman"/>
          <w:szCs w:val="24"/>
          <w:lang w:val="hr-HR"/>
        </w:rPr>
        <w:t>9</w:t>
      </w:r>
      <w:r w:rsidR="00211A36">
        <w:rPr>
          <w:rFonts w:hAnsi="Times New Roman" w:ascii="Times New Roman"/>
          <w:szCs w:val="24"/>
          <w:lang w:val="hr-HR"/>
        </w:rPr>
        <w:t>.</w:t>
      </w:r>
      <w:r w:rsidR="00E902C1">
        <w:rPr>
          <w:rFonts w:hAnsi="Times New Roman" w:ascii="Times New Roman"/>
          <w:szCs w:val="24"/>
          <w:lang w:val="hr-HR"/>
        </w:rPr>
        <w:t>7</w:t>
      </w:r>
      <w:r w:rsidR="00212CD2" w:rsidRPr="00A43ABD">
        <w:rPr>
          <w:rFonts w:hAnsi="Times New Roman" w:ascii="Times New Roman"/>
          <w:szCs w:val="24"/>
          <w:lang w:val="hr-HR"/>
        </w:rPr>
        <w:t>.2018</w:t>
      </w:r>
      <w:r w:rsidRPr="00A43ABD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  <w:t xml:space="preserve">Odredbom čl. 11. st.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propisano je da sud po službenoj dužnosti utvrđuje sve činjenice koje su važne za predstečajni i stečajni postupak, te radi toga može izvoditi sve potrebne dokaze.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 navedenog, radi utvrđivanja pretpostavki za otvaranje stečajnog postupka sukladno odredbi čl. 428. SZ-a</w:t>
      </w:r>
      <w:r w:rsidRPr="00A43ABD">
        <w:rPr>
          <w:rFonts w:hAnsi="Times New Roman" w:ascii="Times New Roman"/>
          <w:szCs w:val="24"/>
        </w:rPr>
        <w:t>, sud je na temelju odredbe čl. 11. st. 3. SZ-a zaključio kao u izreci.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U Zagrebu, </w:t>
      </w:r>
      <w:r w:rsidR="00E902C1">
        <w:rPr>
          <w:rFonts w:hAnsi="Times New Roman" w:ascii="Times New Roman"/>
          <w:szCs w:val="24"/>
          <w:lang w:val="hr-HR"/>
        </w:rPr>
        <w:t>19</w:t>
      </w:r>
      <w:r w:rsidR="00415635">
        <w:rPr>
          <w:rFonts w:hAnsi="Times New Roman" w:ascii="Times New Roman"/>
        </w:rPr>
        <w:t>. prosinca</w:t>
      </w:r>
      <w:r w:rsidR="00415635">
        <w:rPr>
          <w:rFonts w:hAnsi="Times New Roman" w:ascii="Times New Roman"/>
          <w:szCs w:val="24"/>
        </w:rPr>
        <w:t xml:space="preserve"> 2018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Pr="00A43ABD">
        <w:rPr>
          <w:rFonts w:hAnsi="Times New Roman" w:ascii="Times New Roman"/>
          <w:szCs w:val="24"/>
          <w:lang w:val="hr-HR"/>
        </w:rPr>
        <w:t>godine</w:t>
      </w:r>
    </w:p>
    <w:p w:rsidRDefault="009151B2" w:rsidP="0004104E" w:rsidR="0004104E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 </w:t>
      </w:r>
    </w:p>
    <w:p w:rsidRDefault="009151B2" w:rsidP="0004104E" w:rsidR="0004104E" w:rsidRPr="00A43ABD">
      <w:pPr>
        <w:jc w:val="right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  <w:lang w:val="hr-HR"/>
        </w:rPr>
        <w:t xml:space="preserve"> </w:t>
      </w:r>
      <w:r w:rsidR="009073E5" w:rsidRPr="00A43ABD">
        <w:rPr>
          <w:rFonts w:hAnsi="Times New Roman" w:ascii="Times New Roman"/>
          <w:szCs w:val="24"/>
        </w:rPr>
        <w:t>Viši sudski savjetnik:</w:t>
      </w:r>
    </w:p>
    <w:p w:rsidRDefault="0004104E" w:rsidP="0004104E" w:rsidR="0004104E" w:rsidRPr="00A43ABD">
      <w:pPr>
        <w:jc w:val="right"/>
        <w:rPr>
          <w:rFonts w:hAnsi="Times New Roman" w:ascii="Times New Roman"/>
          <w:lang w:val="hr-HR"/>
        </w:rPr>
      </w:pP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      </w:t>
      </w:r>
      <w:r w:rsidRPr="00A43ABD">
        <w:rPr>
          <w:rFonts w:hAnsi="Times New Roman" w:ascii="Times New Roman"/>
          <w:szCs w:val="24"/>
        </w:rPr>
        <w:tab/>
        <w:t xml:space="preserve">       Bernardica Novak Šarac</w:t>
      </w:r>
      <w:r w:rsidR="00BC081D">
        <w:rPr>
          <w:rFonts w:hAnsi="Times New Roman" w:ascii="Times New Roman"/>
          <w:szCs w:val="24"/>
        </w:rPr>
        <w:t xml:space="preserve"> v.r. </w:t>
      </w:r>
    </w:p>
    <w:p w:rsidRDefault="0004104E" w:rsidP="0004104E" w:rsidR="0004104E" w:rsidRPr="00A43AB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A43ABD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9921C7" w:rsidP="009151B2" w:rsidR="009151B2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</w:p>
    <w:p w:rsidRDefault="00BC081D" w:rsidP="009151B2" w:rsidR="00BC081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Za  točnost otpravka-ovlašteni službenik: </w:t>
      </w:r>
    </w:p>
    <w:p w:rsidRDefault="00BC081D" w:rsidP="009151B2" w:rsidR="00BC081D" w:rsidRPr="00A43A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Tatjana Slaviček </w:t>
      </w:r>
    </w:p>
    <w:sectPr w:rsidSect="009921C7" w:rsidR="00BC081D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95EF9"/>
    <w:rsid w:val="000B160D"/>
    <w:rsid w:val="00132518"/>
    <w:rsid w:val="00170C79"/>
    <w:rsid w:val="001B136F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C1241"/>
    <w:rsid w:val="002F4FC7"/>
    <w:rsid w:val="003743F9"/>
    <w:rsid w:val="00396F00"/>
    <w:rsid w:val="003D51F8"/>
    <w:rsid w:val="003F6194"/>
    <w:rsid w:val="00404181"/>
    <w:rsid w:val="00407E58"/>
    <w:rsid w:val="00415635"/>
    <w:rsid w:val="00447CE7"/>
    <w:rsid w:val="00450457"/>
    <w:rsid w:val="00482D59"/>
    <w:rsid w:val="00491CE2"/>
    <w:rsid w:val="004A1F0A"/>
    <w:rsid w:val="004C47F3"/>
    <w:rsid w:val="0052163D"/>
    <w:rsid w:val="00535711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35636"/>
    <w:rsid w:val="007621E8"/>
    <w:rsid w:val="007644BB"/>
    <w:rsid w:val="007742AD"/>
    <w:rsid w:val="007B0681"/>
    <w:rsid w:val="007E0BA0"/>
    <w:rsid w:val="007E1D29"/>
    <w:rsid w:val="007F690D"/>
    <w:rsid w:val="00801300"/>
    <w:rsid w:val="00880328"/>
    <w:rsid w:val="009073E5"/>
    <w:rsid w:val="009151B2"/>
    <w:rsid w:val="00963199"/>
    <w:rsid w:val="00972321"/>
    <w:rsid w:val="009921C7"/>
    <w:rsid w:val="009D58C0"/>
    <w:rsid w:val="009F0F71"/>
    <w:rsid w:val="00A26DD4"/>
    <w:rsid w:val="00A43ABD"/>
    <w:rsid w:val="00A46112"/>
    <w:rsid w:val="00A46AEB"/>
    <w:rsid w:val="00AA78F5"/>
    <w:rsid w:val="00AB6CB4"/>
    <w:rsid w:val="00AF3AAE"/>
    <w:rsid w:val="00B041DA"/>
    <w:rsid w:val="00BA25D1"/>
    <w:rsid w:val="00BC081D"/>
    <w:rsid w:val="00C244BE"/>
    <w:rsid w:val="00D10A6E"/>
    <w:rsid w:val="00D450EE"/>
    <w:rsid w:val="00D770E5"/>
    <w:rsid w:val="00D84180"/>
    <w:rsid w:val="00D9410A"/>
    <w:rsid w:val="00D95D61"/>
    <w:rsid w:val="00DA6A6C"/>
    <w:rsid w:val="00DB0BE2"/>
    <w:rsid w:val="00DC3251"/>
    <w:rsid w:val="00DE02BD"/>
    <w:rsid w:val="00DF02AB"/>
    <w:rsid w:val="00DF0FFD"/>
    <w:rsid w:val="00DF3D3C"/>
    <w:rsid w:val="00E229ED"/>
    <w:rsid w:val="00E329EE"/>
    <w:rsid w:val="00E40A42"/>
    <w:rsid w:val="00E76E75"/>
    <w:rsid w:val="00E902C1"/>
    <w:rsid w:val="00EC1CFD"/>
    <w:rsid w:val="00EC3D80"/>
    <w:rsid w:val="00EF1234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0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8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8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8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8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0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8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8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8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8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St-1736/2018</izvorni_sadrzaj>
    <derivirana_varijabla naziv="DomainObject.Predmet.OznakaBroj_1">St-1736/2018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ITINERARIJ VOZILA j.d.o.o. za usluge</izvorni_sadrzaj>
    <derivirana_varijabla naziv="DomainObject.Predmet.ProtustrankaFormated_1">  ITINERARIJ VOZILA j.d.o.o. za usluge</derivirana_varijabla>
  </DomainObject.Predmet.ProtustrankaFormated>
  <DomainObject.Predmet.ProtustrankaFormatedOIB>
    <izvorni_sadrzaj>  ITINERARIJ VOZILA j.d.o.o. za usluge, OIB 35106250864</izvorni_sadrzaj>
    <derivirana_varijabla naziv="DomainObject.Predmet.ProtustrankaFormatedOIB_1">  ITINERARIJ VOZILA j.d.o.o. za usluge, OIB 35106250864</derivirana_varijabla>
  </DomainObject.Predmet.ProtustrankaFormatedOIB>
  <DomainObject.Predmet.ProtustrankaFormatedWithAdress>
    <izvorni_sadrzaj> ITINERARIJ VOZILA j.d.o.o. za usluge, Ulica Matije Gupca 21, 10293 Kraj Gornji</izvorni_sadrzaj>
    <derivirana_varijabla naziv="DomainObject.Predmet.ProtustrankaFormatedWithAdress_1"> ITINERARIJ VOZILA j.d.o.o. za usluge, Ulica Matije Gupca 21, 10293 Kraj Gornji</derivirana_varijabla>
  </DomainObject.Predmet.ProtustrankaFormatedWithAdress>
  <DomainObject.Predmet.ProtustrankaFormatedWithAdressOIB>
    <izvorni_sadrzaj> ITINERARIJ VOZILA j.d.o.o. za usluge, OIB 35106250864, Ulica Matije Gupca 21, 10293 Kraj Gornji</izvorni_sadrzaj>
    <derivirana_varijabla naziv="DomainObject.Predmet.ProtustrankaFormatedWithAdressOIB_1"> ITINERARIJ VOZILA j.d.o.o. za usluge, OIB 35106250864, Ulica Matije Gupca 21, 10293 Kraj Gornji</derivirana_varijabla>
  </DomainObject.Predmet.ProtustrankaFormatedWithAdressOIB>
  <DomainObject.Predmet.ProtustrankaWithAdress>
    <izvorni_sadrzaj>ITINERARIJ VOZILA j.d.o.o. za usluge Ulica Matije Gupca 21, 10293 Kraj Gornji</izvorni_sadrzaj>
    <derivirana_varijabla naziv="DomainObject.Predmet.ProtustrankaWithAdress_1">ITINERARIJ VOZILA j.d.o.o. za usluge Ulica Matije Gupca 21, 10293 Kraj Gornji</derivirana_varijabla>
  </DomainObject.Predmet.ProtustrankaWithAdress>
  <DomainObject.Predmet.ProtustrankaWithAdressOIB>
    <izvorni_sadrzaj>ITINERARIJ VOZILA j.d.o.o. za usluge, OIB 35106250864, Ulica Matije Gupca 21, 10293 Kraj Gornji</izvorni_sadrzaj>
    <derivirana_varijabla naziv="DomainObject.Predmet.ProtustrankaWithAdressOIB_1">ITINERARIJ VOZILA j.d.o.o. za usluge, OIB 35106250864, Ulica Matije Gupca 21, 10293 Kraj Gornji</derivirana_varijabla>
  </DomainObject.Predmet.ProtustrankaWithAdressOIB>
  <DomainObject.Predmet.ProtustrankaNazivFormated>
    <izvorni_sadrzaj>ITINERARIJ VOZILA j.d.o.o. za usluge</izvorni_sadrzaj>
    <derivirana_varijabla naziv="DomainObject.Predmet.ProtustrankaNazivFormated_1">ITINERARIJ VOZILA j.d.o.o. za usluge</derivirana_varijabla>
  </DomainObject.Predmet.ProtustrankaNazivFormated>
  <DomainObject.Predmet.ProtustrankaNazivFormatedOIB>
    <izvorni_sadrzaj>ITINERARIJ VOZILA j.d.o.o. za usluge, OIB 35106250864</izvorni_sadrzaj>
    <derivirana_varijabla naziv="DomainObject.Predmet.ProtustrankaNazivFormatedOIB_1">ITINERARIJ VOZILA j.d.o.o. za usluge, OIB 35106250864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ITINERARIJ VOZILA j.d.o.o. za usluge</item>
    </izvorni_sadrzaj>
    <derivirana_varijabla naziv="DomainObject.Predmet.ProtuStrankaListFormated_1">
      <item>ITINERARIJ VOZILA j.d.o.o. za usluge</item>
    </derivirana_varijabla>
  </DomainObject.Predmet.ProtuStrankaListFormated>
  <DomainObject.Predmet.ProtuStrankaListFormatedOIB>
    <izvorni_sadrzaj>
      <item>ITINERARIJ VOZILA j.d.o.o. za usluge, OIB 35106250864</item>
    </izvorni_sadrzaj>
    <derivirana_varijabla naziv="DomainObject.Predmet.ProtuStrankaListFormatedOIB_1">
      <item>ITINERARIJ VOZILA j.d.o.o. za usluge, OIB 35106250864</item>
    </derivirana_varijabla>
  </DomainObject.Predmet.ProtuStrankaListFormatedOIB>
  <DomainObject.Predmet.ProtuStrankaListFormatedWithAdress>
    <izvorni_sadrzaj>
      <item>ITINERARIJ VOZILA j.d.o.o. za usluge, Ulica Matije Gupca 21, 10293 Kraj Gornji</item>
    </izvorni_sadrzaj>
    <derivirana_varijabla naziv="DomainObject.Predmet.ProtuStrankaListFormatedWithAdress_1">
      <item>ITINERARIJ VOZILA j.d.o.o. za usluge, Ulica Matije Gupca 21, 10293 Kraj Gornji</item>
    </derivirana_varijabla>
  </DomainObject.Predmet.ProtuStrankaListFormatedWithAdress>
  <DomainObject.Predmet.ProtuStrankaListFormatedWithAdressOIB>
    <izvorni_sadrzaj>
      <item>ITINERARIJ VOZILA j.d.o.o. za usluge, OIB 35106250864, Ulica Matije Gupca 21, 10293 Kraj Gornji</item>
    </izvorni_sadrzaj>
    <derivirana_varijabla naziv="DomainObject.Predmet.ProtuStrankaListFormatedWithAdressOIB_1">
      <item>ITINERARIJ VOZILA j.d.o.o. za usluge, OIB 35106250864, Ulica Matije Gupca 21, 10293 Kraj Gornji</item>
    </derivirana_varijabla>
  </DomainObject.Predmet.ProtuStrankaListFormatedWithAdressOIB>
  <DomainObject.Predmet.ProtuStrankaListNazivFormated>
    <izvorni_sadrzaj>
      <item>ITINERARIJ VOZILA j.d.o.o. za usluge</item>
    </izvorni_sadrzaj>
    <derivirana_varijabla naziv="DomainObject.Predmet.ProtuStrankaListNazivFormated_1">
      <item>ITINERARIJ VOZILA j.d.o.o. za usluge</item>
    </derivirana_varijabla>
  </DomainObject.Predmet.ProtuStrankaListNazivFormated>
  <DomainObject.Predmet.ProtuStrankaListNazivFormatedOIB>
    <izvorni_sadrzaj>
      <item>ITINERARIJ VOZILA j.d.o.o. za usluge, OIB 35106250864</item>
    </izvorni_sadrzaj>
    <derivirana_varijabla naziv="DomainObject.Predmet.ProtuStrankaListNazivFormatedOIB_1">
      <item>ITINERARIJ VOZILA j.d.o.o. za usluge, OIB 35106250864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ITINERARIJ VOZILA j.d.o.o. za usluge</izvorni_sadrzaj>
    <derivirana_varijabla naziv="DomainObject.Predmet.ProtustrankaIDrugi_1">ITINERARIJ VOZILA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ITINERARIJ VOZILA j.d.o.o. za usluge, OIB 35106250864, Ulica Matije Gupca 21, 10293 Kraj Gornji</izvorni_sadrzaj>
    <derivirana_varijabla naziv="DomainObject.Predmet.ProtustrankaIDrugiAdressOIB_1">ITINERARIJ VOZILA j.d.o.o. za usluge, OIB 35106250864, Ulica Matije Gupca 21,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ITINERARIJ VOZILA j.d.o.o. za usluge</item>
    </izvorni_sadrzaj>
    <derivirana_varijabla naziv="DomainObject.Predmet.SudioniciListNaziv_1">
      <item>FINA Regionalni centar Zagreb</item>
      <item>ITINERARIJ VOZILA j.d.o.o.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ITINERARIJ VOZILA j.d.o.o. za usluge, OIB 35106250864, Ulica Matije Gupca 21,10293 Kraj Gornji</item>
    </izvorni_sadrzaj>
    <derivirana_varijabla naziv="DomainObject.Predmet.SudioniciListAdressOIB_1">
      <item>FINA Regionalni centar Zagreb, OIB 85821130368, Trg svibanjskih žrtava 1995 br. 1,10000 Zagreb</item>
      <item>ITINERARIJ VOZILA j.d.o.o. za usluge, OIB 35106250864, Ulica Matije Gupca 21,10293 Kraj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35106250864</item>
    </izvorni_sadrzaj>
    <derivirana_varijabla naziv="DomainObject.Predmet.SudioniciListNazivOIB_1">
      <item>, OIB 85821130368</item>
      <item>, OIB 35106250864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St-1736/2018-3</izvorni_sadrzaj>
    <derivirana_varijabla naziv="DomainObject.PredzadnjaOdlukaIzPredmeta.Oznaka_1">St-1736/2018-3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1305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2018-12-18T13:04:00Z</dcterms:created>
  <dc:creator>Bernardica Novak</dc:creator>
  <cp:lastModifiedBy>Tatjana Slaviček</cp:lastModifiedBy>
  <cp:lastPrinted>2018-12-04T10:56:00Z</cp:lastPrinted>
  <dcterms:modified xmlns:xsi="http://www.w3.org/2001/XMLSchema-instance" xsi:type="dcterms:W3CDTF">2018-12-19T10:02:00Z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 FINA 1736-18.docx)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