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f50d" w14:paraId="7f0f50d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443774">
        <w:rPr>
          <w:rFonts w:hAnsi="Times New Roman" w:ascii="Times New Roman"/>
          <w:color w:themeColor="text1" w:val="000000"/>
          <w:szCs w:val="24"/>
        </w:rPr>
        <w:t>4091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443774" w:rsidRPr="00443774">
        <w:rPr>
          <w:rFonts w:hAnsi="Times New Roman" w:ascii="Times New Roman"/>
          <w:color w:themeColor="text1" w:val="000000"/>
          <w:szCs w:val="24"/>
        </w:rPr>
        <w:t>ZAGRABIA CENTAR d.o.o. Zagreb, Milke Trnine 30, OIB: 99785250664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4859C4">
        <w:rPr>
          <w:rFonts w:hAnsi="Times New Roman" w:ascii="Times New Roman"/>
          <w:color w:themeColor="text1" w:val="000000"/>
          <w:szCs w:val="24"/>
        </w:rPr>
        <w:t xml:space="preserve"> dana 27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443774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443774" w:rsidRPr="00443774">
        <w:rPr>
          <w:rFonts w:hAnsi="Times New Roman" w:ascii="Times New Roman"/>
          <w:sz w:val="24"/>
          <w:szCs w:val="24"/>
        </w:rPr>
        <w:t>ZAGRABIA CENTAR d.o.o. Zagreb, Milke Trnine 30, OIB: 99785250664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443774">
        <w:rPr>
          <w:rFonts w:hAnsi="Times New Roman" w:ascii="Times New Roman"/>
          <w:color w:themeColor="text1" w:val="000000"/>
          <w:sz w:val="24"/>
          <w:szCs w:val="24"/>
        </w:rPr>
        <w:t>Gordana Štifter Draščić, Jurdani, Obadi 90c, OIB 31023139608.</w:t>
      </w:r>
    </w:p>
    <w:p w:rsidRDefault="00CA3255" w:rsidP="00443774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443774" w:rsidRPr="00443774">
        <w:rPr>
          <w:rFonts w:hAnsi="Times New Roman" w:ascii="Times New Roman"/>
          <w:sz w:val="24"/>
          <w:szCs w:val="24"/>
        </w:rPr>
        <w:t>ZAGRABIA CENTAR d.o.o. Zagreb, Milke Trnine 30, OIB: 99785250664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443774" w:rsidRPr="00443774">
        <w:rPr>
          <w:rFonts w:hAnsi="Times New Roman" w:ascii="Times New Roman"/>
          <w:lang w:val="pt-BR"/>
        </w:rPr>
        <w:t>ZAGRABIA CENTAR d.o.o. Zagreb, Milke Trnine 30, OIB: 99785250664</w:t>
      </w:r>
      <w:r w:rsidR="004E69E0" w:rsidRPr="00443774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443774">
        <w:rPr>
          <w:rFonts w:hAnsi="Times New Roman" w:ascii="Times New Roman"/>
          <w:szCs w:val="24"/>
        </w:rPr>
        <w:t xml:space="preserve"> 686 </w:t>
      </w:r>
      <w:r>
        <w:rPr>
          <w:rFonts w:hAnsi="Times New Roman" w:ascii="Times New Roman"/>
          <w:szCs w:val="24"/>
        </w:rPr>
        <w:t xml:space="preserve">dana, u ukupnom iznosu </w:t>
      </w:r>
      <w:r w:rsidR="007818C1">
        <w:rPr>
          <w:rFonts w:hAnsi="Times New Roman" w:ascii="Times New Roman"/>
          <w:szCs w:val="24"/>
        </w:rPr>
        <w:t xml:space="preserve">od </w:t>
      </w:r>
      <w:r w:rsidR="00443774">
        <w:rPr>
          <w:rFonts w:hAnsi="Times New Roman" w:ascii="Times New Roman"/>
          <w:szCs w:val="24"/>
        </w:rPr>
        <w:t>33.997,90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443774">
        <w:rPr>
          <w:rFonts w:hAnsi="Times New Roman" w:ascii="Times New Roman"/>
          <w:color w:themeColor="text1" w:val="000000"/>
          <w:szCs w:val="24"/>
        </w:rPr>
        <w:t>10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2C5D3A">
        <w:rPr>
          <w:rFonts w:hAnsi="Times New Roman" w:ascii="Times New Roman"/>
          <w:color w:themeColor="text1" w:val="000000"/>
          <w:szCs w:val="24"/>
        </w:rPr>
        <w:t xml:space="preserve">vozila (list </w:t>
      </w:r>
      <w:r w:rsidR="00527E1E">
        <w:rPr>
          <w:rFonts w:hAnsi="Times New Roman" w:ascii="Times New Roman"/>
          <w:color w:themeColor="text1" w:val="000000"/>
          <w:szCs w:val="24"/>
        </w:rPr>
        <w:t>15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443774">
        <w:rPr>
          <w:rFonts w:hAnsi="Times New Roman" w:ascii="Times New Roman"/>
          <w:color w:themeColor="text1" w:val="000000"/>
          <w:szCs w:val="24"/>
        </w:rPr>
        <w:t>17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listopada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F289C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2D232A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2C5D3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2D232A" w:rsidP="002D232A" w:rsidR="002D232A" w:rsidRPr="002D232A">
      <w:pPr>
        <w:ind w:left="4248"/>
        <w:rPr>
          <w:rFonts w:hAnsi="Times New Roman" w:ascii="Times New Roman"/>
        </w:rPr>
      </w:pPr>
      <w:r w:rsidRPr="002D232A">
        <w:rPr>
          <w:rFonts w:hAnsi="Times New Roman" w:ascii="Times New Roman"/>
        </w:rPr>
        <w:t>Za točnost otpravka-ovlašteni službenik</w:t>
      </w:r>
    </w:p>
    <w:p w:rsidRDefault="002D232A" w:rsidP="002D232A" w:rsidR="002D232A" w:rsidRPr="002D232A">
      <w:pPr>
        <w:ind w:left="4248"/>
        <w:rPr>
          <w:rFonts w:hAnsi="Times New Roman" w:ascii="Times New Roman"/>
        </w:rPr>
      </w:pPr>
      <w:r w:rsidRPr="002D232A">
        <w:rPr>
          <w:rFonts w:hAnsi="Times New Roman" w:ascii="Times New Roman"/>
        </w:rPr>
        <w:tab/>
        <w:t xml:space="preserve">   Monika Grbac</w:t>
      </w:r>
    </w:p>
    <w:p w:rsidRDefault="00C559F4" w:rsidP="002D232A" w:rsidR="00C559F4" w:rsidRPr="002D232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32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9E50FD">
          <w:rPr>
            <w:rFonts w:hAnsi="Times New Roman" w:ascii="Times New Roman"/>
            <w:color w:themeColor="text1" w:val="000000"/>
            <w:szCs w:val="24"/>
          </w:rPr>
          <w:t>40</w:t>
        </w:r>
        <w:r w:rsidR="00443774">
          <w:rPr>
            <w:rFonts w:hAnsi="Times New Roman" w:ascii="Times New Roman"/>
            <w:color w:themeColor="text1" w:val="000000"/>
            <w:szCs w:val="24"/>
          </w:rPr>
          <w:t>91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2D232A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B64AD"/>
    <w:rsid w:val="000F21F3"/>
    <w:rsid w:val="00125ACC"/>
    <w:rsid w:val="00175DDB"/>
    <w:rsid w:val="001A5C87"/>
    <w:rsid w:val="00217CEF"/>
    <w:rsid w:val="00230B46"/>
    <w:rsid w:val="00251722"/>
    <w:rsid w:val="002A37AC"/>
    <w:rsid w:val="002B4A0D"/>
    <w:rsid w:val="002C5D3A"/>
    <w:rsid w:val="002D232A"/>
    <w:rsid w:val="002E153D"/>
    <w:rsid w:val="00353229"/>
    <w:rsid w:val="00357E36"/>
    <w:rsid w:val="003C43BB"/>
    <w:rsid w:val="003C5CC3"/>
    <w:rsid w:val="003E1559"/>
    <w:rsid w:val="00443774"/>
    <w:rsid w:val="00466C9C"/>
    <w:rsid w:val="004859C4"/>
    <w:rsid w:val="004A2099"/>
    <w:rsid w:val="004E69E0"/>
    <w:rsid w:val="004F45B9"/>
    <w:rsid w:val="00527E1E"/>
    <w:rsid w:val="00573669"/>
    <w:rsid w:val="005C7713"/>
    <w:rsid w:val="00653D3C"/>
    <w:rsid w:val="006B5EDB"/>
    <w:rsid w:val="00765DCA"/>
    <w:rsid w:val="007818C1"/>
    <w:rsid w:val="007912D7"/>
    <w:rsid w:val="0082176B"/>
    <w:rsid w:val="008F289C"/>
    <w:rsid w:val="009519D8"/>
    <w:rsid w:val="00960B59"/>
    <w:rsid w:val="009A5463"/>
    <w:rsid w:val="009C35D5"/>
    <w:rsid w:val="009E50FD"/>
    <w:rsid w:val="009F7839"/>
    <w:rsid w:val="00A01F01"/>
    <w:rsid w:val="00A40FE1"/>
    <w:rsid w:val="00AA216C"/>
    <w:rsid w:val="00AE58A7"/>
    <w:rsid w:val="00B33D97"/>
    <w:rsid w:val="00B544A2"/>
    <w:rsid w:val="00B75521"/>
    <w:rsid w:val="00B810E2"/>
    <w:rsid w:val="00BD0A67"/>
    <w:rsid w:val="00C559F4"/>
    <w:rsid w:val="00C91590"/>
    <w:rsid w:val="00C94E14"/>
    <w:rsid w:val="00CA3255"/>
    <w:rsid w:val="00CA48AF"/>
    <w:rsid w:val="00CB18E5"/>
    <w:rsid w:val="00CB2E19"/>
    <w:rsid w:val="00CF4FC5"/>
    <w:rsid w:val="00D370ED"/>
    <w:rsid w:val="00D53EBD"/>
    <w:rsid w:val="00D62A8A"/>
    <w:rsid w:val="00D82DCE"/>
    <w:rsid w:val="00DB342D"/>
    <w:rsid w:val="00DB7A2D"/>
    <w:rsid w:val="00DF3DAC"/>
    <w:rsid w:val="00E33B36"/>
    <w:rsid w:val="00E453CB"/>
    <w:rsid w:val="00EA6146"/>
    <w:rsid w:val="00EC338C"/>
    <w:rsid w:val="00F06238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32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32A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32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32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32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32A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32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32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4091</izvorni_sadrzaj>
    <derivirana_varijabla naziv="DomainObject.Predmet.Broj_1">4091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St-4091/2016</izvorni_sadrzaj>
    <derivirana_varijabla naziv="DomainObject.Predmet.OznakaBroj_1">St-4091/2016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ZAGRABIA CENTAR d.o.o.</izvorni_sadrzaj>
    <derivirana_varijabla naziv="DomainObject.Predmet.ProtustrankaFormated_1">  ZAGRABIA CENTAR d.o.o.</derivirana_varijabla>
  </DomainObject.Predmet.ProtustrankaFormated>
  <DomainObject.Predmet.ProtustrankaFormatedOIB>
    <izvorni_sadrzaj>  ZAGRABIA CENTAR d.o.o., OIB 99785250664</izvorni_sadrzaj>
    <derivirana_varijabla naziv="DomainObject.Predmet.ProtustrankaFormatedOIB_1">  ZAGRABIA CENTAR d.o.o., OIB 99785250664</derivirana_varijabla>
  </DomainObject.Predmet.ProtustrankaFormatedOIB>
  <DomainObject.Predmet.ProtustrankaFormatedWithAdress>
    <izvorni_sadrzaj> ZAGRABIA CENTAR d.o.o., Milke Trnine 30, 10000 Zagreb</izvorni_sadrzaj>
    <derivirana_varijabla naziv="DomainObject.Predmet.ProtustrankaFormatedWithAdress_1"> ZAGRABIA CENTAR d.o.o., Milke Trnine 30, 10000 Zagreb</derivirana_varijabla>
  </DomainObject.Predmet.ProtustrankaFormatedWithAdress>
  <DomainObject.Predmet.ProtustrankaFormatedWithAdressOIB>
    <izvorni_sadrzaj> ZAGRABIA CENTAR d.o.o., OIB 99785250664, Milke Trnine 30, 10000 Zagreb</izvorni_sadrzaj>
    <derivirana_varijabla naziv="DomainObject.Predmet.ProtustrankaFormatedWithAdressOIB_1"> ZAGRABIA CENTAR d.o.o., OIB 99785250664, Milke Trnine 30, 10000 Zagreb</derivirana_varijabla>
  </DomainObject.Predmet.ProtustrankaFormatedWithAdressOIB>
  <DomainObject.Predmet.ProtustrankaWithAdress>
    <izvorni_sadrzaj>ZAGRABIA CENTAR d.o.o. Milke Trnine 30, 10000 Zagreb</izvorni_sadrzaj>
    <derivirana_varijabla naziv="DomainObject.Predmet.ProtustrankaWithAdress_1">ZAGRABIA CENTAR d.o.o. Milke Trnine 30, 10000 Zagreb</derivirana_varijabla>
  </DomainObject.Predmet.ProtustrankaWithAdress>
  <DomainObject.Predmet.ProtustrankaWithAdressOIB>
    <izvorni_sadrzaj>ZAGRABIA CENTAR d.o.o., OIB 99785250664, Milke Trnine 30, 10000 Zagreb</izvorni_sadrzaj>
    <derivirana_varijabla naziv="DomainObject.Predmet.ProtustrankaWithAdressOIB_1">ZAGRABIA CENTAR d.o.o., OIB 99785250664, Milke Trnine 30, 10000 Zagreb</derivirana_varijabla>
  </DomainObject.Predmet.ProtustrankaWithAdressOIB>
  <DomainObject.Predmet.ProtustrankaNazivFormated>
    <izvorni_sadrzaj>ZAGRABIA CENTAR d.o.o.</izvorni_sadrzaj>
    <derivirana_varijabla naziv="DomainObject.Predmet.ProtustrankaNazivFormated_1">ZAGRABIA CENTAR d.o.o.</derivirana_varijabla>
  </DomainObject.Predmet.ProtustrankaNazivFormated>
  <DomainObject.Predmet.ProtustrankaNazivFormatedOIB>
    <izvorni_sadrzaj>ZAGRABIA CENTAR d.o.o., OIB 99785250664</izvorni_sadrzaj>
    <derivirana_varijabla naziv="DomainObject.Predmet.ProtustrankaNazivFormatedOIB_1">ZAGRABIA CENTAR d.o.o., OIB 99785250664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ZAGRABIA CENTAR d.o.o.</item>
    </izvorni_sadrzaj>
    <derivirana_varijabla naziv="DomainObject.Predmet.ProtuStrankaListFormated_1">
      <item>ZAGRABIA CENTAR d.o.o.</item>
    </derivirana_varijabla>
  </DomainObject.Predmet.ProtuStrankaListFormated>
  <DomainObject.Predmet.ProtuStrankaListFormatedOIB>
    <izvorni_sadrzaj>
      <item>ZAGRABIA CENTAR d.o.o., OIB 99785250664</item>
    </izvorni_sadrzaj>
    <derivirana_varijabla naziv="DomainObject.Predmet.ProtuStrankaListFormatedOIB_1">
      <item>ZAGRABIA CENTAR d.o.o., OIB 99785250664</item>
    </derivirana_varijabla>
  </DomainObject.Predmet.ProtuStrankaListFormatedOIB>
  <DomainObject.Predmet.ProtuStrankaListFormatedWithAdress>
    <izvorni_sadrzaj>
      <item>ZAGRABIA CENTAR d.o.o., Milke Trnine 30, 10000 Zagreb</item>
    </izvorni_sadrzaj>
    <derivirana_varijabla naziv="DomainObject.Predmet.ProtuStrankaListFormatedWithAdress_1">
      <item>ZAGRABIA CENTAR d.o.o., Milke Trnine 30, 10000 Zagreb</item>
    </derivirana_varijabla>
  </DomainObject.Predmet.ProtuStrankaListFormatedWithAdress>
  <DomainObject.Predmet.ProtuStrankaListFormatedWithAdressOIB>
    <izvorni_sadrzaj>
      <item>ZAGRABIA CENTAR d.o.o., OIB 99785250664, Milke Trnine 30, 10000 Zagreb</item>
    </izvorni_sadrzaj>
    <derivirana_varijabla naziv="DomainObject.Predmet.ProtuStrankaListFormatedWithAdressOIB_1">
      <item>ZAGRABIA CENTAR d.o.o., OIB 99785250664, Milke Trnine 30, 10000 Zagreb</item>
    </derivirana_varijabla>
  </DomainObject.Predmet.ProtuStrankaListFormatedWithAdressOIB>
  <DomainObject.Predmet.ProtuStrankaListNazivFormated>
    <izvorni_sadrzaj>
      <item>ZAGRABIA CENTAR d.o.o.</item>
    </izvorni_sadrzaj>
    <derivirana_varijabla naziv="DomainObject.Predmet.ProtuStrankaListNazivFormated_1">
      <item>ZAGRABIA CENTAR d.o.o.</item>
    </derivirana_varijabla>
  </DomainObject.Predmet.ProtuStrankaListNazivFormated>
  <DomainObject.Predmet.ProtuStrankaListNazivFormatedOIB>
    <izvorni_sadrzaj>
      <item>ZAGRABIA CENTAR d.o.o., OIB 99785250664</item>
    </izvorni_sadrzaj>
    <derivirana_varijabla naziv="DomainObject.Predmet.ProtuStrankaListNazivFormatedOIB_1">
      <item>ZAGRABIA CENTAR d.o.o., OIB 99785250664</item>
    </derivirana_varijabla>
  </DomainObject.Predmet.ProtuStrankaListNazivFormatedOIB>
  <DomainObject.Predmet.OstaliListFormated>
    <izvorni_sadrzaj>
      <item>Natalija Jagnić</item>
    </izvorni_sadrzaj>
    <derivirana_varijabla naziv="DomainObject.Predmet.OstaliListFormated_1">
      <item>Natalija Jagnić</item>
    </derivirana_varijabla>
  </DomainObject.Predmet.OstaliListFormated>
  <DomainObject.Predmet.OstaliListFormatedOIB>
    <izvorni_sadrzaj>
      <item>Natalija Jagnić, OIB 02355387318</item>
    </izvorni_sadrzaj>
    <derivirana_varijabla naziv="DomainObject.Predmet.OstaliListFormatedOIB_1">
      <item>Natalija Jagnić, OIB 02355387318</item>
    </derivirana_varijabla>
  </DomainObject.Predmet.OstaliListFormatedOIB>
  <DomainObject.Predmet.OstaliListFormatedWithAdress>
    <izvorni_sadrzaj>
      <item>Natalija Jagnić, Milke Trnine 30, 10000 Zagreb</item>
    </izvorni_sadrzaj>
    <derivirana_varijabla naziv="DomainObject.Predmet.OstaliListFormatedWithAdress_1">
      <item>Natalija Jagnić, Milke Trnine 30, 10000 Zagreb</item>
    </derivirana_varijabla>
  </DomainObject.Predmet.OstaliListFormatedWithAdress>
  <DomainObject.Predmet.OstaliListFormatedWithAdressOIB>
    <izvorni_sadrzaj>
      <item>Natalija Jagnić, OIB 02355387318, Milke Trnine 30, 10000 Zagreb</item>
    </izvorni_sadrzaj>
    <derivirana_varijabla naziv="DomainObject.Predmet.OstaliListFormatedWithAdressOIB_1">
      <item>Natalija Jagnić, OIB 02355387318, Milke Trnine 30, 10000 Zagreb</item>
    </derivirana_varijabla>
  </DomainObject.Predmet.OstaliListFormatedWithAdressOIB>
  <DomainObject.Predmet.OstaliListNazivFormated>
    <izvorni_sadrzaj>
      <item>Natalija Jagnić</item>
    </izvorni_sadrzaj>
    <derivirana_varijabla naziv="DomainObject.Predmet.OstaliListNazivFormated_1">
      <item>Natalija Jagnić</item>
    </derivirana_varijabla>
  </DomainObject.Predmet.OstaliListNazivFormated>
  <DomainObject.Predmet.OstaliListNazivFormatedOIB>
    <izvorni_sadrzaj>
      <item>Natalija Jagnić, OIB 02355387318</item>
    </izvorni_sadrzaj>
    <derivirana_varijabla naziv="DomainObject.Predmet.OstaliListNazivFormatedOIB_1">
      <item>Natalija Jagnić, OIB 02355387318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ZAGRABIA CENTAR d.o.o.</izvorni_sadrzaj>
    <derivirana_varijabla naziv="DomainObject.Predmet.ProtustrankaIDrugi_1">ZAGRABIA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ZAGRABIA CENTAR d.o.o., OIB 99785250664, Milke Trnine 30, 10000 Zagreb</izvorni_sadrzaj>
    <derivirana_varijabla naziv="DomainObject.Predmet.ProtustrankaIDrugiAdressOIB_1">ZAGRABIA CENTAR d.o.o., OIB 99785250664, Milke Trnine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ZAGRABIA CENTAR d.o.o.</item>
      <item>Natalija Jagnić</item>
      <item>VJEROVNICI</item>
    </izvorni_sadrzaj>
    <derivirana_varijabla naziv="DomainObject.Predmet.SudioniciListNaziv_1">
      <item>FINA Regionalni centar Zagreb</item>
      <item>ZAGRABIA CENTAR d.o.o.</item>
      <item>Natalija Jagnić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ZAGRABIA CENTAR d.o.o., OIB 99785250664, Milke Trnine 30,10000 Zagreb</item>
      <item>Natalija Jagnić, OIB 02355387318, Milke Trnine 30,10000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ZAGRABIA CENTAR d.o.o., OIB 99785250664, Milke Trnine 30,10000 Zagreb</item>
      <item>Natalija Jagnić, OIB 02355387318, Milke Trnine 30,10000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99785250664</item>
      <item>, OIB 02355387318</item>
      <item>, OIB null</item>
    </izvorni_sadrzaj>
    <derivirana_varijabla naziv="DomainObject.Predmet.SudioniciListNazivOIB_1">
      <item>, OIB 85821130368</item>
      <item>, OIB 99785250664</item>
      <item>, OIB 02355387318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4582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2018-03-27T12:56:00Z</dcterms:created>
  <dc:creator>Monika Grbac</dc:creator>
  <cp:lastModifiedBy>Monika Grbac</cp:lastModifiedBy>
  <cp:lastPrinted>2018-03-27T12:53:00Z</cp:lastPrinted>
  <dcterms:modified xmlns:xsi="http://www.w3.org/2001/XMLSchema-instance" xsi:type="dcterms:W3CDTF">2018-03-27T12:59:00Z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(st-4091-16  ZAGRABIA.docx)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