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0707" w14:paraId="42d0707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227E8D">
        <w:rPr>
          <w:color w:themeColor="text1" w:val="000000"/>
        </w:rPr>
        <w:t>dužnikom LITORALIS</w:t>
      </w:r>
      <w:r w:rsidR="004D36E0">
        <w:rPr>
          <w:color w:themeColor="text1" w:val="000000"/>
        </w:rPr>
        <w:t xml:space="preserve"> d.o.o</w:t>
      </w:r>
      <w:r w:rsidR="00EC5261">
        <w:rPr>
          <w:color w:themeColor="text1" w:val="000000"/>
        </w:rPr>
        <w:t xml:space="preserve">., </w:t>
      </w:r>
      <w:r w:rsidR="00227E8D">
        <w:rPr>
          <w:color w:themeColor="text1" w:val="000000"/>
        </w:rPr>
        <w:t>Split, Ivana Rendića 2, OIB: 99761998029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5C4E2E">
        <w:rPr>
          <w:color w:themeColor="text1" w:val="000000"/>
        </w:rPr>
        <w:t xml:space="preserve"> </w:t>
      </w:r>
      <w:r w:rsidR="00227E8D">
        <w:rPr>
          <w:color w:themeColor="text1" w:val="000000"/>
        </w:rPr>
        <w:t xml:space="preserve">LITORALIS d.o.o., Split, Ivana Rendića 2, OIB: 99761998029 </w:t>
      </w:r>
      <w:r w:rsidR="005C4E2E">
        <w:rPr>
          <w:color w:themeColor="text1" w:val="000000"/>
        </w:rPr>
        <w:t>na dan 01</w:t>
      </w:r>
      <w:r w:rsidR="00B23C89" w:rsidRPr="00E311E5">
        <w:rPr>
          <w:color w:themeColor="text1" w:val="000000"/>
        </w:rPr>
        <w:t xml:space="preserve">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227E8D">
        <w:rPr>
          <w:color w:themeColor="text1" w:val="000000"/>
        </w:rPr>
        <w:t>618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227E8D">
        <w:rPr>
          <w:color w:themeColor="text1" w:val="000000"/>
        </w:rPr>
        <w:t>2.619,57</w:t>
      </w:r>
      <w:r w:rsidR="005C4E2E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227E8D">
      <w:rPr>
        <w:color w:themeColor="text1" w:val="000000"/>
      </w:rPr>
      <w:t>81</w:t>
    </w:r>
    <w:r w:rsidR="005C4E2E">
      <w:rPr>
        <w:color w:themeColor="text1" w:val="000000"/>
      </w:rPr>
      <w:t>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C7100"/>
    <w:rsid w:val="001E0A16"/>
    <w:rsid w:val="001E6581"/>
    <w:rsid w:val="00227E8D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36E0"/>
    <w:rsid w:val="004D7D95"/>
    <w:rsid w:val="0051391C"/>
    <w:rsid w:val="00543777"/>
    <w:rsid w:val="00562349"/>
    <w:rsid w:val="00567055"/>
    <w:rsid w:val="0057550C"/>
    <w:rsid w:val="005C4E2E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3E1E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EC5261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LITORALIS d.o.o. za građenje i trgovinu</izvorni_sadrzaj>
    <derivirana_varijabla naziv="DomainObject.Predmet.ProtustrankaFormated_1">  LITORALIS d.o.o. za građenje i trgovinu</derivirana_varijabla>
  </DomainObject.Predmet.ProtustrankaFormated>
  <DomainObject.Predmet.ProtustrankaFormatedOIB>
    <izvorni_sadrzaj>  LITORALIS d.o.o. za građenje i trgovinu, OIB 99761998029</izvorni_sadrzaj>
    <derivirana_varijabla naziv="DomainObject.Predmet.ProtustrankaFormatedOIB_1">  LITORALIS d.o.o. za građenje i trgovinu, OIB 99761998029</derivirana_varijabla>
  </DomainObject.Predmet.ProtustrankaFormatedOIB>
  <DomainObject.Predmet.ProtustrankaFormatedWithAdress>
    <izvorni_sadrzaj> LITORALIS d.o.o. za građenje i trgovinu, Ivana Rendića 2, 21000 Split</izvorni_sadrzaj>
    <derivirana_varijabla naziv="DomainObject.Predmet.ProtustrankaFormatedWithAdress_1"> LITORALIS d.o.o. za građenje i trgovinu, Ivana Rendića 2, 21000 Split</derivirana_varijabla>
  </DomainObject.Predmet.ProtustrankaFormatedWithAdress>
  <DomainObject.Predmet.ProtustrankaFormatedWithAdressOIB>
    <izvorni_sadrzaj> LITORALIS d.o.o. za građenje i trgovinu, OIB 99761998029, Ivana Rendića 2, 21000 Split</izvorni_sadrzaj>
    <derivirana_varijabla naziv="DomainObject.Predmet.ProtustrankaFormatedWithAdressOIB_1"> LITORALIS d.o.o. za građenje i trgovinu, OIB 99761998029, Ivana Rendića 2, 21000 Split</derivirana_varijabla>
  </DomainObject.Predmet.ProtustrankaFormatedWithAdressOIB>
  <DomainObject.Predmet.ProtustrankaWithAdress>
    <izvorni_sadrzaj>LITORALIS d.o.o. za građenje i trgovinu Ivana Rendića 2, 21000 Split</izvorni_sadrzaj>
    <derivirana_varijabla naziv="DomainObject.Predmet.ProtustrankaWithAdress_1">LITORALIS d.o.o. za građenje i trgovinu Ivana Rendića 2, 21000 Split</derivirana_varijabla>
  </DomainObject.Predmet.ProtustrankaWithAdress>
  <DomainObject.Predmet.ProtustrankaWithAdressOIB>
    <izvorni_sadrzaj>LITORALIS d.o.o. za građenje i trgovinu, OIB 99761998029, Ivana Rendića 2, 21000 Split</izvorni_sadrzaj>
    <derivirana_varijabla naziv="DomainObject.Predmet.ProtustrankaWithAdressOIB_1">LITORALIS d.o.o. za građenje i trgovinu, OIB 99761998029, Ivana Rendića 2, 21000 Split</derivirana_varijabla>
  </DomainObject.Predmet.ProtustrankaWithAdressOIB>
  <DomainObject.Predmet.ProtustrankaNazivFormated>
    <izvorni_sadrzaj>LITORALIS d.o.o. za građenje i trgovinu</izvorni_sadrzaj>
    <derivirana_varijabla naziv="DomainObject.Predmet.ProtustrankaNazivFormated_1">LITORALIS d.o.o. za građenje i trgovinu</derivirana_varijabla>
  </DomainObject.Predmet.ProtustrankaNazivFormated>
  <DomainObject.Predmet.ProtustrankaNazivFormatedOIB>
    <izvorni_sadrzaj>LITORALIS d.o.o. za građenje i trgovinu, OIB 99761998029</izvorni_sadrzaj>
    <derivirana_varijabla naziv="DomainObject.Predmet.ProtustrankaNazivFormatedOIB_1">LITORALIS d.o.o. za građenje i trgovinu, OIB 99761998029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2619.57</izvorni_sadrzaj>
    <derivirana_varijabla naziv="DomainObject.Predmet.TrenutnaVrijednost_1">2619.57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LITORALIS d.o.o. za građenje i trgovinu</item>
    </izvorni_sadrzaj>
    <derivirana_varijabla naziv="DomainObject.Predmet.ProtuStrankaListFormated_1">
      <item>LITORALIS d.o.o. za građenje i trgovinu</item>
    </derivirana_varijabla>
  </DomainObject.Predmet.ProtuStrankaListFormated>
  <DomainObject.Predmet.ProtuStrankaListFormatedOIB>
    <izvorni_sadrzaj>
      <item>LITORALIS d.o.o. za građenje i trgovinu, OIB 99761998029</item>
    </izvorni_sadrzaj>
    <derivirana_varijabla naziv="DomainObject.Predmet.ProtuStrankaListFormatedOIB_1">
      <item>LITORALIS d.o.o. za građenje i trgovinu, OIB 99761998029</item>
    </derivirana_varijabla>
  </DomainObject.Predmet.ProtuStrankaListFormatedOIB>
  <DomainObject.Predmet.ProtuStrankaListFormatedWithAdress>
    <izvorni_sadrzaj>
      <item>LITORALIS d.o.o. za građenje i trgovinu, Ivana Rendića 2, 21000 Split</item>
    </izvorni_sadrzaj>
    <derivirana_varijabla naziv="DomainObject.Predmet.ProtuStrankaListFormatedWithAdress_1">
      <item>LITORALIS d.o.o. za građenje i trgovinu, Ivana Rendića 2, 21000 Split</item>
    </derivirana_varijabla>
  </DomainObject.Predmet.ProtuStrankaListFormatedWithAdress>
  <DomainObject.Predmet.ProtuStrankaListFormatedWithAdressOIB>
    <izvorni_sadrzaj>
      <item>LITORALIS d.o.o. za građenje i trgovinu, OIB 99761998029, Ivana Rendića 2, 21000 Split</item>
    </izvorni_sadrzaj>
    <derivirana_varijabla naziv="DomainObject.Predmet.ProtuStrankaListFormatedWithAdressOIB_1">
      <item>LITORALIS d.o.o. za građenje i trgovinu, OIB 99761998029, Ivana Rendića 2, 21000 Split</item>
    </derivirana_varijabla>
  </DomainObject.Predmet.ProtuStrankaListFormatedWithAdressOIB>
  <DomainObject.Predmet.ProtuStrankaListNazivFormated>
    <izvorni_sadrzaj>
      <item>LITORALIS d.o.o. za građenje i trgovinu</item>
    </izvorni_sadrzaj>
    <derivirana_varijabla naziv="DomainObject.Predmet.ProtuStrankaListNazivFormated_1">
      <item>LITORALIS d.o.o. za građenje i trgovinu</item>
    </derivirana_varijabla>
  </DomainObject.Predmet.ProtuStrankaListNazivFormated>
  <DomainObject.Predmet.ProtuStrankaListNazivFormatedOIB>
    <izvorni_sadrzaj>
      <item>LITORALIS d.o.o. za građenje i trgovinu, OIB 99761998029</item>
    </izvorni_sadrzaj>
    <derivirana_varijabla naziv="DomainObject.Predmet.ProtuStrankaListNazivFormatedOIB_1">
      <item>LITORALIS d.o.o. za građenje i trgovinu, OIB 99761998029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LITORALIS d.o.o. za građenje i trgovinu</izvorni_sadrzaj>
    <derivirana_varijabla naziv="DomainObject.Predmet.ProtustrankaIDrugi_1">LITORALIS d.o.o. za građenje i trgovinu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LITORALIS d.o.o. za građenje i trgovinu, OIB 99761998029, Ivana Rendića 2, 21000 Split</izvorni_sadrzaj>
    <derivirana_varijabla naziv="DomainObject.Predmet.ProtustrankaIDrugiAdressOIB_1">LITORALIS d.o.o. za građenje i trgovinu, OIB 99761998029,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LITORALIS d.o.o. za građenje i trgovinu</item>
    </izvorni_sadrzaj>
    <derivirana_varijabla naziv="DomainObject.Predmet.SudioniciListNaziv_1">
      <item>FINANCIJSKA AGENCIJA, RC SPLIT, Podružnica Split</item>
      <item>LITORALIS d.o.o. za građenje i trgovinu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LITORALIS d.o.o. za građenje i trgovinu, OIB 99761998029, Ivana Rendića 2,21000 Split</item>
    </izvorni_sadrzaj>
    <derivirana_varijabla naziv="DomainObject.Predmet.SudioniciListAdressOIB_1">
      <item>FINANCIJSKA AGENCIJA, RC SPLIT, Podružnica Split, OIB 85821130368, Mažuranićevo šetalište 24b,21000 Split</item>
      <item>LITORALIS d.o.o. za građenje i trgovinu, OIB 99761998029, Ivana Rendića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99761998029</item>
    </izvorni_sadrzaj>
    <derivirana_varijabla naziv="DomainObject.Predmet.SudioniciListNazivOIB_1">
      <item>, OIB 85821130368</item>
      <item>, OIB 99761998029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1743</properties:Characters>
  <properties:Lines>45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2016-04-20T10:38:00Z</dcterms:created>
  <dc:creator>Jadranko Basić</dc:creator>
  <cp:lastModifiedBy>Jadranko Basić</cp:lastModifiedBy>
  <cp:lastPrinted>2016-04-21T08:25:00Z</cp:lastPrinted>
  <dcterms:modified xmlns:xsi="http://www.w3.org/2001/XMLSchema-instance" xsi:type="dcterms:W3CDTF">2016-04-21T08:27:00Z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