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e1c7" w14:paraId="9f4e1c7" w:rsidRDefault="003D00FF" w:rsidP="003D00FF" w:rsidR="003D00FF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Default="003D00FF" w:rsidP="003D00FF" w:rsidR="003D00FF" w:rsidRPr="003527C1">
      <w:pPr>
        <w:spacing w:lineRule="atLeast" w:line="240"/>
      </w:pPr>
      <w:r w:rsidRPr="003527C1">
        <w:t>TRGOVAČKI SUD U PAZINU</w:t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  <w:t xml:space="preserve">     </w:t>
      </w:r>
    </w:p>
    <w:p w:rsidRDefault="003D00FF" w:rsidP="003D00FF" w:rsidR="003D00FF" w:rsidRPr="003527C1">
      <w:pPr>
        <w:spacing w:lineRule="atLeast" w:line="240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="001474D7">
        <w:br/>
      </w:r>
      <w:r w:rsidR="001474D7">
        <w:tab/>
      </w:r>
      <w:r w:rsidR="001474D7">
        <w:tab/>
      </w:r>
      <w:r w:rsidR="001474D7">
        <w:tab/>
      </w:r>
      <w:r w:rsidR="001474D7">
        <w:tab/>
      </w:r>
    </w:p>
    <w:p w:rsidRDefault="003D00FF" w:rsidP="003D00FF" w:rsidR="003D00FF" w:rsidRPr="003527C1">
      <w:pPr>
        <w:spacing w:lineRule="atLeast" w:line="240"/>
        <w:jc w:val="center"/>
      </w:pPr>
      <w:r w:rsidRPr="003527C1">
        <w:t>Z A P I S N I K</w:t>
      </w:r>
    </w:p>
    <w:p w:rsidRDefault="00171957" w:rsidP="003D00FF" w:rsidR="003D00FF" w:rsidRPr="003527C1">
      <w:pPr>
        <w:spacing w:lineRule="atLeast" w:line="240"/>
        <w:jc w:val="center"/>
      </w:pPr>
      <w:r>
        <w:t>o</w:t>
      </w:r>
      <w:r w:rsidR="003D00FF" w:rsidRPr="00475553">
        <w:t xml:space="preserve">d </w:t>
      </w:r>
      <w:r>
        <w:t>7</w:t>
      </w:r>
      <w:r w:rsidR="003D00FF">
        <w:t xml:space="preserve">. </w:t>
      </w:r>
      <w:r>
        <w:t xml:space="preserve">svibnja </w:t>
      </w:r>
      <w:r w:rsidR="003D00FF" w:rsidRPr="00475553">
        <w:t>201</w:t>
      </w:r>
      <w:r>
        <w:t>8</w:t>
      </w:r>
      <w:r w:rsidR="003D00FF" w:rsidRPr="003527C1">
        <w:t>.</w:t>
      </w:r>
    </w:p>
    <w:p w:rsidRDefault="00171957" w:rsidP="003D00FF" w:rsidR="003D00FF">
      <w:pPr>
        <w:jc w:val="center"/>
      </w:pPr>
      <w:r>
        <w:t>s</w:t>
      </w:r>
      <w:r w:rsidR="003D00FF" w:rsidRPr="001B4754">
        <w:t xml:space="preserve">astavljen kod Trgovačkog suda u Pazinu </w:t>
      </w:r>
    </w:p>
    <w:p w:rsidRDefault="003D00FF" w:rsidP="003D00FF" w:rsidR="003D00FF">
      <w:pPr>
        <w:jc w:val="center"/>
      </w:pPr>
      <w:r w:rsidRPr="001B4754">
        <w:t xml:space="preserve">o </w:t>
      </w:r>
      <w:r w:rsidR="00171957">
        <w:t xml:space="preserve">ročištu za diobu kupovnine </w:t>
      </w:r>
      <w:r w:rsidRPr="001B4754">
        <w:t xml:space="preserve"> </w:t>
      </w:r>
    </w:p>
    <w:p w:rsidRDefault="003D00FF" w:rsidP="003D00FF" w:rsidR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Default="00171957" w:rsidP="003D00FF" w:rsidR="00171957" w:rsidRPr="00171957">
      <w:pPr>
        <w:jc w:val="center"/>
      </w:pPr>
      <w:r w:rsidRPr="00171957">
        <w:t>stečajna masa iza V. I S. NEKRETNINE d.o.o. „u stečaju“, Rijeka,</w:t>
      </w:r>
    </w:p>
    <w:p w:rsidRDefault="00171957" w:rsidP="001474D7" w:rsidR="003D00FF">
      <w:pPr>
        <w:jc w:val="center"/>
      </w:pPr>
      <w:r w:rsidRPr="00171957">
        <w:t xml:space="preserve"> Markovići 21, OIB 53113491129</w:t>
      </w:r>
    </w:p>
    <w:p w:rsidRDefault="003D00FF" w:rsidP="003D00FF" w:rsidR="003D00FF" w:rsidRPr="003527C1">
      <w:pPr>
        <w:spacing w:lineRule="atLeast" w:line="240"/>
        <w:ind w:firstLine="720"/>
        <w:jc w:val="center"/>
      </w:pPr>
      <w:r w:rsidRPr="003527C1">
        <w:t xml:space="preserve">  </w:t>
      </w:r>
    </w:p>
    <w:p w:rsidRDefault="003D00FF" w:rsidP="003D00FF" w:rsidR="003D00FF" w:rsidRPr="003527C1">
      <w:pPr>
        <w:spacing w:lineRule="atLeast" w:line="240"/>
        <w:jc w:val="both"/>
      </w:pPr>
      <w:r w:rsidRPr="003527C1">
        <w:t>OD SUDA NAZOČNI:</w:t>
      </w:r>
    </w:p>
    <w:p w:rsidRDefault="00DE4957" w:rsidP="003D00FF" w:rsidR="003D00FF" w:rsidRPr="003527C1">
      <w:pPr>
        <w:spacing w:lineRule="atLeast" w:line="240"/>
        <w:jc w:val="both"/>
      </w:pPr>
      <w:r>
        <w:t>Tijana Licul</w:t>
      </w:r>
      <w:r w:rsidR="003D00FF">
        <w:t>, stečajna sutkinja</w:t>
      </w:r>
      <w:r w:rsidR="003D00FF" w:rsidRPr="003527C1">
        <w:t xml:space="preserve"> </w:t>
      </w:r>
    </w:p>
    <w:p w:rsidRDefault="00DE4957" w:rsidP="003D00FF" w:rsidR="003D00FF" w:rsidRPr="003527C1">
      <w:pPr>
        <w:spacing w:lineRule="atLeast" w:line="240"/>
        <w:jc w:val="both"/>
      </w:pPr>
      <w:r>
        <w:t>Sanja Prodan</w:t>
      </w:r>
      <w:r w:rsidR="003D00FF" w:rsidRPr="003527C1">
        <w:t>, zapisničar</w:t>
      </w:r>
      <w:r w:rsidR="003D00FF">
        <w:t>ka</w:t>
      </w:r>
    </w:p>
    <w:p w:rsidRDefault="00A206D8" w:rsidP="003D00FF" w:rsidR="00A206D8" w:rsidRPr="003527C1">
      <w:pPr>
        <w:spacing w:lineRule="atLeast" w:line="240"/>
        <w:jc w:val="both"/>
      </w:pPr>
    </w:p>
    <w:p w:rsidRDefault="003D00FF" w:rsidP="003D00FF" w:rsidR="003D00FF" w:rsidRPr="00475553">
      <w:pPr>
        <w:spacing w:lineRule="atLeast" w:line="240"/>
        <w:jc w:val="both"/>
      </w:pPr>
      <w:r w:rsidRPr="00475553">
        <w:t>Počet</w:t>
      </w:r>
      <w:r w:rsidRPr="00761516">
        <w:t xml:space="preserve">ak u </w:t>
      </w:r>
      <w:r w:rsidR="00761516" w:rsidRPr="00761516">
        <w:t>12</w:t>
      </w:r>
      <w:r w:rsidRPr="00761516">
        <w:t>:</w:t>
      </w:r>
      <w:r w:rsidR="00DE4957">
        <w:t>30</w:t>
      </w:r>
      <w:r w:rsidRPr="00761516">
        <w:t xml:space="preserve"> sati. Ročište</w:t>
      </w:r>
      <w:r w:rsidRPr="00475553">
        <w:t xml:space="preserve"> je javno.</w:t>
      </w:r>
    </w:p>
    <w:p w:rsidRDefault="003D00FF" w:rsidP="003D00FF" w:rsidR="003D00FF" w:rsidRPr="003767FF">
      <w:pPr>
        <w:spacing w:lineRule="atLeast" w:line="240"/>
        <w:jc w:val="both"/>
      </w:pPr>
      <w:r w:rsidRPr="003767FF">
        <w:t>Utvrđuje se da su pristupili:</w:t>
      </w:r>
    </w:p>
    <w:p w:rsidRDefault="00DE4957" w:rsidP="003D00FF" w:rsidR="003D00FF" w:rsidRPr="003767FF">
      <w:pPr>
        <w:spacing w:lineRule="atLeast" w:line="240"/>
        <w:jc w:val="both"/>
      </w:pPr>
      <w:r>
        <w:t>- stečajna upraviteljica Ljiljana Blagojević</w:t>
      </w:r>
    </w:p>
    <w:p w:rsidRDefault="00DE4957" w:rsidP="003D00FF" w:rsidR="00DE4957">
      <w:pPr>
        <w:spacing w:lineRule="atLeast" w:line="240"/>
        <w:jc w:val="both"/>
      </w:pPr>
    </w:p>
    <w:p w:rsidRDefault="00AA7A3B" w:rsidP="00AA7A3B" w:rsidR="00AA7A3B">
      <w:pPr>
        <w:spacing w:lineRule="atLeast" w:line="240"/>
        <w:jc w:val="both"/>
      </w:pPr>
      <w:r>
        <w:t>- za vjerovnika RH Željko Perčinlić, ŽDO u P</w:t>
      </w:r>
      <w:r w:rsidR="00506FDA">
        <w:t>uli</w:t>
      </w:r>
      <w:r>
        <w:t xml:space="preserve">, </w:t>
      </w:r>
    </w:p>
    <w:p w:rsidRDefault="00AA7A3B" w:rsidP="00AA7A3B" w:rsidR="00AA7A3B">
      <w:pPr>
        <w:spacing w:lineRule="atLeast" w:line="240"/>
        <w:jc w:val="both"/>
      </w:pPr>
      <w:r>
        <w:t xml:space="preserve">- za ERSTE bank d.d. Željka Brozman, odvjetnica, </w:t>
      </w:r>
    </w:p>
    <w:p w:rsidRDefault="00AA7A3B" w:rsidP="00AA7A3B" w:rsidR="00AA7A3B">
      <w:pPr>
        <w:spacing w:lineRule="atLeast" w:line="240"/>
        <w:jc w:val="both"/>
      </w:pPr>
      <w:r>
        <w:t>- za PONJO d.o.o. u stečaju – Gordana Štifter Draščić, st. upraviteljica.</w:t>
      </w:r>
    </w:p>
    <w:p w:rsidRDefault="00E70218" w:rsidP="00AA7A3B" w:rsidR="00E70218">
      <w:pPr>
        <w:spacing w:lineRule="atLeast" w:line="240"/>
        <w:jc w:val="both"/>
      </w:pPr>
    </w:p>
    <w:p w:rsidRDefault="00E70218" w:rsidP="00AA7A3B" w:rsidR="00E70218">
      <w:pPr>
        <w:spacing w:lineRule="atLeast" w:line="240"/>
        <w:jc w:val="both"/>
      </w:pPr>
      <w:r>
        <w:tab/>
      </w:r>
      <w:r w:rsidR="00AE72CC">
        <w:t xml:space="preserve">Utvrđuje se da je stečajna </w:t>
      </w:r>
      <w:r w:rsidR="00EB3C11">
        <w:t>upraviteljica</w:t>
      </w:r>
      <w:r w:rsidR="00AE72CC">
        <w:t xml:space="preserve"> 20. veljače 2018. dostavila obračun troškova unovčenja za svaku nekretninu, a što je objavljeno na e-oglasnoj ploči. </w:t>
      </w:r>
    </w:p>
    <w:p w:rsidRDefault="00AE72CC" w:rsidP="00AA7A3B" w:rsidR="00AE72CC">
      <w:pPr>
        <w:spacing w:lineRule="atLeast" w:line="240"/>
        <w:jc w:val="both"/>
      </w:pPr>
    </w:p>
    <w:p w:rsidRDefault="00AE72CC" w:rsidP="00AA7A3B" w:rsidR="00AE72CC">
      <w:pPr>
        <w:spacing w:lineRule="atLeast" w:line="240"/>
        <w:jc w:val="both"/>
      </w:pPr>
      <w:r>
        <w:tab/>
      </w:r>
      <w:r w:rsidR="00EB3C11">
        <w:t>Stečajna upraviteljica</w:t>
      </w:r>
      <w:r>
        <w:t xml:space="preserve"> ostaje u cijelosti kod dostavljenog obračuna, kao i očitovanja od 13. ožujka 2018., a koje očitovanje je dano obzirom</w:t>
      </w:r>
      <w:r w:rsidR="00EB3C11">
        <w:t xml:space="preserve"> na prigovor razlučno</w:t>
      </w:r>
      <w:r>
        <w:t>g vjerovnika ERSTE BANKE NA način o</w:t>
      </w:r>
      <w:r w:rsidR="00EB3C11">
        <w:t>bračuna nagrade stečajnom uprav</w:t>
      </w:r>
      <w:r>
        <w:t>itelju.</w:t>
      </w:r>
    </w:p>
    <w:p w:rsidRDefault="00AE72CC" w:rsidP="00AA7A3B" w:rsidR="00AE72CC">
      <w:pPr>
        <w:spacing w:lineRule="atLeast" w:line="240"/>
        <w:jc w:val="both"/>
      </w:pPr>
    </w:p>
    <w:p w:rsidRDefault="00AE72CC" w:rsidP="00AA7A3B" w:rsidR="00AE72CC">
      <w:pPr>
        <w:spacing w:lineRule="atLeast" w:line="240"/>
        <w:jc w:val="both"/>
      </w:pPr>
      <w:r>
        <w:tab/>
        <w:t xml:space="preserve">Isto tako ukazuje da je u odnosu na nekretninu označenu kao k.č. 387/8 k.o. </w:t>
      </w:r>
      <w:r w:rsidR="00EB3C11">
        <w:t>S</w:t>
      </w:r>
      <w:r>
        <w:t xml:space="preserve">avudrija 11 </w:t>
      </w:r>
      <w:r w:rsidR="00EB3C11">
        <w:t>suvlasnički</w:t>
      </w:r>
      <w:r>
        <w:t xml:space="preserve"> dio – etažno </w:t>
      </w:r>
      <w:r w:rsidR="00123109">
        <w:t>vlasništvo</w:t>
      </w:r>
      <w:r>
        <w:t xml:space="preserve"> E</w:t>
      </w:r>
      <w:r w:rsidR="00EB3C11">
        <w:t xml:space="preserve"> </w:t>
      </w:r>
      <w:r>
        <w:t>-</w:t>
      </w:r>
      <w:r w:rsidR="00EB3C11">
        <w:t xml:space="preserve"> </w:t>
      </w:r>
      <w:r>
        <w:t>11 koja je prodana fizičkoj osobi</w:t>
      </w:r>
      <w:r w:rsidR="00EB3C11">
        <w:t xml:space="preserve"> </w:t>
      </w:r>
      <w:r>
        <w:t>-</w:t>
      </w:r>
      <w:r w:rsidR="00EB3C11">
        <w:t xml:space="preserve"> </w:t>
      </w:r>
      <w:r>
        <w:t xml:space="preserve">Denisu Markoviću nastala obveza plaćanja </w:t>
      </w:r>
      <w:r w:rsidR="00123109">
        <w:t>PDV-a u iznosu od 100.9</w:t>
      </w:r>
      <w:r w:rsidR="00EB3C11">
        <w:t>63,18 kn, a koja obveza je dosp</w:t>
      </w:r>
      <w:r w:rsidR="00123109">
        <w:t xml:space="preserve">jela 30. travnja 2018., a nije plaćena jer nisu prenesena sredstva od kupovnine. </w:t>
      </w:r>
    </w:p>
    <w:p w:rsidRDefault="00123109" w:rsidP="00AA7A3B" w:rsidR="00123109">
      <w:pPr>
        <w:spacing w:lineRule="atLeast" w:line="240"/>
        <w:jc w:val="both"/>
      </w:pPr>
    </w:p>
    <w:p w:rsidRDefault="00123109" w:rsidP="00AA7A3B" w:rsidR="00123109">
      <w:pPr>
        <w:spacing w:lineRule="atLeast" w:line="240"/>
        <w:jc w:val="both"/>
      </w:pPr>
      <w:r>
        <w:tab/>
        <w:t>Zz vjerovnika RH nema primjedbi</w:t>
      </w:r>
      <w:r w:rsidR="00EB3C11">
        <w:t xml:space="preserve"> </w:t>
      </w:r>
      <w:r>
        <w:t xml:space="preserve">na dostavljeni obračun stečajnog upravitelja. </w:t>
      </w:r>
    </w:p>
    <w:p w:rsidRDefault="00123109" w:rsidP="00AA7A3B" w:rsidR="00123109">
      <w:pPr>
        <w:spacing w:lineRule="atLeast" w:line="240"/>
        <w:jc w:val="both"/>
      </w:pPr>
    </w:p>
    <w:p w:rsidRDefault="00123109" w:rsidP="00AA7A3B" w:rsidR="00123109">
      <w:pPr>
        <w:spacing w:lineRule="atLeast" w:line="240"/>
        <w:jc w:val="both"/>
      </w:pPr>
      <w:r>
        <w:tab/>
      </w:r>
      <w:r w:rsidR="00EB3C11">
        <w:t>Pun. razlučnog vjero</w:t>
      </w:r>
      <w:r>
        <w:t>vnika ERSTE BANKE i dalje ustraje kod navoda iz podneska od 2. ožujka 2018., i predajemo u spis obračun potraživanja</w:t>
      </w:r>
      <w:r w:rsidR="00EB3C11">
        <w:t xml:space="preserve">. </w:t>
      </w:r>
    </w:p>
    <w:p w:rsidRDefault="00EB3C11" w:rsidP="00AA7A3B" w:rsidR="00EB3C11">
      <w:pPr>
        <w:spacing w:lineRule="atLeast" w:line="240"/>
        <w:jc w:val="both"/>
      </w:pPr>
    </w:p>
    <w:p w:rsidRDefault="00EB3C11" w:rsidP="00AA7A3B" w:rsidR="00EB3C11">
      <w:pPr>
        <w:spacing w:lineRule="atLeast" w:line="240"/>
        <w:jc w:val="both"/>
      </w:pPr>
      <w:r>
        <w:tab/>
        <w:t xml:space="preserve">Stečajna upraviteljica </w:t>
      </w:r>
      <w:r w:rsidR="00870AF1">
        <w:t>PONJO d.o.o. u stečaju nema primjedbi na dostavljeni obračun stečajnog upravitelja.</w:t>
      </w:r>
    </w:p>
    <w:p w:rsidRDefault="003D00FF" w:rsidP="003D00FF" w:rsidR="003D00FF" w:rsidRPr="003527C1">
      <w:pPr>
        <w:tabs>
          <w:tab w:pos="1680" w:val="left"/>
        </w:tabs>
        <w:spacing w:lineRule="atLeast" w:line="240"/>
        <w:ind w:firstLine="708"/>
        <w:jc w:val="both"/>
      </w:pPr>
    </w:p>
    <w:p w:rsidRDefault="003D00FF" w:rsidP="003D00FF" w:rsidR="003D00FF" w:rsidRPr="003527C1">
      <w:pPr>
        <w:spacing w:lineRule="atLeast" w:line="240"/>
        <w:jc w:val="both"/>
      </w:pPr>
      <w:r>
        <w:tab/>
        <w:t>Sutkinja</w:t>
      </w:r>
      <w:r w:rsidRPr="003527C1">
        <w:t xml:space="preserve"> donosi</w:t>
      </w:r>
    </w:p>
    <w:p w:rsidRDefault="003B13ED" w:rsidP="003D00FF" w:rsidR="003D00FF" w:rsidRPr="003527C1">
      <w:pPr>
        <w:spacing w:lineRule="atLeast" w:line="240"/>
        <w:jc w:val="center"/>
      </w:pPr>
      <w:r>
        <w:t>r</w:t>
      </w:r>
      <w:r w:rsidR="003D00FF">
        <w:t xml:space="preserve"> j e š e nj e</w:t>
      </w:r>
    </w:p>
    <w:p w:rsidRDefault="003D00FF" w:rsidP="003D00FF" w:rsidR="003D00FF">
      <w:pPr>
        <w:spacing w:lineRule="atLeast" w:line="240"/>
        <w:jc w:val="center"/>
      </w:pPr>
    </w:p>
    <w:p w:rsidRDefault="00A206D8" w:rsidP="003D00FF" w:rsidR="00A206D8">
      <w:pPr>
        <w:tabs>
          <w:tab w:pos="0" w:val="left"/>
        </w:tabs>
        <w:spacing w:lineRule="atLeast" w:line="240"/>
        <w:jc w:val="both"/>
      </w:pPr>
    </w:p>
    <w:p w:rsidRDefault="001474D7" w:rsidP="003D00FF" w:rsidR="00A206D8">
      <w:pPr>
        <w:tabs>
          <w:tab w:pos="0" w:val="left"/>
        </w:tabs>
        <w:spacing w:lineRule="atLeast" w:line="240"/>
        <w:jc w:val="both"/>
      </w:pPr>
      <w:r>
        <w:tab/>
        <w:t>Donijet će se rješenje u pisanom obliku.</w:t>
      </w:r>
    </w:p>
    <w:p w:rsidRDefault="003D00FF" w:rsidP="003D00FF" w:rsidR="003D00FF">
      <w:pPr>
        <w:tabs>
          <w:tab w:pos="0" w:val="left"/>
        </w:tabs>
        <w:spacing w:lineRule="atLeast" w:line="240"/>
        <w:jc w:val="both"/>
      </w:pPr>
      <w:r>
        <w:tab/>
      </w:r>
    </w:p>
    <w:p w:rsidRDefault="003D00FF" w:rsidP="003D00FF" w:rsidR="003D00FF" w:rsidRPr="003527C1">
      <w:pPr>
        <w:spacing w:lineRule="atLeast" w:line="240"/>
        <w:jc w:val="both"/>
      </w:pPr>
    </w:p>
    <w:p w:rsidRDefault="003D00FF" w:rsidP="001474D7" w:rsidR="001474D7">
      <w:pPr>
        <w:pStyle w:val="Tijeloteksta"/>
        <w:spacing w:lineRule="atLeast" w:line="240"/>
        <w:ind w:firstLine="708"/>
        <w:jc w:val="center"/>
      </w:pPr>
      <w:r w:rsidRPr="003527C1">
        <w:t xml:space="preserve">Dovršeno u </w:t>
      </w:r>
      <w:r w:rsidR="00A206D8">
        <w:t>12</w:t>
      </w:r>
      <w:r w:rsidRPr="003527C1">
        <w:t>:</w:t>
      </w:r>
      <w:r w:rsidR="00A206D8">
        <w:t>30</w:t>
      </w:r>
      <w:r w:rsidRPr="003527C1">
        <w:t xml:space="preserve"> sati.</w:t>
      </w: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1474D7" w:rsidP="001474D7" w:rsidR="003D00FF" w:rsidRPr="003527C1">
      <w:pPr>
        <w:pStyle w:val="Tijeloteksta"/>
        <w:spacing w:lineRule="atLeast" w:line="240"/>
        <w:ind w:firstLine="708"/>
        <w:jc w:val="left"/>
      </w:pPr>
      <w:r>
        <w:t>Stečajni</w:t>
      </w:r>
      <w:r w:rsidRPr="003527C1">
        <w:t xml:space="preserve"> upravitelj</w:t>
      </w:r>
      <w:r w:rsidR="003D00FF">
        <w:tab/>
      </w:r>
      <w:r w:rsidR="003D00FF">
        <w:tab/>
        <w:t xml:space="preserve">     Stečajna sutkinja</w:t>
      </w:r>
      <w:r w:rsidR="003D00FF">
        <w:tab/>
      </w:r>
      <w:r w:rsidR="003D00FF">
        <w:tab/>
        <w:t xml:space="preserve">   </w:t>
      </w:r>
    </w:p>
    <w:p w:rsidRDefault="003D00FF" w:rsidP="003D00FF" w:rsidR="003D00FF">
      <w:pPr>
        <w:spacing w:lineRule="atLeast" w:line="240"/>
        <w:jc w:val="center"/>
      </w:pPr>
      <w:r w:rsidRPr="003527C1">
        <w:tab/>
      </w: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</w:p>
    <w:p w:rsidRDefault="003D00FF" w:rsidP="003D00FF" w:rsidR="003D00FF"/>
    <w:p w:rsidRDefault="003D00FF" w:rsidP="003D00FF" w:rsidR="003D00FF"/>
    <w:p w:rsidRDefault="003D00FF" w:rsidP="003D00FF" w:rsidR="003D00FF"/>
    <w:p w:rsidRDefault="003D00FF" w:rsidP="003D00FF" w:rsidR="003D00FF"/>
    <w:p w:rsidRDefault="003D00FF" w:rsidP="003D00FF" w:rsidR="003D00FF"/>
    <w:p w:rsidRDefault="003D00FF" w:rsidP="003D00FF" w:rsidR="003D00FF"/>
    <w:p w:rsidRDefault="00FE2F91" w:rsidR="00500701"/>
    <w:sectPr w:rsidSect="005A7875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0FF" w:rsidP="003D00FF" w:rsidR="003D00FF">
      <w:r>
        <w:separator/>
      </w:r>
    </w:p>
  </w:endnote>
  <w:endnote w:id="0" w:type="continuationSeparator">
    <w:p w:rsidRDefault="003D00FF" w:rsidP="003D00FF" w:rsidR="003D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2F91" w:rsidR="000E5907">
    <w:pPr>
      <w:pStyle w:val="Podnoje"/>
      <w:ind w:right="360"/>
    </w:pPr>
  </w:p>
  <w:p w:rsidRDefault="00FE2F91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F91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FE2F91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0FF" w:rsidP="003D00FF" w:rsidR="003D00FF">
      <w:r>
        <w:separator/>
      </w:r>
    </w:p>
  </w:footnote>
  <w:footnote w:id="0" w:type="continuationSeparator">
    <w:p w:rsidRDefault="003D00FF" w:rsidP="003D00FF" w:rsidR="003D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2F91" w:rsidR="000E5907">
    <w:pPr>
      <w:pStyle w:val="Zaglavlje"/>
    </w:pPr>
  </w:p>
  <w:p w:rsidRDefault="00FE2F91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F9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A095F" w:rsidP="006A095F" w:rsidR="006A095F">
    <w:pPr>
      <w:pStyle w:val="Zaglavlje"/>
      <w:jc w:val="right"/>
    </w:pPr>
    <w:r>
      <w:t>Posl. br. 4 St-900/2016-123</w:t>
    </w:r>
  </w:p>
  <w:p w:rsidRDefault="00FE2F91" w:rsidP="00034975" w:rsidR="000E5907" w:rsidRPr="00034975">
    <w:pPr>
      <w:jc w:val="right"/>
      <w:rPr>
        <w:b/>
      </w:rPr>
    </w:pPr>
  </w:p>
  <w:p w:rsidRDefault="00FE2F91" w:rsidR="000E590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95F" w:rsidP="006A095F" w:rsidR="006A095F">
    <w:pPr>
      <w:pStyle w:val="Zaglavlje"/>
      <w:jc w:val="right"/>
    </w:pPr>
    <w:r>
      <w:t>Posl. br. 4 St-900/2016-123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tplc="6EA2B6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0FF"/>
    <w:rsid w:val="00123109"/>
    <w:rsid w:val="001474D7"/>
    <w:rsid w:val="00171957"/>
    <w:rsid w:val="003767FF"/>
    <w:rsid w:val="003B13ED"/>
    <w:rsid w:val="003D00FF"/>
    <w:rsid w:val="00506FDA"/>
    <w:rsid w:val="00554328"/>
    <w:rsid w:val="00605782"/>
    <w:rsid w:val="00613566"/>
    <w:rsid w:val="006A095F"/>
    <w:rsid w:val="00761516"/>
    <w:rsid w:val="00870AF1"/>
    <w:rsid w:val="00954678"/>
    <w:rsid w:val="00985388"/>
    <w:rsid w:val="00A0073B"/>
    <w:rsid w:val="00A206D8"/>
    <w:rsid w:val="00AA7A3B"/>
    <w:rsid w:val="00AE72CC"/>
    <w:rsid w:val="00D03105"/>
    <w:rsid w:val="00DE4957"/>
    <w:rsid w:val="00E3710C"/>
    <w:rsid w:val="00E70218"/>
    <w:rsid w:val="00E832A7"/>
    <w:rsid w:val="00EB3C11"/>
    <w:rsid w:val="00FE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56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56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svibnja 2018.</izvorni_sadrzaj>
    <derivirana_varijabla naziv="DomainObject.StvarniPocetakDatum_1">7. svibnja 2018.</derivirana_varijabla>
  </DomainObject.StvarniPocetakDatum>
  <DomainObject.StvarniZavrsetakDatum>
    <izvorni_sadrzaj>7. svibnja 2018.</izvorni_sadrzaj>
    <derivirana_varijabla naziv="DomainObject.StvarniZavrsetakDatum_1">7. svibnja 2018.</derivirana_varijabla>
  </DomainObject.StvarniZavrsetakDatum>
  <DomainObject.PlaniraniZavrsetakDatum>
    <izvorni_sadrzaj>7. svibnja 2018.</izvorni_sadrzaj>
    <derivirana_varijabla naziv="DomainObject.PlaniraniZavrsetakDatum_1">7. svibnja 2018.</derivirana_varijabla>
  </DomainObject.PlaniraniZavrsetakDatum>
  <DomainObject.PlaniraniPocetakDatum>
    <izvorni_sadrzaj>7. svibnja 2018.</izvorni_sadrzaj>
    <derivirana_varijabla naziv="DomainObject.PlaniraniPocetakDatum_1">7. svibnja 2018.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12:45</izvorni_sadrzaj>
    <derivirana_varijabla naziv="DomainObject.PlaniraniZavrsetakVrijeme_1">12:45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svibnja 2018.</izvorni_sadrzaj>
    <derivirana_varijabla naziv="DomainObject.Zapisnik.DatumKreiranja_1">7.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St-900/2016-123</izvorni_sadrzaj>
    <derivirana_varijabla naziv="DomainObject.Zapisnik.Oznaka_1">St-900/2016-123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St-900/2016-123</izvorni_sadrzaj>
    <derivirana_varijabla naziv="DomainObject.PoslovniBrojDokumenta_1">St-900/2016-123</derivirana_varijabla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1575</properties:Characters>
  <properties:Lines>68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2018-05-07T07:04:00Z</dcterms:created>
  <dc:creator>Jasmina Matika</dc:creator>
  <cp:lastModifiedBy>Sanja Prodan</cp:lastModifiedBy>
  <dcterms:modified xmlns:xsi="http://www.w3.org/2001/XMLSchema-instance" xsi:type="dcterms:W3CDTF">2018-05-07T10:52:00Z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St-900/2016-123 / Zapisnik - Ročište za diobu kupovnine (St-900-16-123-zapisnik--ročište za diobu kupovnine vis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