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935f1" w14:paraId="f2935f1"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234417">
        <w:t>35</w:t>
      </w:r>
      <w:r w:rsidR="003C5692">
        <w:t>/17-</w:t>
      </w:r>
      <w:r w:rsidR="00E54BCA">
        <w:t>3</w:t>
      </w:r>
      <w:r w:rsidR="00234417">
        <w:t>2</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FA653F" w:rsidR="00FA653F">
      <w:pPr>
        <w:jc w:val="both"/>
      </w:pPr>
      <w:r>
        <w:tab/>
      </w:r>
      <w:r w:rsidR="00234417" w:rsidRPr="005B2C67">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GALERIJA LUKA jednostavno društvo s ograničenom odgovornošću za usluge i trgovinu, Zagreb, Josipa Slavenskog 1, MBS 080870207, OIB 70204434624, dana </w:t>
      </w:r>
      <w:r w:rsidR="00234417">
        <w:t>18</w:t>
      </w:r>
      <w:r w:rsidR="00234417" w:rsidRPr="005B2C67">
        <w:t>. s</w:t>
      </w:r>
      <w:r w:rsidR="00234417">
        <w:t>rp</w:t>
      </w:r>
      <w:r w:rsidR="00234417" w:rsidRPr="005B2C67">
        <w:t>nja 2018.</w:t>
      </w:r>
    </w:p>
    <w:p w:rsidRDefault="00E54BCA" w:rsidP="00E54BCA" w:rsidR="00E54BCA">
      <w:pPr>
        <w:jc w:val="both"/>
      </w:pPr>
    </w:p>
    <w:p w:rsidRDefault="005B067F" w:rsidP="005B067F" w:rsidR="005B067F">
      <w:pPr>
        <w:pStyle w:val="Tijeloteksta"/>
        <w:ind w:firstLine="720"/>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E651FD" w:rsidR="00B324DF">
      <w:pPr>
        <w:pStyle w:val="Tijeloteksta"/>
        <w:numPr>
          <w:ilvl w:val="0"/>
          <w:numId w:val="11"/>
        </w:numPr>
      </w:pPr>
      <w:r>
        <w:t>Privremeno</w:t>
      </w:r>
      <w:r w:rsidR="00FA653F">
        <w:t>j</w:t>
      </w:r>
      <w:r>
        <w:t xml:space="preserve"> stečajno</w:t>
      </w:r>
      <w:r w:rsidR="00FA653F">
        <w:t>j</w:t>
      </w:r>
      <w:r>
        <w:t xml:space="preserve"> upravitelj</w:t>
      </w:r>
      <w:r w:rsidR="00FA653F">
        <w:t>ici</w:t>
      </w:r>
      <w:r>
        <w:t xml:space="preserve"> </w:t>
      </w:r>
      <w:r w:rsidR="00E651FD" w:rsidRPr="00DE5B4B">
        <w:t>Margareta Bondža, Vinkovci, Lapovačka 30, OIB 43842887527</w:t>
      </w:r>
      <w:r>
        <w:rPr>
          <w:b/>
        </w:rPr>
        <w:t xml:space="preserve">, </w:t>
      </w:r>
      <w:r>
        <w:t xml:space="preserve">odobrava se jednokratna nagrada za rad za obnašanje dužnosti privremenog stečajnog upravitelja nad dužnikom </w:t>
      </w:r>
      <w:r w:rsidR="00E651FD" w:rsidRPr="00E651FD">
        <w:t>GALERIJA LUKA jednostavno društvo s ograničenom odgovornošću za usluge i trgovinu, Zagreb, Josipa Slavenskog 1, MBS 080870207, OIB 70204434624</w:t>
      </w:r>
      <w:r>
        <w:t xml:space="preserve">, </w:t>
      </w:r>
      <w:r w:rsidR="00B324DF">
        <w:t>u iznosu ukupnog troška od 3.500,00 kn uplatom na žiro-račun privremen</w:t>
      </w:r>
      <w:r w:rsidR="00D100B4">
        <w:t>e</w:t>
      </w:r>
      <w:r w:rsidR="00B324DF">
        <w:t xml:space="preserve"> stečajn</w:t>
      </w:r>
      <w:r w:rsidR="00D100B4">
        <w:t>e</w:t>
      </w:r>
      <w:r w:rsidR="00B324DF">
        <w:t xml:space="preserve"> upravitelj</w:t>
      </w:r>
      <w:r w:rsidR="00D100B4">
        <w:t>ice</w:t>
      </w:r>
      <w:r w:rsidR="00B324DF">
        <w:t xml:space="preserve"> broj </w:t>
      </w:r>
      <w:r w:rsidR="00E651FD">
        <w:t>koji će dostaviti u roku od 8 dana</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w:t>
      </w:r>
      <w:r w:rsidR="003251D4">
        <w:t>s predmeta St-12</w:t>
      </w:r>
      <w:r w:rsidR="00D569BB">
        <w:t>35</w:t>
      </w:r>
      <w:r w:rsidR="003251D4">
        <w:t>/17</w:t>
      </w:r>
      <w:r>
        <w:t xml:space="preserve"> izvrši isplatu privremeno</w:t>
      </w:r>
      <w:r w:rsidR="003251D4">
        <w:t>j</w:t>
      </w:r>
      <w:r>
        <w:t xml:space="preserve"> stečajno</w:t>
      </w:r>
      <w:r w:rsidR="003251D4">
        <w:t>j</w:t>
      </w:r>
      <w:r>
        <w:t xml:space="preserve"> upravitelj</w:t>
      </w:r>
      <w:r w:rsidR="003251D4">
        <w:t>ici</w:t>
      </w:r>
      <w:r>
        <w:t xml:space="preserve"> na nje</w:t>
      </w:r>
      <w:r w:rsidR="003251D4">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St-12</w:t>
      </w:r>
      <w:r w:rsidR="00D569BB">
        <w:t>35</w:t>
      </w:r>
      <w:r>
        <w:t>/17-1</w:t>
      </w:r>
      <w:r w:rsidR="00D569BB">
        <w:t>4</w:t>
      </w:r>
      <w:r>
        <w:t xml:space="preserve"> od </w:t>
      </w:r>
      <w:r w:rsidR="00D569BB">
        <w:t>31</w:t>
      </w:r>
      <w:r>
        <w:t>.</w:t>
      </w:r>
      <w:r w:rsidR="005173CE">
        <w:t>0</w:t>
      </w:r>
      <w:r w:rsidR="00F55833">
        <w:t>1</w:t>
      </w:r>
      <w:r>
        <w:t>.201</w:t>
      </w:r>
      <w:r w:rsidR="005173CE">
        <w:t>8</w:t>
      </w:r>
      <w:r>
        <w:t>. pokrenut je prethodni postupak nad dužnikom</w:t>
      </w:r>
      <w:r w:rsidR="00953E81">
        <w:t xml:space="preserve"> i </w:t>
      </w:r>
      <w:r>
        <w:t>imenovan</w:t>
      </w:r>
      <w:r w:rsidR="00953E81">
        <w:t>a</w:t>
      </w:r>
      <w:r>
        <w:t xml:space="preserve"> je </w:t>
      </w:r>
      <w:r w:rsidR="00D569BB">
        <w:t>Margareta Bondža iz Vinkovaca</w:t>
      </w:r>
      <w:r>
        <w:t xml:space="preserve"> za privremen</w:t>
      </w:r>
      <w:r w:rsidR="00254B90">
        <w:t>og</w:t>
      </w:r>
      <w:r>
        <w:t xml:space="preserve"> stečajn</w:t>
      </w:r>
      <w:r w:rsidR="00254B90">
        <w:t>og</w:t>
      </w:r>
      <w:r>
        <w:t xml:space="preserve"> upravitelj</w:t>
      </w:r>
      <w:r w:rsidR="00254B90">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Privremen</w:t>
      </w:r>
      <w:r w:rsidR="00953E81">
        <w:t>a</w:t>
      </w:r>
      <w:r>
        <w:t xml:space="preserve"> stečajn</w:t>
      </w:r>
      <w:r w:rsidR="00953E81">
        <w:t>a</w:t>
      </w:r>
      <w:r>
        <w:t xml:space="preserve"> upravitelj</w:t>
      </w:r>
      <w:r w:rsidR="00953E81">
        <w:t>ica</w:t>
      </w:r>
      <w:r>
        <w:t xml:space="preserve"> obavi</w:t>
      </w:r>
      <w:r w:rsidR="00953E81">
        <w:t>la</w:t>
      </w:r>
      <w:r>
        <w:t xml:space="preserve"> je sve potrebne radnje, te je sastavi</w:t>
      </w:r>
      <w:r w:rsidR="00953E81">
        <w:t>la</w:t>
      </w:r>
      <w:r>
        <w:t xml:space="preserve"> i dostavi</w:t>
      </w:r>
      <w:r w:rsidR="00953E81">
        <w:t>la</w:t>
      </w:r>
      <w:r>
        <w:t xml:space="preserve"> svoje pisano izvješće i nazoči</w:t>
      </w:r>
      <w:r w:rsidR="00953E81">
        <w:t>la</w:t>
      </w:r>
      <w:r>
        <w:t xml:space="preserve"> ročištu radi izjašnjenja o prijedlogu za otvaranje stečajnog postupka i ročištu radi rasprave o uvjetima za otvar</w:t>
      </w:r>
      <w:r w:rsidR="00DD5408">
        <w:t xml:space="preserve">anje stečajnog postupka, a dana </w:t>
      </w:r>
      <w:r w:rsidR="00D569BB">
        <w:t>7</w:t>
      </w:r>
      <w:r>
        <w:t>.</w:t>
      </w:r>
      <w:r w:rsidR="00640C35">
        <w:t>0</w:t>
      </w:r>
      <w:r w:rsidR="00DD5408">
        <w:t>4</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234417" w:rsidRPr="00234417">
        <w:t xml:space="preserve">18. srpnja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DD5408">
        <w:t>a</w:t>
      </w:r>
      <w:r>
        <w:t xml:space="preserve"> stečajn</w:t>
      </w:r>
      <w:r w:rsidR="00DD5408">
        <w:t>a</w:t>
      </w:r>
      <w:r>
        <w:t xml:space="preserve"> upravitelj</w:t>
      </w:r>
      <w:r w:rsidR="00DD5408">
        <w:t>ica</w:t>
      </w:r>
      <w:r w:rsidR="00080631">
        <w:t xml:space="preserve"> Margareta Bondža</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2A92">
      <w:rPr>
        <w:rStyle w:val="Brojstranice"/>
        <w:noProof/>
      </w:rPr>
      <w:t>2</w:t>
    </w:r>
    <w:r>
      <w:rPr>
        <w:rStyle w:val="Brojstranice"/>
      </w:rPr>
      <w:fldChar w:fldCharType="end"/>
    </w:r>
  </w:p>
  <w:p w:rsidRDefault="000D2EFC" w:rsidP="002B47A8" w:rsidR="00E24B1F">
    <w:pPr>
      <w:jc w:val="right"/>
    </w:pPr>
    <w:r>
      <w:t>14 St-</w:t>
    </w:r>
    <w:r w:rsidR="00234417" w:rsidRPr="00234417">
      <w:t>1235/17-32</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604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0631"/>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4417"/>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2A92"/>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3E81"/>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69BB"/>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51FD"/>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772A92"/>
    <w:rPr>
      <w:color w:val="808080"/>
      <w:bdr w:space="0" w:sz="0" w:color="auto" w:val="none"/>
      <w:shd w:fill="auto" w:color="auto" w:val="clear"/>
    </w:rPr>
  </w:style>
  <w:style w:customStyle="true" w:styleId="eSPISCCParagraphDefaultFont" w:type="character">
    <w:name w:val="eSPIS_CC_Paragraph Default Font"/>
    <w:basedOn w:val="Zadanifontodlomka"/>
    <w:rsid w:val="00772A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2A92"/>
    <w:rPr>
      <w:bdr w:space="0" w:sz="0" w:color="auto" w:val="none"/>
      <w:shd w:fill="FFFFCC" w:color="auto" w:val="clear"/>
      <w:lang w:val="hr-HR"/>
    </w:rPr>
  </w:style>
  <w:style w:customStyle="true" w:styleId="PozadinaSvijetloCrvena" w:type="character">
    <w:name w:val="Pozadina_SvijetloCrvena"/>
    <w:basedOn w:val="eSPISCCParagraphDefaultFont"/>
    <w:rsid w:val="00772A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2A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772A92"/>
    <w:rPr>
      <w:color w:val="808080"/>
      <w:bdr w:color="auto" w:space="0" w:sz="0" w:val="none"/>
      <w:shd w:color="auto" w:fill="auto" w:val="clear"/>
    </w:rPr>
  </w:style>
  <w:style w:customStyle="1" w:styleId="eSPISCCParagraphDefaultFont" w:type="character">
    <w:name w:val="eSPIS_CC_Paragraph Default Font"/>
    <w:basedOn w:val="Zadanifontodlomka"/>
    <w:rsid w:val="00772A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2A92"/>
    <w:rPr>
      <w:bdr w:color="auto" w:space="0" w:sz="0" w:val="none"/>
      <w:shd w:color="auto" w:fill="FFFFCC" w:val="clear"/>
      <w:lang w:val="hr-HR"/>
    </w:rPr>
  </w:style>
  <w:style w:customStyle="1" w:styleId="PozadinaSvijetloCrvena" w:type="character">
    <w:name w:val="Pozadina_SvijetloCrvena"/>
    <w:basedOn w:val="eSPISCCParagraphDefaultFont"/>
    <w:rsid w:val="00772A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2A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svibnja 2018.</izvorni_sadrzaj>
    <derivirana_varijabla naziv="DomainObject.Predmet.DatumRjesavanja_1">10.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St-1235/2017</izvorni_sadrzaj>
    <derivirana_varijabla naziv="DomainObject.Predmet.OznakaBroj_1">St-1235/2017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GALERIJA LUKA j.d.o.o.</izvorni_sadrzaj>
    <derivirana_varijabla naziv="DomainObject.Predmet.ProtustrankaFormated_1">  GALERIJA LUKA j.d.o.o.</derivirana_varijabla>
  </DomainObject.Predmet.ProtustrankaFormated>
  <DomainObject.Predmet.ProtustrankaFormatedOIB>
    <izvorni_sadrzaj>  GALERIJA LUKA j.d.o.o., OIB 70204434624</izvorni_sadrzaj>
    <derivirana_varijabla naziv="DomainObject.Predmet.ProtustrankaFormatedOIB_1">  GALERIJA LUKA j.d.o.o., OIB 70204434624</derivirana_varijabla>
  </DomainObject.Predmet.ProtustrankaFormatedOIB>
  <DomainObject.Predmet.ProtustrankaFormatedWithAdress>
    <izvorni_sadrzaj> GALERIJA LUKA j.d.o.o., Josipa Slavenskog 1, 10000 Zagreb</izvorni_sadrzaj>
    <derivirana_varijabla naziv="DomainObject.Predmet.ProtustrankaFormatedWithAdress_1"> GALERIJA LUKA j.d.o.o., Josipa Slavenskog 1, 10000 Zagreb</derivirana_varijabla>
  </DomainObject.Predmet.ProtustrankaFormatedWithAdress>
  <DomainObject.Predmet.ProtustrankaFormatedWithAdressOIB>
    <izvorni_sadrzaj> GALERIJA LUKA j.d.o.o., OIB 70204434624, Josipa Slavenskog 1, 10000 Zagreb</izvorni_sadrzaj>
    <derivirana_varijabla naziv="DomainObject.Predmet.ProtustrankaFormatedWithAdressOIB_1"> GALERIJA LUKA j.d.o.o., OIB 70204434624, Josipa Slavenskog 1, 10000 Zagreb</derivirana_varijabla>
  </DomainObject.Predmet.ProtustrankaFormatedWithAdressOIB>
  <DomainObject.Predmet.ProtustrankaWithAdress>
    <izvorni_sadrzaj>GALERIJA LUKA j.d.o.o. Josipa Slavenskog 1, 10000 Zagreb</izvorni_sadrzaj>
    <derivirana_varijabla naziv="DomainObject.Predmet.ProtustrankaWithAdress_1">GALERIJA LUKA j.d.o.o. Josipa Slavenskog 1, 10000 Zagreb</derivirana_varijabla>
  </DomainObject.Predmet.ProtustrankaWithAdress>
  <DomainObject.Predmet.ProtustrankaWithAdressOIB>
    <izvorni_sadrzaj>GALERIJA LUKA j.d.o.o., OIB 70204434624, Josipa Slavenskog 1, 10000 Zagreb</izvorni_sadrzaj>
    <derivirana_varijabla naziv="DomainObject.Predmet.ProtustrankaWithAdressOIB_1">GALERIJA LUKA j.d.o.o., OIB 70204434624, Josipa Slavenskog 1, 10000 Zagreb</derivirana_varijabla>
  </DomainObject.Predmet.ProtustrankaWithAdressOIB>
  <DomainObject.Predmet.ProtustrankaNazivFormated>
    <izvorni_sadrzaj>GALERIJA LUKA j.d.o.o.</izvorni_sadrzaj>
    <derivirana_varijabla naziv="DomainObject.Predmet.ProtustrankaNazivFormated_1">GALERIJA LUKA j.d.o.o.</derivirana_varijabla>
  </DomainObject.Predmet.ProtustrankaNazivFormated>
  <DomainObject.Predmet.ProtustrankaNazivFormatedOIB>
    <izvorni_sadrzaj>GALERIJA LUKA j.d.o.o., OIB 70204434624</izvorni_sadrzaj>
    <derivirana_varijabla naziv="DomainObject.Predmet.ProtustrankaNazivFormatedOIB_1">GALERIJA LUKA j.d.o.o., OIB 70204434624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GALERIJA LUKA j.d.o.o.</item>
    </izvorni_sadrzaj>
    <derivirana_varijabla naziv="DomainObject.Predmet.ProtuStrankaListFormated_1">
      <item>GALERIJA LUKA j.d.o.o.</item>
    </derivirana_varijabla>
  </DomainObject.Predmet.ProtuStrankaListFormated>
  <DomainObject.Predmet.ProtuStrankaListFormatedOIB>
    <izvorni_sadrzaj>
      <item>GALERIJA LUKA j.d.o.o., OIB 70204434624</item>
    </izvorni_sadrzaj>
    <derivirana_varijabla naziv="DomainObject.Predmet.ProtuStrankaListFormatedOIB_1">
      <item>GALERIJA LUKA j.d.o.o., OIB 70204434624</item>
    </derivirana_varijabla>
  </DomainObject.Predmet.ProtuStrankaListFormatedOIB>
  <DomainObject.Predmet.ProtuStrankaListFormatedWithAdress>
    <izvorni_sadrzaj>
      <item>GALERIJA LUKA j.d.o.o., Josipa Slavenskog 1, 10000 Zagreb</item>
    </izvorni_sadrzaj>
    <derivirana_varijabla naziv="DomainObject.Predmet.ProtuStrankaListFormatedWithAdress_1">
      <item>GALERIJA LUKA j.d.o.o., Josipa Slavenskog 1, 10000 Zagreb</item>
    </derivirana_varijabla>
  </DomainObject.Predmet.ProtuStrankaListFormatedWithAdress>
  <DomainObject.Predmet.ProtuStrankaListFormatedWithAdressOIB>
    <izvorni_sadrzaj>
      <item>GALERIJA LUKA j.d.o.o., OIB 70204434624, Josipa Slavenskog 1, 10000 Zagreb</item>
    </izvorni_sadrzaj>
    <derivirana_varijabla naziv="DomainObject.Predmet.ProtuStrankaListFormatedWithAdressOIB_1">
      <item>GALERIJA LUKA j.d.o.o., OIB 70204434624, Josipa Slavenskog 1, 10000 Zagreb</item>
    </derivirana_varijabla>
  </DomainObject.Predmet.ProtuStrankaListFormatedWithAdressOIB>
  <DomainObject.Predmet.ProtuStrankaListNazivFormated>
    <izvorni_sadrzaj>
      <item>GALERIJA LUKA j.d.o.o.</item>
    </izvorni_sadrzaj>
    <derivirana_varijabla naziv="DomainObject.Predmet.ProtuStrankaListNazivFormated_1">
      <item>GALERIJA LUKA j.d.o.o.</item>
    </derivirana_varijabla>
  </DomainObject.Predmet.ProtuStrankaListNazivFormated>
  <DomainObject.Predmet.ProtuStrankaListNazivFormatedOIB>
    <izvorni_sadrzaj>
      <item>GALERIJA LUKA j.d.o.o., OIB 70204434624</item>
    </izvorni_sadrzaj>
    <derivirana_varijabla naziv="DomainObject.Predmet.ProtuStrankaListNazivFormatedOIB_1">
      <item>GALERIJA LUKA j.d.o.o., OIB 70204434624</item>
    </derivirana_varijabla>
  </DomainObject.Predmet.ProtuStrankaListNazivFormatedOIB>
  <DomainObject.Predmet.OstaliListFormated>
    <izvorni_sadrzaj>
      <item>Snježana Kovačević</item>
    </izvorni_sadrzaj>
    <derivirana_varijabla naziv="DomainObject.Predmet.OstaliListFormated_1">
      <item>Snježana Kovačević</item>
    </derivirana_varijabla>
  </DomainObject.Predmet.OstaliListFormated>
  <DomainObject.Predmet.OstaliListFormatedOIB>
    <izvorni_sadrzaj>
      <item>Snježana Kovačević, OIB 94793740553</item>
    </izvorni_sadrzaj>
    <derivirana_varijabla naziv="DomainObject.Predmet.OstaliListFormatedOIB_1">
      <item>Snježana Kovačević, OIB 94793740553</item>
    </derivirana_varijabla>
  </DomainObject.Predmet.OstaliListFormatedOIB>
  <DomainObject.Predmet.OstaliListFormatedWithAdress>
    <izvorni_sadrzaj>
      <item>Snježana Kovačević, Dobronićeva 32, 10000 Zagreb</item>
    </izvorni_sadrzaj>
    <derivirana_varijabla naziv="DomainObject.Predmet.OstaliListFormatedWithAdress_1">
      <item>Snježana Kovačević, Dobronićeva 32, 10000 Zagreb</item>
    </derivirana_varijabla>
  </DomainObject.Predmet.OstaliListFormatedWithAdress>
  <DomainObject.Predmet.OstaliListFormatedWithAdressOIB>
    <izvorni_sadrzaj>
      <item>Snježana Kovačević, OIB 94793740553, Dobronićeva 32, 10000 Zagreb</item>
    </izvorni_sadrzaj>
    <derivirana_varijabla naziv="DomainObject.Predmet.OstaliListFormatedWithAdressOIB_1">
      <item>Snježana Kovačević, OIB 94793740553, Dobronićeva 32, 10000 Zagreb</item>
    </derivirana_varijabla>
  </DomainObject.Predmet.OstaliListFormatedWithAdressOIB>
  <DomainObject.Predmet.OstaliListNazivFormated>
    <izvorni_sadrzaj>
      <item>Snježana Kovačević</item>
    </izvorni_sadrzaj>
    <derivirana_varijabla naziv="DomainObject.Predmet.OstaliListNazivFormated_1">
      <item>Snježana Kovačević</item>
    </derivirana_varijabla>
  </DomainObject.Predmet.OstaliListNazivFormated>
  <DomainObject.Predmet.OstaliListNazivFormatedOIB>
    <izvorni_sadrzaj>
      <item>Snježana Kovačević, OIB 94793740553</item>
    </izvorni_sadrzaj>
    <derivirana_varijabla naziv="DomainObject.Predmet.OstaliListNazivFormatedOIB_1">
      <item>Snježana Kovačević, OIB 94793740553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GALERIJA LUKA j.d.o.o.</izvorni_sadrzaj>
    <derivirana_varijabla naziv="DomainObject.Predmet.ProtustrankaIDrugi_1">GALERIJA LUKA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GALERIJA LUKA j.d.o.o., OIB 70204434624, Josipa Slavenskog 1, 10000 Zagreb</izvorni_sadrzaj>
    <derivirana_varijabla naziv="DomainObject.Predmet.ProtustrankaIDrugiAdressOIB_1">GALERIJA LUKA j.d.o.o., OIB 70204434624, Josipa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svibnja 2018.</izvorni_sadrzaj>
    <derivirana_varijabla naziv="DomainObject.Predmet.OdlukaRjesenje.DatumDonosenjaOdluke_1">10. svibnja 2018.</derivirana_varijabla>
  </DomainObject.Predmet.OdlukaRjesenje.DatumDonosenjaOdluke>
  <DomainObject.Predmet.OdlukaRjesenje.DatumPravomocnosti>
    <izvorni_sadrzaj>28. svibnja 2018.</izvorni_sadrzaj>
    <derivirana_varijabla naziv="DomainObject.Predmet.OdlukaRjesenje.DatumPravomocnosti_1">28. svibnja 2018.</derivirana_varijabla>
  </DomainObject.Predmet.OdlukaRjesenje.DatumPravomocnosti>
  <DomainObject.Predmet.OdlukaRjesenje.Oznaka>
    <izvorni_sadrzaj>St-1235/2017-27</izvorni_sadrzaj>
    <derivirana_varijabla naziv="DomainObject.Predmet.OdlukaRjesenje.Oznaka_1">St-1235/2017-27</derivirana_varijabla>
  </DomainObject.Predmet.OdlukaRjesenje.Oznaka>
  <DomainObject.Predmet.SudioniciListNaziv>
    <izvorni_sadrzaj>
      <item>GALERIJA LUKA j.d.o.o.</item>
      <item>FINA Regionalni centar Zagreb</item>
      <item>Snježana Kovačević</item>
    </izvorni_sadrzaj>
    <derivirana_varijabla naziv="DomainObject.Predmet.SudioniciListNaziv_1">
      <item>GALERIJA LUKA j.d.o.o.</item>
      <item>FINA Regionalni centar Zagreb</item>
      <item>Snježana Kovačević</item>
    </derivirana_varijabla>
  </DomainObject.Predmet.SudioniciListNaziv>
  <DomainObject.Predmet.SudioniciListAdressOIB>
    <izvorni_sadrzaj>
      <item>GALERIJA LUKA j.d.o.o., OIB 70204434624, Josipa Slavenskog 1,10000 Zagreb</item>
      <item>FINA Regionalni centar Zagreb, OIB 85821130368, Trg svibanjskih žrtava 1995. 1,10000 Zagreb</item>
      <item>Snježana Kovačević, OIB 94793740553, Dobronićeva 32,10000 Zagreb</item>
    </izvorni_sadrzaj>
    <derivirana_varijabla naziv="DomainObject.Predmet.SudioniciListAdressOIB_1">
      <item>GALERIJA LUKA j.d.o.o., OIB 70204434624, Josipa Slavenskog 1,10000 Zagreb</item>
      <item>FINA Regionalni centar Zagreb, OIB 85821130368, Trg svibanjskih žrtava 1995. 1,10000 Zagreb</item>
      <item>Snježana Kovačević, OIB 94793740553, Dobronićeva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70204434624</item>
      <item>, OIB 85821130368</item>
      <item>, OIB 94793740553</item>
    </izvorni_sadrzaj>
    <derivirana_varijabla naziv="DomainObject.Predmet.SudioniciListNazivOIB_1">
      <item>, OIB 70204434624</item>
      <item>, OIB 85821130368</item>
      <item>, OIB 94793740553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D9A821-6F34-490C-AD37-B2523AA60F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452</properties:Words>
  <properties:Characters>2477</properties:Characters>
  <properties:Lines>73</properties:Lines>
  <properties:Paragraphs>21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2018-07-18T11:37:00Z</dcterms:modified>
  <cp:revision>10</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