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1be1c" w14:paraId="bd1be1c" w:rsidRDefault="000C1C6D" w:rsidP="000C1C6D" w:rsidR="000C1C6D">
      <w:pPr>
        <w:jc w:val="right"/>
        <w15:collapsed w:val="false"/>
      </w:pPr>
      <w:r>
        <w:t>Broj: 6 St-</w:t>
      </w:r>
      <w:r w:rsidR="00BC038E">
        <w:t>790/16-10</w:t>
      </w:r>
    </w:p>
    <w:p w:rsidRDefault="000C1C6D" w:rsidP="000C1C6D" w:rsidR="000C1C6D">
      <w:pPr>
        <w:jc w:val="right"/>
      </w:pPr>
    </w:p>
    <w:p w:rsidRDefault="000C1C6D" w:rsidP="000C1C6D" w:rsidR="000C1C6D">
      <w:r>
        <w:rPr>
          <w:b/>
          <w:bCs/>
          <w:noProof/>
        </w:rPr>
        <w:drawing>
          <wp:inline distR="0" distL="0" distB="0" distT="0">
            <wp:extent cy="800100" cx="695325"/>
            <wp:effectExtent b="0"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C1C6D" w:rsidP="000C1C6D" w:rsidR="000C1C6D"/>
    <w:p w:rsidRDefault="000C1C6D" w:rsidP="000C1C6D" w:rsidR="000C1C6D">
      <w:pPr>
        <w:ind w:hanging="720" w:left="360"/>
        <w:rPr>
          <w:b/>
        </w:rPr>
      </w:pPr>
      <w:r>
        <w:rPr>
          <w:b/>
        </w:rPr>
        <w:t xml:space="preserve">     REPUBLIKA HRVATSKA</w:t>
      </w:r>
    </w:p>
    <w:p w:rsidRDefault="000C1C6D" w:rsidP="000C1C6D" w:rsidR="000C1C6D">
      <w:pPr>
        <w:ind w:hanging="720" w:left="360"/>
        <w:rPr>
          <w:sz w:val="22"/>
          <w:szCs w:val="22"/>
        </w:rPr>
      </w:pPr>
      <w:r>
        <w:rPr>
          <w:sz w:val="22"/>
          <w:szCs w:val="22"/>
        </w:rPr>
        <w:t xml:space="preserve">     TRGOVAČKI SUD U OSIJEKU</w:t>
      </w:r>
    </w:p>
    <w:p w:rsidRDefault="000C1C6D" w:rsidP="00BC038E" w:rsidR="000C1C6D" w:rsidRPr="00BC038E">
      <w:pPr>
        <w:ind w:hanging="720" w:left="360"/>
        <w:rPr>
          <w:sz w:val="22"/>
          <w:szCs w:val="22"/>
        </w:rPr>
      </w:pPr>
      <w:r>
        <w:rPr>
          <w:sz w:val="22"/>
          <w:szCs w:val="22"/>
        </w:rPr>
        <w:t xml:space="preserve">     </w:t>
      </w:r>
      <w:r>
        <w:t xml:space="preserve">                                                                 </w:t>
      </w:r>
    </w:p>
    <w:p w:rsidRDefault="000C1C6D" w:rsidP="000C1C6D" w:rsidR="000C1C6D">
      <w:pPr>
        <w:jc w:val="both"/>
      </w:pPr>
    </w:p>
    <w:p w:rsidRDefault="000C1C6D" w:rsidP="000C1C6D" w:rsidR="000C1C6D">
      <w:pPr>
        <w:jc w:val="center"/>
      </w:pPr>
      <w:r>
        <w:t>REPUBLIKA HRVATSKA</w:t>
      </w:r>
    </w:p>
    <w:p w:rsidRDefault="000C1C6D" w:rsidP="000C1C6D" w:rsidR="000C1C6D">
      <w:pPr>
        <w:jc w:val="center"/>
      </w:pPr>
    </w:p>
    <w:p w:rsidRDefault="000C1C6D" w:rsidP="000C1C6D" w:rsidR="000C1C6D">
      <w:pPr>
        <w:jc w:val="center"/>
      </w:pPr>
      <w:r>
        <w:t>R J E Š E N J E</w:t>
      </w:r>
    </w:p>
    <w:p w:rsidRDefault="000C1C6D" w:rsidP="00BC038E" w:rsidR="000C1C6D">
      <w:pPr>
        <w:pStyle w:val="Tijeloteksta"/>
        <w:rPr>
          <w:b/>
          <w:bCs/>
        </w:rPr>
      </w:pPr>
      <w:r>
        <w:tab/>
      </w:r>
    </w:p>
    <w:p w:rsidRDefault="000C1C6D" w:rsidP="000C1C6D" w:rsidR="000C1C6D">
      <w:pPr>
        <w:ind w:firstLine="708"/>
        <w:jc w:val="both"/>
      </w:pPr>
      <w:r>
        <w:t xml:space="preserve">Trgovački sud u Osijeku, po stečajnoj sutkinji Nadi Roso, u stečajnom predmetu predlagatelja </w:t>
      </w:r>
      <w:r w:rsidRPr="001F430D">
        <w:t xml:space="preserve"> </w:t>
      </w:r>
      <w:r w:rsidR="00BC038E">
        <w:t xml:space="preserve">Financijska agencija OIB 85821130368, Regionalni centar Osijek, Podružnica Osijek L. Jagera 3, za otvaranje stečajnog postupka nad dužnikom </w:t>
      </w:r>
      <w:r w:rsidR="00BC038E">
        <w:rPr>
          <w:b/>
        </w:rPr>
        <w:t>SINKAL j.d.o.o. za proizvodnju i trgovinu, Kralja Krešimira II 5, Nuštar, MBS: 030130595, OIB: 58902150306</w:t>
      </w:r>
      <w:r w:rsidRPr="00D14516">
        <w:t>,</w:t>
      </w:r>
      <w:r>
        <w:t xml:space="preserve"> dana </w:t>
      </w:r>
      <w:r w:rsidR="00BC038E">
        <w:t>3. ožujka 2017. g.,</w:t>
      </w:r>
    </w:p>
    <w:p w:rsidRDefault="00AC3944" w:rsidP="00AC3944" w:rsidR="00324E7F">
      <w:pPr>
        <w:tabs>
          <w:tab w:pos="5220" w:val="left"/>
        </w:tabs>
        <w:jc w:val="both"/>
      </w:pPr>
      <w:r>
        <w:tab/>
      </w: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BC038E">
        <w:rPr>
          <w:b/>
        </w:rPr>
        <w:t>SINKAL j.d.o.o. za proizvodnju i trgovinu, Kralja Krešimira II 5, Nuštar, MBS: 030130595, OIB: 58902150306</w:t>
      </w:r>
      <w:r w:rsidR="00CA1D43">
        <w:rPr>
          <w:b/>
        </w:rPr>
        <w:t>.</w:t>
      </w:r>
    </w:p>
    <w:p w:rsidRDefault="005B4BD9" w:rsidP="005B4BD9" w:rsidR="005B4BD9">
      <w:pPr>
        <w:ind w:left="1080"/>
        <w:jc w:val="both"/>
        <w:rPr>
          <w:b/>
        </w:rPr>
      </w:pPr>
    </w:p>
    <w:p w:rsidRDefault="00324E7F" w:rsidP="005B4BD9" w:rsidR="00ED72C6" w:rsidRPr="000C1C6D">
      <w:pPr>
        <w:numPr>
          <w:ilvl w:val="0"/>
          <w:numId w:val="11"/>
        </w:numPr>
        <w:jc w:val="both"/>
        <w:rPr>
          <w:b/>
        </w:rPr>
      </w:pPr>
      <w:r w:rsidRPr="00E33447">
        <w:t>Za stečajnog upravitelja određuje se</w:t>
      </w:r>
      <w:r w:rsidR="00AC3944">
        <w:t xml:space="preserve"> </w:t>
      </w:r>
      <w:r w:rsidR="000C1C6D" w:rsidRPr="000C1C6D">
        <w:rPr>
          <w:b/>
        </w:rPr>
        <w:t>Blanka Gambiraža iz Osijeka, Bakarska 42, OIB 81085118009</w:t>
      </w:r>
      <w:r w:rsidR="00AC3944" w:rsidRPr="000C1C6D">
        <w:rPr>
          <w:b/>
        </w:rPr>
        <w:t>.</w:t>
      </w:r>
    </w:p>
    <w:p w:rsidRDefault="000C1C6D" w:rsidP="000C1C6D" w:rsidR="00816867" w:rsidRPr="00816867">
      <w:pPr>
        <w:tabs>
          <w:tab w:pos="4830" w:val="left"/>
        </w:tabs>
        <w:jc w:val="both"/>
        <w:rPr>
          <w:b/>
        </w:rPr>
      </w:pPr>
      <w:r w:rsidRPr="000C1C6D">
        <w:rPr>
          <w:b/>
        </w:rPr>
        <w:tab/>
      </w: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BC038E">
        <w:rPr>
          <w:b/>
        </w:rPr>
        <w:t>SINKAL j.d.o.o. za proizvodnju i trgovinu, Kralja Krešimira II 5, Nuštar, MBS: 030130595, OIB: 58902150306</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5D49B4" w:rsidR="005D49B4">
      <w:pPr>
        <w:numPr>
          <w:ilvl w:val="0"/>
          <w:numId w:val="11"/>
        </w:numPr>
        <w:jc w:val="both"/>
      </w:pPr>
      <w:r w:rsidRPr="0074446F">
        <w:t xml:space="preserve">Primjerak rješenja, nakon pravomoćnosti, dostavit će se registru Trgovačkog suda u Osijeku, radi upisa brisanja dužnika. </w:t>
      </w:r>
    </w:p>
    <w:p w:rsidRDefault="00C974C8" w:rsidP="00C974C8" w:rsidR="00C974C8"/>
    <w:p w:rsidRDefault="00C974C8" w:rsidP="006C6387" w:rsidR="005B4BD9">
      <w:pPr>
        <w:numPr>
          <w:ilvl w:val="0"/>
          <w:numId w:val="11"/>
        </w:numPr>
        <w:jc w:val="both"/>
      </w:pPr>
      <w:r>
        <w:t xml:space="preserve">Obvezuje se z.z. dužnika </w:t>
      </w:r>
      <w:r w:rsidR="00BC038E">
        <w:t xml:space="preserve">Siniša Kalaica, OIB: 71502948066, Nuštar, Kralja Krešimira II 5 </w:t>
      </w:r>
      <w:r>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BC038E" w:rsidP="00BC038E" w:rsidR="00BC038E">
      <w:pPr>
        <w:pStyle w:val="Odlomakpopisa"/>
      </w:pPr>
    </w:p>
    <w:p w:rsidRDefault="00BC038E" w:rsidP="00BC038E" w:rsidR="00BC038E">
      <w:pPr>
        <w:numPr>
          <w:ilvl w:val="0"/>
          <w:numId w:val="11"/>
        </w:numPr>
        <w:jc w:val="both"/>
      </w:pPr>
      <w:r>
        <w:lastRenderedPageBreak/>
        <w:t xml:space="preserve">Nalaže se FINI da naloži banci prijenos zaplijenjenoga iznosa predujma na račun Trgovačkog suda u Osijeku broj </w:t>
      </w:r>
      <w:r w:rsidRPr="00A52E85">
        <w:t>HR31 2390 0011 3000 0020 0 model HR05 272-</w:t>
      </w:r>
      <w:r>
        <w:rPr>
          <w:b/>
        </w:rPr>
        <w:t>790-16</w:t>
      </w:r>
      <w:r>
        <w:t xml:space="preserve"> i obustavi daljnju pljenidbu do iznosa iz st. 1 čl. 112 Stečajnog zakona (NN 105/15) ako iznos predujma nije zaplijenjen u cijelosti.</w:t>
      </w:r>
    </w:p>
    <w:p w:rsidRDefault="00BC038E" w:rsidP="00BC038E" w:rsidR="00BC038E">
      <w:pPr>
        <w:ind w:left="1080"/>
        <w:jc w:val="both"/>
      </w:pPr>
    </w:p>
    <w:p w:rsidRDefault="00243617" w:rsidP="00243617" w:rsidR="00243617">
      <w:pPr>
        <w:jc w:val="both"/>
      </w:pPr>
    </w:p>
    <w:p w:rsidRDefault="00BC038E" w:rsidP="00243617" w:rsidR="00BC038E">
      <w:pPr>
        <w:jc w:val="both"/>
      </w:pPr>
    </w:p>
    <w:p w:rsidRDefault="00324E7F" w:rsidP="004A2B09" w:rsidR="007D7E9A">
      <w:pPr>
        <w:jc w:val="center"/>
      </w:pPr>
      <w:r w:rsidRPr="00B162A4">
        <w:t>Obrazloženje</w:t>
      </w:r>
    </w:p>
    <w:p w:rsidRDefault="004A2B09" w:rsidP="004A2B09" w:rsidR="004A2B09">
      <w:pPr>
        <w:jc w:val="center"/>
      </w:pPr>
    </w:p>
    <w:p w:rsidRDefault="006C6387" w:rsidP="006C6387" w:rsidR="006C6387">
      <w:pPr>
        <w:jc w:val="both"/>
      </w:pPr>
      <w:r>
        <w:tab/>
        <w:t xml:space="preserve">Prijedlogom od </w:t>
      </w:r>
      <w:r w:rsidR="00BC038E">
        <w:t>31. ožujka 2016.</w:t>
      </w:r>
      <w:r w:rsidR="00C974C8">
        <w:t xml:space="preserve"> g.</w:t>
      </w:r>
      <w:r>
        <w:t xml:space="preserve"> FINA RC Osijek predložila je otvaranje stečajnog postupka nad dužnikom </w:t>
      </w:r>
      <w:r w:rsidR="00BC038E">
        <w:rPr>
          <w:b/>
        </w:rPr>
        <w:t xml:space="preserve">SINKAL j.d.o.o. za proizvodnju i trgovinu, Kralja Krešimira II 5, Nuštar, MBS: 030130595, OIB: 58902150306 </w:t>
      </w:r>
      <w:r w:rsidRPr="006C6387">
        <w:t xml:space="preserve">navodeći da dužnik na dan </w:t>
      </w:r>
      <w:r w:rsidR="000C1C6D">
        <w:t>1. rujna 2015</w:t>
      </w:r>
      <w:r w:rsidR="00C974C8">
        <w:t>. g.</w:t>
      </w:r>
      <w:r w:rsidRPr="006C6387">
        <w:t xml:space="preserve"> u očevidniku redoslijeda osnova za plaćanje ima evidentirane neizvršene osnove za plaćanje u ukupnom iznosu od </w:t>
      </w:r>
      <w:r w:rsidR="00BC038E">
        <w:t>236.010,31</w:t>
      </w:r>
      <w:r w:rsidRPr="006C6387">
        <w:t xml:space="preserve"> kn </w:t>
      </w:r>
      <w:r w:rsidR="00C974C8">
        <w:t xml:space="preserve">u neprekinutom razdoblju od </w:t>
      </w:r>
      <w:r w:rsidR="00BC038E">
        <w:t>414</w:t>
      </w:r>
      <w:r w:rsidR="00C974C8">
        <w:t xml:space="preserve"> dana </w:t>
      </w:r>
      <w:r w:rsidRPr="006C6387">
        <w:t xml:space="preserve">u koji iznos je uračunata kamata i naknada FINE za provedbe ovrhe te da dužnik ima </w:t>
      </w:r>
      <w:r w:rsidR="000C1C6D">
        <w:t xml:space="preserve">dva </w:t>
      </w:r>
      <w:r w:rsidRPr="006C6387">
        <w:t>zaposlenika.</w:t>
      </w:r>
    </w:p>
    <w:p w:rsidRDefault="00C974C8" w:rsidP="006C6387" w:rsidR="00C974C8" w:rsidRPr="006C6387">
      <w:pPr>
        <w:jc w:val="both"/>
      </w:pPr>
    </w:p>
    <w:p w:rsidRDefault="007D2041" w:rsidP="007D2041" w:rsidR="007D2041" w:rsidRPr="005E551C">
      <w:pPr>
        <w:ind w:firstLine="720"/>
        <w:jc w:val="both"/>
      </w:pPr>
      <w:r w:rsidRPr="005E551C">
        <w:t>Rješenjem ovoga suda broj St-</w:t>
      </w:r>
      <w:r w:rsidR="00BC038E">
        <w:t>790/16</w:t>
      </w:r>
      <w:r w:rsidR="000C1C6D">
        <w:t xml:space="preserve"> </w:t>
      </w:r>
      <w:r w:rsidR="00C6028A">
        <w:t xml:space="preserve">od </w:t>
      </w:r>
      <w:r w:rsidR="00BC038E">
        <w:t>15. studenog 2016. g.</w:t>
      </w:r>
      <w:r w:rsidRPr="005E551C">
        <w:t xml:space="preserve"> pokrenut je postupak nad dužnikom za privremen</w:t>
      </w:r>
      <w:r w:rsidR="000C1C6D">
        <w:t>u</w:t>
      </w:r>
      <w:r w:rsidRPr="005E551C">
        <w:t xml:space="preserve"> stečajn</w:t>
      </w:r>
      <w:r w:rsidR="000C1C6D">
        <w:t>u</w:t>
      </w:r>
      <w:r w:rsidRPr="005E551C">
        <w:t xml:space="preserve"> upravitelj</w:t>
      </w:r>
      <w:r w:rsidR="000C1C6D">
        <w:t>icu</w:t>
      </w:r>
      <w:r w:rsidRPr="005E551C">
        <w:t xml:space="preserve"> imenovan</w:t>
      </w:r>
      <w:r w:rsidR="000C1C6D">
        <w:t>a</w:t>
      </w:r>
      <w:r w:rsidRPr="005E551C">
        <w:t xml:space="preserve"> je </w:t>
      </w:r>
      <w:r w:rsidR="000C1C6D">
        <w:t>Blanka Gambiraža</w:t>
      </w:r>
      <w:r w:rsidR="00AC3944">
        <w:t xml:space="preserve"> iz Osijeka</w:t>
      </w:r>
      <w:r w:rsidRPr="005E551C">
        <w:t xml:space="preserve"> te je za </w:t>
      </w:r>
      <w:r w:rsidR="00BC038E">
        <w:t>17. siječanj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9F264A" w:rsidR="000C1C6D">
      <w:pPr>
        <w:ind w:firstLine="720"/>
        <w:jc w:val="both"/>
      </w:pPr>
      <w:r w:rsidRPr="005E551C">
        <w:t xml:space="preserve">Dana </w:t>
      </w:r>
      <w:r w:rsidR="00BC038E">
        <w:t>17. siječnja 2017</w:t>
      </w:r>
      <w:r w:rsidR="008527DE">
        <w:t>. g.</w:t>
      </w:r>
      <w:r w:rsidRPr="005E551C">
        <w:t xml:space="preserve"> na ročištu za ispitivanje uvjeta za otvaranje stečajnog postupka nad dužnikom iz izvješća privremen</w:t>
      </w:r>
      <w:r w:rsidR="000C1C6D">
        <w:t>e</w:t>
      </w:r>
      <w:r w:rsidRPr="005E551C">
        <w:t xml:space="preserve"> stečajn</w:t>
      </w:r>
      <w:r w:rsidR="000C1C6D">
        <w:t>e</w:t>
      </w:r>
      <w:r w:rsidRPr="005E551C">
        <w:t xml:space="preserve"> upravitelj</w:t>
      </w:r>
      <w:r w:rsidR="000C1C6D">
        <w:t>ice</w:t>
      </w:r>
      <w:r w:rsidRPr="005E551C">
        <w:t xml:space="preserve"> proizlazi slijedeće:</w:t>
      </w:r>
    </w:p>
    <w:p w:rsidRDefault="00BC038E" w:rsidP="00BC038E" w:rsidR="00BC038E" w:rsidRPr="00317431">
      <w:pPr>
        <w:pStyle w:val="StandardWeb"/>
        <w:jc w:val="both"/>
      </w:pPr>
      <w:r w:rsidRPr="00317431">
        <w:t xml:space="preserve">Odmah po primitku gore navedenog rješenja pokušala </w:t>
      </w:r>
      <w:r w:rsidR="00296CBC">
        <w:t>je</w:t>
      </w:r>
      <w:r w:rsidRPr="00317431">
        <w:t xml:space="preserve"> stupiti u vezu s direktorom dužnika, međutim niti u jednom telefonskom imeniku niti obične niti mobilne telefonske mreže nema podataka o broju telefona direktora stečajnog dužnika Siniše Kalaice</w:t>
      </w:r>
      <w:r w:rsidR="00296CBC">
        <w:t xml:space="preserve"> slijedom čega mu je </w:t>
      </w:r>
      <w:r w:rsidRPr="00317431">
        <w:t xml:space="preserve">uputila putem pošte pismeni poziv za dostavu potrebne dokumentacije na adresu njegovog prebivališta u Nuštru, a na istoj adresi je i sjedište dužnika. </w:t>
      </w:r>
    </w:p>
    <w:p w:rsidRDefault="00BC038E" w:rsidP="00BC038E" w:rsidR="00BC038E" w:rsidRPr="00317431">
      <w:pPr>
        <w:pStyle w:val="StandardWeb"/>
        <w:jc w:val="both"/>
      </w:pPr>
      <w:r w:rsidRPr="00317431">
        <w:t xml:space="preserve">Poziv za dostavu dokumentacije  vratio se neuručen. </w:t>
      </w:r>
    </w:p>
    <w:p w:rsidRDefault="00BC038E" w:rsidP="00BC038E" w:rsidR="00BC038E" w:rsidRPr="00317431">
      <w:pPr>
        <w:pStyle w:val="StandardWeb"/>
        <w:jc w:val="both"/>
      </w:pPr>
      <w:r w:rsidRPr="00317431">
        <w:t xml:space="preserve">Preko daljnjeg rođaka zakonskog zastupnika dužnika Siniše Kalaice, Damira Kalaice iz Nuštra, Vinkovačka 46, </w:t>
      </w:r>
      <w:r w:rsidR="00296CBC">
        <w:t xml:space="preserve">utvrđeno je </w:t>
      </w:r>
      <w:r w:rsidRPr="00317431">
        <w:t>da na adresi sjedišta dužnika u Nuštru trenutno nitko ne živi, da je Siniša Kalaica privremeno u Republici Srbiji gdje mu je odselila majka, da je Siniša Kalaica u proteklih godinu dana stalno mijenjao brojeve mobitela, te mu je nepoznat broj mobitela kojim se Siniša sada koristi.</w:t>
      </w:r>
    </w:p>
    <w:p w:rsidRDefault="00BC038E" w:rsidP="00BC038E" w:rsidR="00BC038E" w:rsidRPr="00317431">
      <w:pPr>
        <w:pStyle w:val="StandardWeb"/>
        <w:jc w:val="both"/>
      </w:pPr>
      <w:r w:rsidRPr="00317431">
        <w:t>Pored nedostupnosti zakonskog zastupnika, nema niti javno dostupnih podataka o financijskim pokazateljima poslovanja Sinkal j.d.o.o. s obzirom da zakonski zastupnik nikada od osnutka tvrtke 2013.g. nije dostavio godišnja financijska izvješća radi javne objave.</w:t>
      </w:r>
    </w:p>
    <w:p w:rsidRDefault="00BC038E" w:rsidP="00BC038E" w:rsidR="00BC038E" w:rsidRPr="00296CBC">
      <w:pPr>
        <w:pStyle w:val="StandardWeb"/>
        <w:jc w:val="both"/>
      </w:pPr>
      <w:r w:rsidRPr="00296CBC">
        <w:lastRenderedPageBreak/>
        <w:t>Slijedom navedenog, izvješće</w:t>
      </w:r>
      <w:r w:rsidR="00296CBC">
        <w:t xml:space="preserve"> se</w:t>
      </w:r>
      <w:r w:rsidRPr="00296CBC">
        <w:t xml:space="preserve"> temelji isključivo na podacima </w:t>
      </w:r>
      <w:r w:rsidR="00296CBC">
        <w:t>koji su</w:t>
      </w:r>
      <w:r w:rsidRPr="00296CBC">
        <w:t xml:space="preserve"> prikup</w:t>
      </w:r>
      <w:r w:rsidR="00296CBC">
        <w:t>ljeni</w:t>
      </w:r>
      <w:r w:rsidRPr="00296CBC">
        <w:t xml:space="preserve"> i to: prema Očevidniku FINA-e, Podacima FINA-e iz Jedinstvenog registra računa, podacima Porezne uprave, podacima iz Zemljišno-knjižnog odjela Općinskog suda u Vinkovcima   i podacima Policijske uprave Vinkovci.</w:t>
      </w:r>
    </w:p>
    <w:p w:rsidRDefault="00BC038E" w:rsidP="00BC038E" w:rsidR="00BC038E" w:rsidRPr="00317431">
      <w:pPr>
        <w:jc w:val="both"/>
      </w:pPr>
      <w:r w:rsidRPr="00317431">
        <w:t>Dužnik SINKAL j.d.o.o. za proizvodnju i trgovinu, Nuštar, Kralja Krešimira II. 5, MBS: 030130595, OIB: 58902150306, osnovan je i upisan u registar Trgovačkog suda u Osijeku 27.03.2013.g. kao jednostavno društvo s ograničenom odgovornošću s temeljnim kapitalom od 10,00 kn.</w:t>
      </w:r>
    </w:p>
    <w:p w:rsidRDefault="00BC038E" w:rsidP="00BC038E" w:rsidR="00BC038E" w:rsidRPr="00317431">
      <w:pPr>
        <w:pStyle w:val="StandardWeb"/>
        <w:jc w:val="both"/>
      </w:pPr>
      <w:r w:rsidRPr="00317431">
        <w:t>Dužnik je registriran za obavljanje niz različitih djelatnosti, a prema podacima Državnog zavoda za statistiku kao osnovna djelatnost navedena je proizvodnja proizvoda od betona.</w:t>
      </w:r>
    </w:p>
    <w:p w:rsidRDefault="00BC038E" w:rsidP="00BC038E" w:rsidR="00BC038E" w:rsidRPr="00317431">
      <w:r w:rsidRPr="00317431">
        <w:t xml:space="preserve">Osnivači/članovi društva: </w:t>
      </w:r>
    </w:p>
    <w:p w:rsidRDefault="00BC038E" w:rsidP="00BC038E" w:rsidR="00BC038E" w:rsidRPr="00317431">
      <w:r w:rsidRPr="00317431">
        <w:t>Siniša Kalaica, OIB: 71502948066, Nuštar, Kralja Krešimira II. 5,  jedini član</w:t>
      </w:r>
    </w:p>
    <w:p w:rsidRDefault="00BC038E" w:rsidP="00BC038E" w:rsidR="00BC038E" w:rsidRPr="00317431">
      <w:pPr>
        <w:jc w:val="both"/>
      </w:pPr>
    </w:p>
    <w:p w:rsidRDefault="00BC038E" w:rsidP="00BC038E" w:rsidR="00BC038E" w:rsidRPr="00317431">
      <w:pPr>
        <w:jc w:val="both"/>
      </w:pPr>
      <w:r w:rsidRPr="00317431">
        <w:t xml:space="preserve">Osobe ovlaštene za zastupanje: </w:t>
      </w:r>
    </w:p>
    <w:p w:rsidRDefault="00BC038E" w:rsidP="00BC038E" w:rsidR="00BC038E" w:rsidRPr="00317431">
      <w:r w:rsidRPr="00317431">
        <w:t>Siniša Kalaica, OIB: 71502948066, Nuštar, Kralja Krešimira II. 5,, direktor</w:t>
      </w:r>
    </w:p>
    <w:p w:rsidRDefault="00BC038E" w:rsidP="00BC038E" w:rsidR="00BC038E" w:rsidRPr="00317431">
      <w:pPr>
        <w:pStyle w:val="StandardWeb"/>
        <w:jc w:val="both"/>
      </w:pPr>
      <w:r w:rsidRPr="00317431">
        <w:t>Temeljni kapital : 10,00 kn</w:t>
      </w:r>
    </w:p>
    <w:p w:rsidRDefault="00BC038E" w:rsidP="00BC038E" w:rsidR="00BC038E" w:rsidRPr="00317431">
      <w:pPr>
        <w:pStyle w:val="StandardWeb"/>
        <w:jc w:val="both"/>
      </w:pPr>
      <w:r w:rsidRPr="00317431">
        <w:t xml:space="preserve">Prema Transakciji 117 Hrvatskog zavoda za mirovinsko osiguranje, dužnik je od samog osnutka 2013.g. imao zaposlenog samo direktora Sinišu Kalaicu, a isti je zaposlen i na dan 04.01.2017.g.  </w:t>
      </w:r>
    </w:p>
    <w:p w:rsidRDefault="00BC038E" w:rsidP="00BC038E" w:rsidR="00BC038E" w:rsidRPr="00296CBC">
      <w:pPr>
        <w:pStyle w:val="StandardWeb"/>
        <w:jc w:val="both"/>
      </w:pPr>
      <w:r w:rsidRPr="00296CBC">
        <w:t>Prema Očevidniku FINA-e o redoslijedu plaćanja od 16.12.2016.g. dužnik ima evidentirane neizvršene osnove za plaćanje  u neprekinutom razdoblju od 14.07.2014.g., odnosno 917 dana do dana izdavanja Očevidnika, a nepodmirene obveze bez obračunatih zakonskih zateznih kamata iznose 202.612,30 kn.</w:t>
      </w:r>
    </w:p>
    <w:p w:rsidRDefault="00BC038E" w:rsidP="00BC038E" w:rsidR="00BC038E" w:rsidRPr="00296CBC">
      <w:pPr>
        <w:pStyle w:val="StandardWeb"/>
        <w:jc w:val="both"/>
      </w:pPr>
      <w:r w:rsidRPr="00296CBC">
        <w:t>Prema podacima FINA-e iz Jedinstvenog registra računa od 16.12.2016.g. dužnik nema poslovnih žiro računa. Dužnik je svoje poslovanje obavljao preko žiro računa broj: HR9423600001102339658 kod Zagrebačke Banke, ali je taj račun zatvoren 17.08.2015.g.</w:t>
      </w:r>
    </w:p>
    <w:p w:rsidRDefault="00BC038E" w:rsidP="00BC038E" w:rsidR="00BC038E" w:rsidRPr="00296CBC">
      <w:pPr>
        <w:pStyle w:val="StandardWeb"/>
        <w:jc w:val="both"/>
      </w:pPr>
      <w:r w:rsidRPr="00296CBC">
        <w:t>Žiro račun dužnika zatvorila je Zagrebačka Banka jer dvije godine nije plaćana naknada za vođenje računa.</w:t>
      </w:r>
    </w:p>
    <w:p w:rsidRDefault="00BC038E" w:rsidP="00BC038E" w:rsidR="00BC038E" w:rsidRPr="00317431">
      <w:pPr>
        <w:pStyle w:val="StandardWeb"/>
        <w:jc w:val="both"/>
      </w:pPr>
      <w:r w:rsidRPr="00317431">
        <w:t xml:space="preserve">S obzirom da dužnik od 17.08.2015.g. nema poslovni račun, za pretpostaviti je da dužnik od tada niti ne obavlja </w:t>
      </w:r>
      <w:r>
        <w:t xml:space="preserve">registrirane </w:t>
      </w:r>
      <w:r w:rsidRPr="00317431">
        <w:t>djelatnost</w:t>
      </w:r>
      <w:r>
        <w:t>i</w:t>
      </w:r>
      <w:r w:rsidRPr="00317431">
        <w:t>.</w:t>
      </w:r>
    </w:p>
    <w:p w:rsidRDefault="00296CBC" w:rsidP="00296CBC" w:rsidR="00BC038E" w:rsidRPr="00296CBC">
      <w:pPr>
        <w:pStyle w:val="StandardWeb"/>
        <w:jc w:val="both"/>
      </w:pPr>
      <w:r>
        <w:t>Slijedom navedenog</w:t>
      </w:r>
      <w:r w:rsidR="00BC038E" w:rsidRPr="00296CBC">
        <w:t xml:space="preserve"> prema Očevidniku FINA-e o redoslijedu plaćanja od 16.12.2016.g. dužnik ima evidentirane neizvršene osnove za plaćanje  u neprekinutom razdoblju od 917 dana, a nepodmirene obveze bez obračunatih zakonskih zateznih kamata</w:t>
      </w:r>
      <w:r>
        <w:t xml:space="preserve"> iznose 202.612,30 kn te</w:t>
      </w:r>
      <w:r w:rsidR="00BC038E" w:rsidRPr="00296CBC">
        <w:t xml:space="preserve"> postoji stečajni razlog, nesposobnost za plaćanje, prema članku 6. stavak 1. i stavak 2. podstavak 1. Stečajnog zakona.</w:t>
      </w:r>
    </w:p>
    <w:p w:rsidRDefault="00296CBC" w:rsidP="00BC038E" w:rsidR="00BC038E" w:rsidRPr="00317431">
      <w:pPr>
        <w:ind w:right="-337"/>
        <w:jc w:val="both"/>
        <w:rPr>
          <w:bCs/>
          <w:iCs/>
        </w:rPr>
      </w:pPr>
      <w:r>
        <w:rPr>
          <w:bCs/>
          <w:iCs/>
          <w:lang w:val="pl-PL"/>
        </w:rPr>
        <w:lastRenderedPageBreak/>
        <w:t>J</w:t>
      </w:r>
      <w:r w:rsidR="00BC038E" w:rsidRPr="00317431">
        <w:rPr>
          <w:bCs/>
          <w:iCs/>
          <w:lang w:val="pl-PL"/>
        </w:rPr>
        <w:t>edin</w:t>
      </w:r>
      <w:r>
        <w:rPr>
          <w:bCs/>
          <w:iCs/>
          <w:lang w:val="pl-PL"/>
        </w:rPr>
        <w:t>a</w:t>
      </w:r>
      <w:r w:rsidR="00BC038E" w:rsidRPr="00A613EF">
        <w:rPr>
          <w:bCs/>
          <w:iCs/>
        </w:rPr>
        <w:t xml:space="preserve"> </w:t>
      </w:r>
      <w:r w:rsidR="00BC038E" w:rsidRPr="00317431">
        <w:rPr>
          <w:bCs/>
          <w:iCs/>
          <w:lang w:val="pl-PL"/>
        </w:rPr>
        <w:t>poznata</w:t>
      </w:r>
      <w:r w:rsidR="00BC038E" w:rsidRPr="00A613EF">
        <w:rPr>
          <w:bCs/>
          <w:iCs/>
        </w:rPr>
        <w:t xml:space="preserve"> </w:t>
      </w:r>
      <w:r w:rsidR="00BC038E" w:rsidRPr="00317431">
        <w:rPr>
          <w:bCs/>
          <w:iCs/>
          <w:lang w:val="pl-PL"/>
        </w:rPr>
        <w:t>financijska</w:t>
      </w:r>
      <w:r w:rsidR="00BC038E" w:rsidRPr="00A613EF">
        <w:rPr>
          <w:bCs/>
          <w:iCs/>
        </w:rPr>
        <w:t xml:space="preserve"> </w:t>
      </w:r>
      <w:r w:rsidR="00BC038E" w:rsidRPr="00317431">
        <w:rPr>
          <w:bCs/>
          <w:iCs/>
          <w:lang w:val="pl-PL"/>
        </w:rPr>
        <w:t>imovina</w:t>
      </w:r>
      <w:r w:rsidR="00BC038E" w:rsidRPr="00A613EF">
        <w:rPr>
          <w:bCs/>
          <w:iCs/>
        </w:rPr>
        <w:t xml:space="preserve"> </w:t>
      </w:r>
      <w:r w:rsidR="00BC038E" w:rsidRPr="00317431">
        <w:rPr>
          <w:bCs/>
          <w:iCs/>
          <w:lang w:val="pl-PL"/>
        </w:rPr>
        <w:t>du</w:t>
      </w:r>
      <w:r w:rsidR="00BC038E" w:rsidRPr="00A613EF">
        <w:rPr>
          <w:bCs/>
          <w:iCs/>
        </w:rPr>
        <w:t>ž</w:t>
      </w:r>
      <w:r w:rsidR="00BC038E" w:rsidRPr="00317431">
        <w:rPr>
          <w:bCs/>
          <w:iCs/>
          <w:lang w:val="pl-PL"/>
        </w:rPr>
        <w:t>nika</w:t>
      </w:r>
      <w:r w:rsidR="00BC038E" w:rsidRPr="00A613EF">
        <w:rPr>
          <w:bCs/>
          <w:iCs/>
        </w:rPr>
        <w:t xml:space="preserve"> </w:t>
      </w:r>
      <w:r w:rsidR="00BC038E" w:rsidRPr="00317431">
        <w:rPr>
          <w:bCs/>
          <w:iCs/>
          <w:lang w:val="pl-PL"/>
        </w:rPr>
        <w:t>je</w:t>
      </w:r>
      <w:r w:rsidR="00BC038E" w:rsidRPr="00A613EF">
        <w:rPr>
          <w:bCs/>
          <w:iCs/>
        </w:rPr>
        <w:t xml:space="preserve"> 10,00 </w:t>
      </w:r>
      <w:r w:rsidR="00BC038E" w:rsidRPr="00317431">
        <w:rPr>
          <w:bCs/>
          <w:iCs/>
          <w:lang w:val="pl-PL"/>
        </w:rPr>
        <w:t>kn</w:t>
      </w:r>
      <w:r w:rsidR="00BC038E" w:rsidRPr="00A613EF">
        <w:rPr>
          <w:bCs/>
          <w:iCs/>
        </w:rPr>
        <w:t xml:space="preserve"> </w:t>
      </w:r>
      <w:r w:rsidR="00BC038E" w:rsidRPr="00317431">
        <w:rPr>
          <w:bCs/>
          <w:iCs/>
          <w:lang w:val="pl-PL"/>
        </w:rPr>
        <w:t>temeljnog</w:t>
      </w:r>
      <w:r w:rsidR="00BC038E" w:rsidRPr="00A613EF">
        <w:rPr>
          <w:bCs/>
          <w:iCs/>
        </w:rPr>
        <w:t xml:space="preserve"> </w:t>
      </w:r>
      <w:r w:rsidR="00BC038E" w:rsidRPr="00317431">
        <w:rPr>
          <w:bCs/>
          <w:iCs/>
          <w:lang w:val="pl-PL"/>
        </w:rPr>
        <w:t>kapitala</w:t>
      </w:r>
      <w:r w:rsidR="00BC038E" w:rsidRPr="00A613EF">
        <w:rPr>
          <w:bCs/>
          <w:iCs/>
        </w:rPr>
        <w:t xml:space="preserve"> </w:t>
      </w:r>
      <w:r w:rsidR="00BC038E" w:rsidRPr="00317431">
        <w:rPr>
          <w:bCs/>
          <w:iCs/>
          <w:lang w:val="pl-PL"/>
        </w:rPr>
        <w:t>upisanog</w:t>
      </w:r>
      <w:r w:rsidR="00BC038E" w:rsidRPr="00A613EF">
        <w:rPr>
          <w:bCs/>
          <w:iCs/>
        </w:rPr>
        <w:t xml:space="preserve"> </w:t>
      </w:r>
      <w:r w:rsidR="00BC038E" w:rsidRPr="00317431">
        <w:rPr>
          <w:bCs/>
          <w:iCs/>
          <w:lang w:val="pl-PL"/>
        </w:rPr>
        <w:t>u</w:t>
      </w:r>
      <w:r w:rsidR="00BC038E" w:rsidRPr="00A613EF">
        <w:rPr>
          <w:bCs/>
          <w:iCs/>
        </w:rPr>
        <w:t xml:space="preserve"> </w:t>
      </w:r>
      <w:r w:rsidR="00BC038E" w:rsidRPr="00317431">
        <w:rPr>
          <w:bCs/>
          <w:iCs/>
          <w:lang w:val="pl-PL"/>
        </w:rPr>
        <w:t>sudskom</w:t>
      </w:r>
      <w:r w:rsidR="00BC038E" w:rsidRPr="00A613EF">
        <w:rPr>
          <w:bCs/>
          <w:iCs/>
        </w:rPr>
        <w:t xml:space="preserve"> </w:t>
      </w:r>
      <w:r w:rsidR="00BC038E" w:rsidRPr="00317431">
        <w:rPr>
          <w:bCs/>
          <w:iCs/>
          <w:lang w:val="pl-PL"/>
        </w:rPr>
        <w:t>registru</w:t>
      </w:r>
      <w:r w:rsidR="00BC038E" w:rsidRPr="00A613EF">
        <w:rPr>
          <w:bCs/>
          <w:iCs/>
        </w:rPr>
        <w:t>.</w:t>
      </w:r>
      <w:r w:rsidR="00BC038E" w:rsidRPr="00317431">
        <w:rPr>
          <w:bCs/>
          <w:iCs/>
        </w:rPr>
        <w:t xml:space="preserve"> </w:t>
      </w:r>
    </w:p>
    <w:p w:rsidRDefault="00BC038E" w:rsidP="00BC038E" w:rsidR="00BC038E" w:rsidRPr="00317431">
      <w:pPr>
        <w:jc w:val="both"/>
      </w:pPr>
    </w:p>
    <w:p w:rsidRDefault="00BC038E" w:rsidP="00BC038E" w:rsidR="00BC038E" w:rsidRPr="00317431">
      <w:pPr>
        <w:jc w:val="both"/>
      </w:pPr>
      <w:r w:rsidRPr="00317431">
        <w:t>Prema potvrdi Zemljišnoknjižnog odjela Vinkovci</w:t>
      </w:r>
      <w:r>
        <w:t>,</w:t>
      </w:r>
      <w:r w:rsidRPr="00317431">
        <w:t xml:space="preserve"> Općinskog suda u Vukovaru broj: 24027/2016 od 28.12.2016.g., dužnik nije upisan kao vlasnik nekretnina na području nadležnosti toga </w:t>
      </w:r>
      <w:r>
        <w:t>Z</w:t>
      </w:r>
      <w:r w:rsidRPr="00317431">
        <w:t>emljišnoknjižnog odjela.</w:t>
      </w:r>
    </w:p>
    <w:p w:rsidRDefault="00BC038E" w:rsidP="00BC038E" w:rsidR="00BC038E" w:rsidRPr="00317431">
      <w:pPr>
        <w:jc w:val="both"/>
      </w:pPr>
    </w:p>
    <w:p w:rsidRDefault="00BC038E" w:rsidP="00BC038E" w:rsidR="00BC038E" w:rsidRPr="00317431">
      <w:pPr>
        <w:jc w:val="both"/>
      </w:pPr>
      <w:r w:rsidRPr="00317431">
        <w:t xml:space="preserve">Dana 15.12.2016.g. </w:t>
      </w:r>
      <w:r w:rsidR="00296CBC">
        <w:t>upućen je</w:t>
      </w:r>
      <w:r w:rsidRPr="00317431">
        <w:t xml:space="preserve"> pis</w:t>
      </w:r>
      <w:r w:rsidR="00296CBC">
        <w:t>ani</w:t>
      </w:r>
      <w:r w:rsidRPr="00317431">
        <w:t xml:space="preserve"> upit o vozilima dužnika taksiran s 40,00 kn državnih biljega Policijskoj upravi vukovarsko-srijemskoj, Policijskoj postaji u Vinkovcima, međutim do dana pisanja izvješća </w:t>
      </w:r>
      <w:r w:rsidR="00296CBC">
        <w:t xml:space="preserve">nije dobiven </w:t>
      </w:r>
      <w:r w:rsidRPr="00317431">
        <w:t xml:space="preserve">odgovor. </w:t>
      </w:r>
    </w:p>
    <w:p w:rsidRDefault="00BC038E" w:rsidP="00BC038E" w:rsidR="00BC038E" w:rsidRPr="00317431">
      <w:pPr>
        <w:jc w:val="both"/>
      </w:pPr>
    </w:p>
    <w:p w:rsidRDefault="00BC038E" w:rsidP="00BC038E" w:rsidR="00BC038E" w:rsidRPr="00317431">
      <w:pPr>
        <w:jc w:val="both"/>
      </w:pPr>
      <w:r w:rsidRPr="00317431">
        <w:t>Prema podacima iz Očevidnika FINA-e o redoslijedu plaćanja od 16.12.2016.g. nepodmirene obveze dužnika su slijedeće:</w:t>
      </w:r>
    </w:p>
    <w:p w:rsidRDefault="00BC038E" w:rsidP="00BC038E" w:rsidR="00BC038E" w:rsidRPr="00317431">
      <w:pPr>
        <w:jc w:val="both"/>
      </w:pPr>
    </w:p>
    <w:tbl>
      <w:tblPr>
        <w:tblW w:type="auto" w:w="0"/>
        <w:tblBorders>
          <w:top w:space="0" w:sz="4" w:color="000000" w:val="single"/>
          <w:left w:space="0" w:sz="4" w:color="000000" w:val="single"/>
          <w:bottom w:space="0" w:sz="4" w:color="000000" w:val="single"/>
          <w:right w:space="0" w:sz="4" w:color="000000" w:val="single"/>
          <w:insideH w:space="0" w:sz="4" w:color="000000" w:val="single"/>
          <w:insideV w:space="0" w:sz="4" w:color="000000" w:val="single"/>
        </w:tblBorders>
        <w:tblLayout w:type="fixed"/>
        <w:tblLook w:val="04A0" w:noVBand="1" w:noHBand="0" w:lastColumn="0" w:firstColumn="1" w:lastRow="0" w:firstRow="1"/>
      </w:tblPr>
      <w:tblGrid>
        <w:gridCol w:w="534"/>
        <w:gridCol w:w="1559"/>
        <w:gridCol w:w="3649"/>
        <w:gridCol w:w="1914"/>
        <w:gridCol w:w="1914"/>
      </w:tblGrid>
      <w:tr w:rsidTr="00B104FB" w:rsidR="00BC038E" w:rsidRPr="00317431">
        <w:tc>
          <w:tcPr>
            <w:tcW w:type="dxa" w:w="534"/>
          </w:tcPr>
          <w:p w:rsidRDefault="00BC038E" w:rsidP="00B104FB" w:rsidR="00BC038E" w:rsidRPr="00317431">
            <w:pPr>
              <w:jc w:val="center"/>
            </w:pPr>
            <w:r w:rsidRPr="00317431">
              <w:t>R.b.</w:t>
            </w:r>
          </w:p>
        </w:tc>
        <w:tc>
          <w:tcPr>
            <w:tcW w:type="dxa" w:w="1559"/>
          </w:tcPr>
          <w:p w:rsidRDefault="00BC038E" w:rsidP="00B104FB" w:rsidR="00BC038E" w:rsidRPr="00317431">
            <w:pPr>
              <w:jc w:val="center"/>
            </w:pPr>
            <w:r w:rsidRPr="00317431">
              <w:t>Datum</w:t>
            </w:r>
          </w:p>
        </w:tc>
        <w:tc>
          <w:tcPr>
            <w:tcW w:type="dxa" w:w="3649"/>
          </w:tcPr>
          <w:p w:rsidRDefault="00BC038E" w:rsidP="00B104FB" w:rsidR="00BC038E" w:rsidRPr="00317431">
            <w:pPr>
              <w:jc w:val="center"/>
            </w:pPr>
            <w:r w:rsidRPr="00317431">
              <w:t>Vjerovnik</w:t>
            </w:r>
          </w:p>
        </w:tc>
        <w:tc>
          <w:tcPr>
            <w:tcW w:type="dxa" w:w="1914"/>
          </w:tcPr>
          <w:p w:rsidRDefault="00BC038E" w:rsidP="00B104FB" w:rsidR="00BC038E" w:rsidRPr="00317431">
            <w:pPr>
              <w:jc w:val="center"/>
            </w:pPr>
            <w:r w:rsidRPr="00317431">
              <w:t>Osnova</w:t>
            </w:r>
          </w:p>
        </w:tc>
        <w:tc>
          <w:tcPr>
            <w:tcW w:type="dxa" w:w="1914"/>
          </w:tcPr>
          <w:p w:rsidRDefault="00BC038E" w:rsidP="00B104FB" w:rsidR="00BC038E" w:rsidRPr="00317431">
            <w:pPr>
              <w:jc w:val="center"/>
            </w:pPr>
            <w:r w:rsidRPr="00317431">
              <w:t>Iznos</w:t>
            </w:r>
          </w:p>
        </w:tc>
      </w:tr>
      <w:tr w:rsidTr="00B104FB" w:rsidR="00BC038E" w:rsidRPr="00317431">
        <w:tc>
          <w:tcPr>
            <w:tcW w:type="dxa" w:w="534"/>
          </w:tcPr>
          <w:p w:rsidRDefault="00BC038E" w:rsidP="00B104FB" w:rsidR="00BC038E" w:rsidRPr="00317431">
            <w:pPr>
              <w:jc w:val="both"/>
            </w:pPr>
            <w:r w:rsidRPr="00317431">
              <w:t>1.</w:t>
            </w:r>
          </w:p>
        </w:tc>
        <w:tc>
          <w:tcPr>
            <w:tcW w:type="dxa" w:w="1559"/>
          </w:tcPr>
          <w:p w:rsidRDefault="00BC038E" w:rsidP="00B104FB" w:rsidR="00BC038E" w:rsidRPr="00317431">
            <w:pPr>
              <w:jc w:val="both"/>
            </w:pPr>
            <w:r w:rsidRPr="00317431">
              <w:t>14.07.2014.</w:t>
            </w:r>
          </w:p>
        </w:tc>
        <w:tc>
          <w:tcPr>
            <w:tcW w:type="dxa" w:w="3649"/>
          </w:tcPr>
          <w:p w:rsidRDefault="00BC038E" w:rsidP="00B104FB" w:rsidR="00BC038E" w:rsidRPr="00317431">
            <w:pPr>
              <w:jc w:val="both"/>
            </w:pPr>
            <w:r w:rsidRPr="00317431">
              <w:t>Komunalac d.o.o., Vinkovci</w:t>
            </w:r>
          </w:p>
        </w:tc>
        <w:tc>
          <w:tcPr>
            <w:tcW w:type="dxa" w:w="1914"/>
          </w:tcPr>
          <w:p w:rsidRDefault="00BC038E" w:rsidP="00B104FB" w:rsidR="00BC038E" w:rsidRPr="00317431">
            <w:pPr>
              <w:jc w:val="both"/>
            </w:pPr>
            <w:r w:rsidRPr="00317431">
              <w:t>OV-7397/2013</w:t>
            </w:r>
          </w:p>
        </w:tc>
        <w:tc>
          <w:tcPr>
            <w:tcW w:type="dxa" w:w="1914"/>
          </w:tcPr>
          <w:p w:rsidRDefault="00BC038E" w:rsidP="00B104FB" w:rsidR="00BC038E" w:rsidRPr="00317431">
            <w:pPr>
              <w:jc w:val="right"/>
            </w:pPr>
            <w:r w:rsidRPr="00317431">
              <w:t>58.647,00</w:t>
            </w:r>
          </w:p>
        </w:tc>
      </w:tr>
      <w:tr w:rsidTr="00B104FB" w:rsidR="00BC038E" w:rsidRPr="00317431">
        <w:tc>
          <w:tcPr>
            <w:tcW w:type="dxa" w:w="534"/>
          </w:tcPr>
          <w:p w:rsidRDefault="00BC038E" w:rsidP="00B104FB" w:rsidR="00BC038E" w:rsidRPr="00317431">
            <w:pPr>
              <w:jc w:val="both"/>
            </w:pPr>
            <w:r w:rsidRPr="00317431">
              <w:t>2.</w:t>
            </w:r>
          </w:p>
        </w:tc>
        <w:tc>
          <w:tcPr>
            <w:tcW w:type="dxa" w:w="1559"/>
          </w:tcPr>
          <w:p w:rsidRDefault="00BC038E" w:rsidP="00B104FB" w:rsidR="00BC038E" w:rsidRPr="00317431">
            <w:pPr>
              <w:jc w:val="both"/>
            </w:pPr>
            <w:r w:rsidRPr="00317431">
              <w:t>04.11.2014.</w:t>
            </w:r>
          </w:p>
        </w:tc>
        <w:tc>
          <w:tcPr>
            <w:tcW w:type="dxa" w:w="3649"/>
          </w:tcPr>
          <w:p w:rsidRDefault="00BC038E" w:rsidP="00B104FB" w:rsidR="00BC038E" w:rsidRPr="00317431">
            <w:pPr>
              <w:jc w:val="both"/>
            </w:pPr>
            <w:r w:rsidRPr="00317431">
              <w:t>Votum d.o.o.</w:t>
            </w:r>
          </w:p>
        </w:tc>
        <w:tc>
          <w:tcPr>
            <w:tcW w:type="dxa" w:w="1914"/>
          </w:tcPr>
          <w:p w:rsidRDefault="00BC038E" w:rsidP="00B104FB" w:rsidR="00BC038E" w:rsidRPr="00317431">
            <w:pPr>
              <w:jc w:val="both"/>
            </w:pPr>
            <w:r w:rsidRPr="00317431">
              <w:t>Ovrv-2002/14</w:t>
            </w:r>
          </w:p>
        </w:tc>
        <w:tc>
          <w:tcPr>
            <w:tcW w:type="dxa" w:w="1914"/>
          </w:tcPr>
          <w:p w:rsidRDefault="00BC038E" w:rsidP="00B104FB" w:rsidR="00BC038E" w:rsidRPr="00317431">
            <w:pPr>
              <w:jc w:val="right"/>
            </w:pPr>
            <w:r w:rsidRPr="00317431">
              <w:t>43.796,88</w:t>
            </w:r>
          </w:p>
        </w:tc>
      </w:tr>
      <w:tr w:rsidTr="00B104FB" w:rsidR="00BC038E" w:rsidRPr="00317431">
        <w:tc>
          <w:tcPr>
            <w:tcW w:type="dxa" w:w="534"/>
          </w:tcPr>
          <w:p w:rsidRDefault="00BC038E" w:rsidP="00B104FB" w:rsidR="00BC038E" w:rsidRPr="00317431">
            <w:pPr>
              <w:jc w:val="both"/>
            </w:pPr>
            <w:r w:rsidRPr="00317431">
              <w:t>3.</w:t>
            </w:r>
          </w:p>
        </w:tc>
        <w:tc>
          <w:tcPr>
            <w:tcW w:type="dxa" w:w="1559"/>
          </w:tcPr>
          <w:p w:rsidRDefault="00BC038E" w:rsidP="00B104FB" w:rsidR="00BC038E" w:rsidRPr="00317431">
            <w:pPr>
              <w:jc w:val="both"/>
            </w:pPr>
            <w:r w:rsidRPr="00317431">
              <w:t>13.04.2015.</w:t>
            </w:r>
          </w:p>
        </w:tc>
        <w:tc>
          <w:tcPr>
            <w:tcW w:type="dxa" w:w="3649"/>
          </w:tcPr>
          <w:p w:rsidRDefault="00BC038E" w:rsidP="00B104FB" w:rsidR="00BC038E" w:rsidRPr="00317431">
            <w:pPr>
              <w:jc w:val="both"/>
            </w:pPr>
            <w:r w:rsidRPr="00317431">
              <w:t>Gradnja d.o.o., Osijek</w:t>
            </w:r>
          </w:p>
        </w:tc>
        <w:tc>
          <w:tcPr>
            <w:tcW w:type="dxa" w:w="1914"/>
          </w:tcPr>
          <w:p w:rsidRDefault="00BC038E" w:rsidP="00B104FB" w:rsidR="00BC038E" w:rsidRPr="00317431">
            <w:pPr>
              <w:jc w:val="both"/>
            </w:pPr>
            <w:r w:rsidRPr="00317431">
              <w:t>OV-2820/2013</w:t>
            </w:r>
          </w:p>
        </w:tc>
        <w:tc>
          <w:tcPr>
            <w:tcW w:type="dxa" w:w="1914"/>
          </w:tcPr>
          <w:p w:rsidRDefault="00BC038E" w:rsidP="00B104FB" w:rsidR="00BC038E" w:rsidRPr="00317431">
            <w:pPr>
              <w:jc w:val="right"/>
            </w:pPr>
            <w:r w:rsidRPr="00317431">
              <w:t>97.200,58</w:t>
            </w:r>
          </w:p>
        </w:tc>
      </w:tr>
      <w:tr w:rsidTr="00B104FB" w:rsidR="00BC038E" w:rsidRPr="00317431">
        <w:tc>
          <w:tcPr>
            <w:tcW w:type="dxa" w:w="534"/>
          </w:tcPr>
          <w:p w:rsidRDefault="00BC038E" w:rsidP="00B104FB" w:rsidR="00BC038E" w:rsidRPr="00317431">
            <w:pPr>
              <w:jc w:val="both"/>
            </w:pPr>
            <w:r w:rsidRPr="00317431">
              <w:t>4.</w:t>
            </w:r>
          </w:p>
        </w:tc>
        <w:tc>
          <w:tcPr>
            <w:tcW w:type="dxa" w:w="1559"/>
          </w:tcPr>
          <w:p w:rsidRDefault="00BC038E" w:rsidP="00B104FB" w:rsidR="00BC038E" w:rsidRPr="00317431">
            <w:pPr>
              <w:jc w:val="both"/>
            </w:pPr>
            <w:r w:rsidRPr="00317431">
              <w:t>17.06.2015.</w:t>
            </w:r>
          </w:p>
        </w:tc>
        <w:tc>
          <w:tcPr>
            <w:tcW w:type="dxa" w:w="3649"/>
          </w:tcPr>
          <w:p w:rsidRDefault="00BC038E" w:rsidP="00B104FB" w:rsidR="00BC038E" w:rsidRPr="00317431">
            <w:pPr>
              <w:jc w:val="both"/>
            </w:pPr>
            <w:r w:rsidRPr="00317431">
              <w:t>Okvir d.o.o., Županja</w:t>
            </w:r>
          </w:p>
        </w:tc>
        <w:tc>
          <w:tcPr>
            <w:tcW w:type="dxa" w:w="1914"/>
          </w:tcPr>
          <w:p w:rsidRDefault="00BC038E" w:rsidP="00B104FB" w:rsidR="00BC038E" w:rsidRPr="00317431">
            <w:pPr>
              <w:jc w:val="both"/>
            </w:pPr>
            <w:r w:rsidRPr="00317431">
              <w:t>Ovrv-497/15</w:t>
            </w:r>
          </w:p>
        </w:tc>
        <w:tc>
          <w:tcPr>
            <w:tcW w:type="dxa" w:w="1914"/>
          </w:tcPr>
          <w:p w:rsidRDefault="00BC038E" w:rsidP="00B104FB" w:rsidR="00BC038E" w:rsidRPr="00317431">
            <w:pPr>
              <w:jc w:val="right"/>
            </w:pPr>
            <w:r w:rsidRPr="00317431">
              <w:t>2.144,62</w:t>
            </w:r>
          </w:p>
        </w:tc>
      </w:tr>
      <w:tr w:rsidTr="00B104FB" w:rsidR="00BC038E" w:rsidRPr="00317431">
        <w:tc>
          <w:tcPr>
            <w:tcW w:type="dxa" w:w="534"/>
          </w:tcPr>
          <w:p w:rsidRDefault="00BC038E" w:rsidP="00B104FB" w:rsidR="00BC038E" w:rsidRPr="00317431">
            <w:pPr>
              <w:jc w:val="both"/>
            </w:pPr>
            <w:r w:rsidRPr="00317431">
              <w:t>5.</w:t>
            </w:r>
          </w:p>
        </w:tc>
        <w:tc>
          <w:tcPr>
            <w:tcW w:type="dxa" w:w="1559"/>
          </w:tcPr>
          <w:p w:rsidRDefault="00BC038E" w:rsidP="00B104FB" w:rsidR="00BC038E">
            <w:pPr>
              <w:jc w:val="both"/>
            </w:pPr>
            <w:r w:rsidRPr="00317431">
              <w:t>14.07.2014.</w:t>
            </w:r>
          </w:p>
          <w:p w:rsidRDefault="00BC038E" w:rsidP="00B104FB" w:rsidR="00BC038E">
            <w:pPr>
              <w:jc w:val="both"/>
            </w:pPr>
            <w:r>
              <w:t>-</w:t>
            </w:r>
          </w:p>
          <w:p w:rsidRDefault="00BC038E" w:rsidP="00B104FB" w:rsidR="00BC038E" w:rsidRPr="00317431">
            <w:pPr>
              <w:jc w:val="both"/>
            </w:pPr>
            <w:r w:rsidRPr="00317431">
              <w:t>17.06.2015.</w:t>
            </w:r>
          </w:p>
        </w:tc>
        <w:tc>
          <w:tcPr>
            <w:tcW w:type="dxa" w:w="3649"/>
          </w:tcPr>
          <w:p w:rsidRDefault="00BC038E" w:rsidP="00B104FB" w:rsidR="00BC038E" w:rsidRPr="00317431">
            <w:pPr>
              <w:jc w:val="both"/>
            </w:pPr>
          </w:p>
          <w:p w:rsidRDefault="00BC038E" w:rsidP="00B104FB" w:rsidR="00BC038E" w:rsidRPr="00317431">
            <w:pPr>
              <w:jc w:val="both"/>
            </w:pPr>
            <w:r w:rsidRPr="00317431">
              <w:t>FINA</w:t>
            </w:r>
          </w:p>
        </w:tc>
        <w:tc>
          <w:tcPr>
            <w:tcW w:type="dxa" w:w="1914"/>
          </w:tcPr>
          <w:p w:rsidRDefault="00BC038E" w:rsidP="00B104FB" w:rsidR="00BC038E" w:rsidRPr="00317431">
            <w:pPr>
              <w:jc w:val="both"/>
            </w:pPr>
          </w:p>
          <w:p w:rsidRDefault="00BC038E" w:rsidP="00B104FB" w:rsidR="00BC038E" w:rsidRPr="00317431">
            <w:pPr>
              <w:jc w:val="both"/>
            </w:pPr>
            <w:r w:rsidRPr="00317431">
              <w:t>naknade</w:t>
            </w:r>
          </w:p>
        </w:tc>
        <w:tc>
          <w:tcPr>
            <w:tcW w:type="dxa" w:w="1914"/>
          </w:tcPr>
          <w:p w:rsidRDefault="00BC038E" w:rsidP="00B104FB" w:rsidR="00BC038E" w:rsidRPr="00317431">
            <w:pPr>
              <w:jc w:val="right"/>
            </w:pPr>
          </w:p>
          <w:p w:rsidRDefault="00BC038E" w:rsidP="00B104FB" w:rsidR="00BC038E" w:rsidRPr="00317431">
            <w:pPr>
              <w:jc w:val="right"/>
            </w:pPr>
            <w:r w:rsidRPr="00317431">
              <w:t>823,22</w:t>
            </w:r>
          </w:p>
        </w:tc>
      </w:tr>
      <w:tr w:rsidTr="00B104FB" w:rsidR="00BC038E" w:rsidRPr="00221486">
        <w:tc>
          <w:tcPr>
            <w:tcW w:type="dxa" w:w="534"/>
          </w:tcPr>
          <w:p w:rsidRDefault="00BC038E" w:rsidP="00B104FB" w:rsidR="00BC038E" w:rsidRPr="00221486">
            <w:pPr>
              <w:jc w:val="both"/>
              <w:rPr>
                <w:b/>
              </w:rPr>
            </w:pPr>
          </w:p>
        </w:tc>
        <w:tc>
          <w:tcPr>
            <w:tcW w:type="dxa" w:w="1559"/>
          </w:tcPr>
          <w:p w:rsidRDefault="00BC038E" w:rsidP="00B104FB" w:rsidR="00BC038E" w:rsidRPr="00221486">
            <w:pPr>
              <w:jc w:val="both"/>
              <w:rPr>
                <w:b/>
              </w:rPr>
            </w:pPr>
          </w:p>
        </w:tc>
        <w:tc>
          <w:tcPr>
            <w:tcW w:type="dxa" w:w="3649"/>
          </w:tcPr>
          <w:p w:rsidRDefault="00BC038E" w:rsidP="00B104FB" w:rsidR="00BC038E" w:rsidRPr="00221486">
            <w:pPr>
              <w:jc w:val="both"/>
              <w:rPr>
                <w:b/>
              </w:rPr>
            </w:pPr>
            <w:r w:rsidRPr="00221486">
              <w:rPr>
                <w:b/>
              </w:rPr>
              <w:t>UKUPNO:</w:t>
            </w:r>
          </w:p>
        </w:tc>
        <w:tc>
          <w:tcPr>
            <w:tcW w:type="dxa" w:w="1914"/>
          </w:tcPr>
          <w:p w:rsidRDefault="00BC038E" w:rsidP="00B104FB" w:rsidR="00BC038E" w:rsidRPr="00221486">
            <w:pPr>
              <w:jc w:val="both"/>
              <w:rPr>
                <w:b/>
              </w:rPr>
            </w:pPr>
          </w:p>
        </w:tc>
        <w:tc>
          <w:tcPr>
            <w:tcW w:type="dxa" w:w="1914"/>
          </w:tcPr>
          <w:p w:rsidRDefault="00BC038E" w:rsidP="00B104FB" w:rsidR="00BC038E" w:rsidRPr="00221486">
            <w:pPr>
              <w:jc w:val="right"/>
              <w:rPr>
                <w:b/>
              </w:rPr>
            </w:pPr>
            <w:r w:rsidRPr="00221486">
              <w:rPr>
                <w:b/>
              </w:rPr>
              <w:t>202.612,30</w:t>
            </w:r>
          </w:p>
        </w:tc>
      </w:tr>
    </w:tbl>
    <w:p w:rsidRDefault="00BC038E" w:rsidP="00BC038E" w:rsidR="00BC038E" w:rsidRPr="00317431">
      <w:pPr>
        <w:jc w:val="both"/>
      </w:pPr>
    </w:p>
    <w:p w:rsidRDefault="00BC038E" w:rsidP="00BC038E" w:rsidR="00BC038E" w:rsidRPr="00317431">
      <w:pPr>
        <w:jc w:val="both"/>
      </w:pPr>
      <w:r w:rsidRPr="00317431">
        <w:t>Prema podacima Porezne uprave o Stanju računa poreznog obveznika na dan 19.12.2016.g. ukupno stanje duga poreznog obveznika, ovdje dužnika za javna davanja iznosi 4.515,34 kn.</w:t>
      </w:r>
    </w:p>
    <w:p w:rsidRDefault="00BC038E" w:rsidP="00BC038E" w:rsidR="00BC038E" w:rsidRPr="00317431">
      <w:pPr>
        <w:jc w:val="both"/>
      </w:pPr>
    </w:p>
    <w:p w:rsidRDefault="00BC038E" w:rsidP="00BC038E" w:rsidR="00BC038E" w:rsidRPr="00296CBC">
      <w:pPr>
        <w:jc w:val="both"/>
      </w:pPr>
      <w:r w:rsidRPr="00317431">
        <w:t>Dakle, ukoliko iskazanim podacima nepodmirenih obveza iz Očevidnika FINA-e o redoslijedu plaćanja pribrojimo obveze za javna davanja, s velikom sigurnošću</w:t>
      </w:r>
      <w:r w:rsidR="00296CBC">
        <w:t xml:space="preserve"> se može</w:t>
      </w:r>
      <w:r w:rsidRPr="00317431">
        <w:t xml:space="preserve"> utvrditi da </w:t>
      </w:r>
      <w:r w:rsidRPr="00296CBC">
        <w:t>ukupne obveze dužnika na dan pisanja izvješća iznose 207.127,64 kn.</w:t>
      </w:r>
    </w:p>
    <w:p w:rsidRDefault="00BC038E" w:rsidP="00BC038E" w:rsidR="00BC038E" w:rsidRPr="00317431">
      <w:pPr>
        <w:jc w:val="both"/>
        <w:rPr>
          <w:b/>
          <w:bCs/>
        </w:rPr>
      </w:pPr>
    </w:p>
    <w:p w:rsidRDefault="00BC038E" w:rsidP="00BC038E" w:rsidR="00BC038E">
      <w:pPr>
        <w:ind w:left="708"/>
        <w:jc w:val="both"/>
        <w:rPr>
          <w:bCs/>
        </w:rPr>
      </w:pPr>
      <w:r w:rsidRPr="00317431">
        <w:rPr>
          <w:bCs/>
        </w:rPr>
        <w:t>Prema dostupnim podacima dužnik nema podataka o prometu nekretnina.</w:t>
      </w:r>
    </w:p>
    <w:p w:rsidRDefault="00BC038E" w:rsidP="00BC038E" w:rsidR="00BC038E">
      <w:pPr>
        <w:pStyle w:val="StandardWeb"/>
        <w:ind w:firstLine="708"/>
        <w:jc w:val="both"/>
      </w:pPr>
      <w:r w:rsidRPr="00317431">
        <w:t>Prema dostupnim podacima ne</w:t>
      </w:r>
      <w:r>
        <w:t>ma podataka o sudskim sporovima</w:t>
      </w:r>
    </w:p>
    <w:p w:rsidRDefault="00BC038E" w:rsidP="00BC038E" w:rsidR="00BC038E" w:rsidRPr="00352D7F">
      <w:pPr>
        <w:pStyle w:val="StandardWeb"/>
        <w:ind w:firstLine="708"/>
        <w:jc w:val="both"/>
      </w:pPr>
      <w:r w:rsidRPr="00317431">
        <w:t xml:space="preserve">Prema dostupnim podacima </w:t>
      </w:r>
      <w:r>
        <w:t>i to uvjerenja MUP PU Vinkovci od 30.12.2016. g. dužnik nema motornih vozila.</w:t>
      </w:r>
    </w:p>
    <w:p w:rsidRDefault="00BC038E" w:rsidP="00BC038E" w:rsidR="00BC038E" w:rsidRPr="00317431">
      <w:pPr>
        <w:pStyle w:val="StandardWeb"/>
        <w:jc w:val="both"/>
      </w:pPr>
      <w:r w:rsidRPr="00317431">
        <w:t xml:space="preserve">Slijedom prateće dokumentacije i podataka, te činjenica </w:t>
      </w:r>
      <w:r w:rsidR="00296CBC">
        <w:t>dobivenih</w:t>
      </w:r>
      <w:r w:rsidRPr="00317431">
        <w:t xml:space="preserve"> uvidom i zalaganjem, </w:t>
      </w:r>
      <w:r w:rsidR="00296CBC">
        <w:t>proizlazi</w:t>
      </w:r>
      <w:r w:rsidRPr="00317431">
        <w:t xml:space="preserve"> slijedeće:</w:t>
      </w:r>
    </w:p>
    <w:p w:rsidRDefault="00BC038E" w:rsidP="00BC038E" w:rsidR="00BC038E" w:rsidRPr="00317431">
      <w:pPr>
        <w:pStyle w:val="StandardWeb"/>
        <w:jc w:val="both"/>
      </w:pPr>
      <w:r w:rsidRPr="00317431">
        <w:t>- kod dužnika SINKAL j.d.o.o. za proizvodnju i trgovinu, Nuštar, Kralja Krešimira II. 5, MBS: 030130595, OIB: 58902150306, postoji zakonski razlog za otvaranje stečajnog postupka iz članka 6. st. 1. Stečajnog zakona – nesposobnost za plaćanje;</w:t>
      </w:r>
    </w:p>
    <w:p w:rsidRDefault="00BC038E" w:rsidP="00BC038E" w:rsidR="00BC038E" w:rsidRPr="00317431">
      <w:pPr>
        <w:pStyle w:val="StandardWeb"/>
        <w:jc w:val="both"/>
      </w:pPr>
      <w:r w:rsidRPr="00317431">
        <w:lastRenderedPageBreak/>
        <w:t>- dužnik ne obavlja registriranu djelatnost od 17.08.2015.g. niti ima izgleda za nastavak poslovanja;</w:t>
      </w:r>
    </w:p>
    <w:p w:rsidRDefault="00BC038E" w:rsidP="00BC038E" w:rsidR="00BC038E" w:rsidRPr="00317431">
      <w:pPr>
        <w:pStyle w:val="StandardWeb"/>
        <w:jc w:val="both"/>
      </w:pPr>
      <w:r w:rsidRPr="00317431">
        <w:t>- s obzirom na činjenicu da dužnik SINKAL j.d.o.o. za proizvodnju i trgovinu, Nuštar, Kralja Krešimira II. 5, MBS: 030130595, OIB: 58902150306, prema podacima tijela koja vode javne upisnike nema nikakve imovine, a financijska izvješća dužnika su nedostupna i jedini poznati podatak o imovini je temeljni kapital od 10,00 kn upisan u sudskom registru, za pretpostaviti je da dužnik nema imovine koja bi ušla u stečajnu masu i iz koje bi se mogli financirati b</w:t>
      </w:r>
      <w:r w:rsidR="00296CBC">
        <w:t xml:space="preserve">ar troškovi stečajnog postupka te </w:t>
      </w:r>
      <w:r w:rsidRPr="00317431">
        <w:t xml:space="preserve">da </w:t>
      </w:r>
      <w:r w:rsidR="00296CBC">
        <w:t>se</w:t>
      </w:r>
      <w:r w:rsidRPr="00317431">
        <w:t xml:space="preserve"> sukladno odredbi članka 132. stavak 1. Stečajnog zakona pozov</w:t>
      </w:r>
      <w:r w:rsidR="00296CBC">
        <w:t>u</w:t>
      </w:r>
      <w:r w:rsidRPr="00317431">
        <w:t xml:space="preserve"> osobe koje imaju pravni interes na uplatu predujma u iznosu od 20.000,00 kn za pokriće troškova stečajnog postupka, te ukoliko nitko u otvorenom roku ne uplati, da sud postupi sukladno odredbi članka 132. stavak 2. Stečajnog zakona, odnosno da donese rješenje o istovremenom otvaranju i zaključenju stečajnog postupka.</w:t>
      </w:r>
    </w:p>
    <w:p w:rsidRDefault="00BC038E" w:rsidP="00BC038E" w:rsidR="00BC038E" w:rsidRPr="00317431">
      <w:pPr>
        <w:pStyle w:val="StandardWeb"/>
        <w:jc w:val="both"/>
      </w:pPr>
      <w:r w:rsidRPr="00317431">
        <w:t>Iznos od 20.000,00 kn za uplatu predujma temelji</w:t>
      </w:r>
      <w:r w:rsidR="00296CBC">
        <w:t xml:space="preserve"> se</w:t>
      </w:r>
      <w:r w:rsidRPr="00317431">
        <w:t xml:space="preserve"> na slijedećim predviđenim troškovima stečajnog postupka:</w:t>
      </w:r>
    </w:p>
    <w:p w:rsidRDefault="00BC038E" w:rsidP="00BC038E" w:rsidR="00BC038E" w:rsidRPr="00317431">
      <w:pPr>
        <w:pStyle w:val="StandardWeb"/>
        <w:jc w:val="both"/>
      </w:pPr>
      <w:r w:rsidRPr="00317431">
        <w:t>a) na ime dosadašnjih troškova</w:t>
      </w:r>
    </w:p>
    <w:p w:rsidRDefault="00BC038E" w:rsidP="00BC038E" w:rsidR="00BC038E" w:rsidRPr="00317431">
      <w:pPr>
        <w:pStyle w:val="StandardWeb"/>
        <w:jc w:val="both"/>
      </w:pPr>
      <w:r w:rsidRPr="00317431">
        <w:t>- sudski troškovi (paušalno)</w:t>
      </w:r>
      <w:r w:rsidRPr="00317431">
        <w:tab/>
      </w:r>
      <w:r w:rsidRPr="00317431">
        <w:tab/>
      </w:r>
      <w:r w:rsidRPr="00317431">
        <w:tab/>
      </w:r>
      <w:r w:rsidRPr="00317431">
        <w:tab/>
        <w:t xml:space="preserve">  3.000,00 kn</w:t>
      </w:r>
    </w:p>
    <w:p w:rsidRDefault="00BC038E" w:rsidP="00BC038E" w:rsidR="00BC038E" w:rsidRPr="00317431">
      <w:pPr>
        <w:pStyle w:val="StandardWeb"/>
        <w:jc w:val="both"/>
      </w:pPr>
      <w:r w:rsidRPr="00317431">
        <w:t>- bruto nagrada i izdaci stečajnog upravitelja</w:t>
      </w:r>
      <w:r w:rsidRPr="00317431">
        <w:tab/>
        <w:t xml:space="preserve">  3.500,00 kn</w:t>
      </w:r>
    </w:p>
    <w:p w:rsidRDefault="00BC038E" w:rsidP="00BC038E" w:rsidR="00BC038E" w:rsidRPr="00317431">
      <w:pPr>
        <w:pStyle w:val="StandardWeb"/>
        <w:jc w:val="both"/>
      </w:pPr>
      <w:r w:rsidRPr="00317431">
        <w:t>b) troškovi otvorenog stečajnog postupka</w:t>
      </w:r>
    </w:p>
    <w:p w:rsidRDefault="00BC038E" w:rsidP="00BC038E" w:rsidR="00BC038E" w:rsidRPr="00317431">
      <w:pPr>
        <w:pStyle w:val="StandardWeb"/>
        <w:jc w:val="both"/>
      </w:pPr>
      <w:r w:rsidRPr="00317431">
        <w:t>- obveze stečajne mase (otvaranje i zatvaranje računa, izrada pečata, knjigovodstvene usluge, troškovi poštarine, sudski troškovi, sređivanje arhivske građe)</w:t>
      </w:r>
      <w:r w:rsidRPr="00317431">
        <w:tab/>
      </w:r>
      <w:r w:rsidRPr="00317431">
        <w:tab/>
      </w:r>
      <w:r w:rsidRPr="00317431">
        <w:tab/>
      </w:r>
      <w:r w:rsidRPr="00317431">
        <w:tab/>
      </w:r>
      <w:r w:rsidRPr="00317431">
        <w:tab/>
      </w:r>
      <w:r w:rsidRPr="00317431">
        <w:tab/>
      </w:r>
      <w:r w:rsidRPr="00317431">
        <w:tab/>
      </w:r>
      <w:r w:rsidRPr="00317431">
        <w:tab/>
        <w:t xml:space="preserve">  5.500,00 kn</w:t>
      </w:r>
    </w:p>
    <w:p w:rsidRDefault="00BC038E" w:rsidP="00BC038E" w:rsidR="00BC038E" w:rsidRPr="00317431">
      <w:pPr>
        <w:pStyle w:val="StandardWeb"/>
        <w:jc w:val="both"/>
        <w:rPr>
          <w:u w:val="single"/>
        </w:rPr>
      </w:pPr>
      <w:r w:rsidRPr="00317431">
        <w:rPr>
          <w:u w:val="single"/>
        </w:rPr>
        <w:t>- bruto nagrada stečajnog upravitelja</w:t>
      </w:r>
      <w:r w:rsidRPr="00317431">
        <w:rPr>
          <w:u w:val="single"/>
        </w:rPr>
        <w:tab/>
      </w:r>
      <w:r w:rsidRPr="00317431">
        <w:rPr>
          <w:u w:val="single"/>
        </w:rPr>
        <w:tab/>
        <w:t>8.000,00 kn</w:t>
      </w:r>
    </w:p>
    <w:p w:rsidRDefault="00BC038E" w:rsidP="00BC038E" w:rsidR="00BC038E" w:rsidRPr="00317431">
      <w:pPr>
        <w:jc w:val="both"/>
        <w:rPr>
          <w:bCs/>
        </w:rPr>
      </w:pPr>
      <w:r w:rsidRPr="00317431">
        <w:rPr>
          <w:bCs/>
        </w:rPr>
        <w:t>Ukupno:</w:t>
      </w:r>
      <w:r w:rsidRPr="00317431">
        <w:rPr>
          <w:bCs/>
        </w:rPr>
        <w:tab/>
      </w:r>
      <w:r w:rsidRPr="00317431">
        <w:rPr>
          <w:bCs/>
        </w:rPr>
        <w:tab/>
      </w:r>
      <w:r w:rsidRPr="00317431">
        <w:rPr>
          <w:bCs/>
        </w:rPr>
        <w:tab/>
      </w:r>
      <w:r w:rsidRPr="00317431">
        <w:rPr>
          <w:bCs/>
        </w:rPr>
        <w:tab/>
      </w:r>
      <w:r w:rsidRPr="00317431">
        <w:rPr>
          <w:bCs/>
        </w:rPr>
        <w:tab/>
      </w:r>
      <w:r w:rsidRPr="00317431">
        <w:rPr>
          <w:bCs/>
        </w:rPr>
        <w:tab/>
        <w:t>20.000,00 kn</w:t>
      </w:r>
    </w:p>
    <w:p w:rsidRDefault="00BC038E" w:rsidP="00BC038E" w:rsidR="00BC038E">
      <w:pPr>
        <w:jc w:val="both"/>
        <w:rPr>
          <w:b/>
          <w:bCs/>
        </w:rPr>
      </w:pPr>
    </w:p>
    <w:p w:rsidRDefault="00BC038E" w:rsidP="00BC038E" w:rsidR="00BC038E" w:rsidRPr="00D36D30">
      <w:pPr>
        <w:jc w:val="both"/>
        <w:rPr>
          <w:bCs/>
        </w:rPr>
      </w:pPr>
      <w:r>
        <w:rPr>
          <w:b/>
          <w:bCs/>
        </w:rPr>
        <w:tab/>
      </w:r>
      <w:r w:rsidRPr="00D36D30">
        <w:rPr>
          <w:bCs/>
        </w:rPr>
        <w:t xml:space="preserve">ŽDO </w:t>
      </w:r>
      <w:r>
        <w:rPr>
          <w:bCs/>
        </w:rPr>
        <w:t>se suglasio s</w:t>
      </w:r>
      <w:r w:rsidRPr="00D36D30">
        <w:rPr>
          <w:bCs/>
        </w:rPr>
        <w:t xml:space="preserve"> izvješćem privremene stečajne upraviteljice te s njenim prijedlogom.</w:t>
      </w:r>
    </w:p>
    <w:p w:rsidRDefault="007D2041" w:rsidP="00C974C8" w:rsidR="007D2041" w:rsidRPr="004A2B09">
      <w:pPr>
        <w:jc w:val="both"/>
        <w:rPr>
          <w:bCs/>
        </w:rPr>
      </w:pPr>
    </w:p>
    <w:p w:rsidRDefault="007D2041" w:rsidP="00C974C8" w:rsidR="007D2041" w:rsidRPr="005E551C">
      <w:pPr>
        <w:ind w:firstLine="708"/>
        <w:jc w:val="both"/>
      </w:pPr>
      <w:r w:rsidRPr="005E551C">
        <w:t>Rješenjem ovoga suda broj St-</w:t>
      </w:r>
      <w:r w:rsidR="00BC038E">
        <w:t>790/16 od 24. siječnja 2017. g.</w:t>
      </w:r>
      <w:r w:rsidRPr="005E551C">
        <w:t xml:space="preserve"> pozvane su osobe koje imaju pravni interes da se provede stečajni postupak nad dužnikom da u roku od 15 dana solidarno uplate na sudski depozit ovoga suda iznos od </w:t>
      </w:r>
      <w:r w:rsidR="00BC038E">
        <w:t>20</w:t>
      </w:r>
      <w:r w:rsidR="005643D4">
        <w:t>.000,00</w:t>
      </w:r>
      <w:r w:rsidRPr="005E551C">
        <w:t xml:space="preserve"> kn na ime predujma za pokriće troškova kako prethodnog tako i otvorenog stečajnog postupka.</w:t>
      </w:r>
    </w:p>
    <w:p w:rsidRDefault="007D2041" w:rsidP="00C974C8" w:rsidR="007D2041" w:rsidRPr="005E551C">
      <w:pPr>
        <w:ind w:firstLine="708"/>
        <w:jc w:val="both"/>
      </w:pPr>
    </w:p>
    <w:p w:rsidRDefault="007D2041" w:rsidP="009F264A" w:rsidR="007D2041">
      <w:pPr>
        <w:ind w:firstLine="708"/>
        <w:jc w:val="both"/>
      </w:pPr>
      <w:r w:rsidRPr="005E551C">
        <w:t xml:space="preserve">Navedeno rješenje objavljeno je </w:t>
      </w:r>
      <w:r w:rsidR="00831D30">
        <w:t xml:space="preserve">na e-oglasnoj ploči Trgovačkog suda u Osijeku dana </w:t>
      </w:r>
      <w:r w:rsidR="00BC038E">
        <w:t>24. siječnja 2017. g.</w:t>
      </w:r>
    </w:p>
    <w:p w:rsidRDefault="00BC038E" w:rsidP="009F264A" w:rsidR="00BC038E" w:rsidRPr="005E551C">
      <w:pPr>
        <w:ind w:firstLine="708"/>
        <w:jc w:val="both"/>
      </w:pPr>
    </w:p>
    <w:p w:rsidRDefault="007D2041" w:rsidP="006A7184" w:rsidR="007D2041" w:rsidRPr="005E551C">
      <w:pPr>
        <w:ind w:firstLine="708"/>
        <w:jc w:val="both"/>
      </w:pPr>
      <w:r w:rsidRPr="005E551C">
        <w:lastRenderedPageBreak/>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BC038E" w:rsidR="00BC038E">
      <w:pPr>
        <w:pStyle w:val="Bezproreda"/>
        <w:ind w:firstLine="708"/>
        <w:jc w:val="both"/>
      </w:pPr>
      <w:r w:rsidRPr="00B654E2">
        <w:t xml:space="preserve">Sud je proveo uvid u priloženu dokumentaciju i to: </w:t>
      </w:r>
      <w:r w:rsidR="00BC038E" w:rsidRPr="00E209A5">
        <w:t xml:space="preserve">prijedlog FINE za pokretanje stečajnog postupka od </w:t>
      </w:r>
      <w:r w:rsidR="00BC038E">
        <w:t>31.3.2016. g., povijesni izvadak iz sudskog registra, popis osiguranika HZMO od 4.1.2017. g., Očevidnik FINE o redoslijedu plaćanja od 16.12.2016. g., podaci FINE iz jedinstvenog registra računa od 16.12.2016. g., Potvrda zemljišnoknjižnog odjela Vinkovci od 28.12.2016. g., stanje računa poreznog obveznika na dan 19.12.2016. g., Uvjerenje MUP PU Vinkovci od 30.12.2016. g.</w:t>
      </w:r>
    </w:p>
    <w:p w:rsidRDefault="006A7184" w:rsidP="009F264A" w:rsidR="006A7184">
      <w:pPr>
        <w:pStyle w:val="Bezproreda"/>
        <w:ind w:firstLine="708"/>
        <w:jc w:val="both"/>
      </w:pP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296CBC" w:rsidR="00B654E2" w:rsidRPr="005E551C">
      <w:pPr>
        <w:pStyle w:val="Bezproreda"/>
        <w:jc w:val="both"/>
      </w:pPr>
    </w:p>
    <w:p w:rsidRDefault="00831D30" w:rsidP="007D2041" w:rsidR="00BA7BA2">
      <w:pPr>
        <w:jc w:val="both"/>
      </w:pPr>
      <w:r>
        <w:tab/>
        <w:t>Za stečajn</w:t>
      </w:r>
      <w:r w:rsidR="005C035C">
        <w:t>u</w:t>
      </w:r>
      <w:r>
        <w:t xml:space="preserve"> upravitelj</w:t>
      </w:r>
      <w:r w:rsidR="005C035C">
        <w:t>icu</w:t>
      </w:r>
      <w:r>
        <w:t>, automatskim odabirom, imenovan</w:t>
      </w:r>
      <w:r w:rsidR="00EB20E7">
        <w:t xml:space="preserve">a je </w:t>
      </w:r>
      <w:r w:rsidR="000C1C6D">
        <w:t>Blanka Gambiraža</w:t>
      </w:r>
      <w:r w:rsidR="00AC3944">
        <w:t xml:space="preserve"> iz Osijeka</w:t>
      </w:r>
      <w:r>
        <w:t xml:space="preserve"> s liste A stečajnih upravitelja za područje nadležnosti ovoga suda a sukladno čl. 84 st. 1 u vezi s čl. 85 st. 2 SZ.</w:t>
      </w:r>
    </w:p>
    <w:p w:rsidRDefault="009F264A" w:rsidP="007D2041" w:rsidR="009F264A">
      <w:pPr>
        <w:jc w:val="both"/>
      </w:pPr>
    </w:p>
    <w:p w:rsidRDefault="00BC038E" w:rsidP="007D2041" w:rsidR="00BC038E">
      <w:pPr>
        <w:jc w:val="both"/>
      </w:pPr>
    </w:p>
    <w:p w:rsidRDefault="00BC038E" w:rsidP="007D2041" w:rsidR="00BC038E">
      <w:pPr>
        <w:jc w:val="both"/>
      </w:pPr>
    </w:p>
    <w:p w:rsidRDefault="00BC038E" w:rsidP="007D2041" w:rsidR="00BC038E">
      <w:pPr>
        <w:jc w:val="both"/>
      </w:pPr>
    </w:p>
    <w:p w:rsidRDefault="00324E7F" w:rsidP="00D8612A" w:rsidR="00831D30">
      <w:pPr>
        <w:jc w:val="center"/>
      </w:pPr>
      <w:r w:rsidRPr="00D2596C">
        <w:t xml:space="preserve">U Osijeku </w:t>
      </w:r>
      <w:r w:rsidR="00BC038E">
        <w:t>3. ožujka 2017. g.</w:t>
      </w:r>
    </w:p>
    <w:p w:rsidRDefault="00BC038E" w:rsidP="00D8612A" w:rsidR="00BC038E">
      <w:pPr>
        <w:jc w:val="center"/>
      </w:pPr>
    </w:p>
    <w:p w:rsidRDefault="00BC038E" w:rsidP="00D8612A" w:rsidR="00BC038E">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F264A" w:rsidP="009F264A" w:rsidR="00BC038E">
      <w:r>
        <w:tab/>
      </w:r>
      <w:r>
        <w:tab/>
      </w:r>
      <w:r>
        <w:tab/>
      </w:r>
      <w:r>
        <w:tab/>
      </w:r>
      <w:r>
        <w:tab/>
      </w:r>
      <w:r>
        <w:tab/>
      </w:r>
      <w:r>
        <w:tab/>
      </w:r>
      <w:r w:rsidR="00984C3D">
        <w:tab/>
      </w:r>
      <w:r w:rsidR="00984C3D">
        <w:tab/>
        <w:t>Nada Roso</w:t>
      </w:r>
      <w:r w:rsidR="00DF5F6A">
        <w:t xml:space="preserve">   </w:t>
      </w:r>
    </w:p>
    <w:p w:rsidRDefault="00DF5F6A" w:rsidP="009F264A" w:rsidR="00831D30">
      <w:r>
        <w:t xml:space="preserve"> </w:t>
      </w:r>
    </w:p>
    <w:p w:rsidRDefault="00DF5F6A" w:rsidP="004A2B09" w:rsidR="00DF5F6A" w:rsidRPr="004A2B09">
      <w:r w:rsidRPr="00832977">
        <w:rPr>
          <w:b/>
        </w:rPr>
        <w:t>POUKA O PRAVNOM LIJEKU:</w:t>
      </w:r>
    </w:p>
    <w:p w:rsidRDefault="00DF5F6A" w:rsidP="00DF5F6A" w:rsidR="007D7E9A">
      <w:pPr>
        <w:jc w:val="both"/>
      </w:pPr>
      <w:r>
        <w:t>Protiv ovog rješenja nezadovoljna stranka može uložiti žalbu Visokom trgovačkom sudu Republike Hrvatske u Zagrebu u roku od 8 dana pismeno u 3 primjerka putem ovog suda.</w:t>
      </w:r>
    </w:p>
    <w:p w:rsidRDefault="00BC038E" w:rsidP="00DF5F6A" w:rsidR="00BC038E">
      <w:pPr>
        <w:jc w:val="both"/>
      </w:pPr>
    </w:p>
    <w:p w:rsidRDefault="00BC038E" w:rsidP="00DF5F6A" w:rsidR="00BC038E" w:rsidRPr="009F264A">
      <w:pPr>
        <w:jc w:val="both"/>
      </w:pPr>
    </w:p>
    <w:p w:rsidRDefault="00DF5F6A" w:rsidP="00DF5F6A" w:rsidR="00DF5F6A" w:rsidRPr="007D7E9A">
      <w:pPr>
        <w:jc w:val="both"/>
      </w:pPr>
      <w:r w:rsidRPr="007D7E9A">
        <w:t>DNA:</w:t>
      </w:r>
    </w:p>
    <w:p w:rsidRDefault="00DF5F6A" w:rsidP="000C1C6D" w:rsidR="00DF5F6A">
      <w:pPr>
        <w:tabs>
          <w:tab w:pos="4425" w:val="left"/>
        </w:tabs>
      </w:pPr>
      <w:r w:rsidRPr="007D7E9A">
        <w:t>1.</w:t>
      </w:r>
      <w:r w:rsidRPr="007D7E9A">
        <w:rPr>
          <w:b/>
        </w:rPr>
        <w:t xml:space="preserve"> </w:t>
      </w:r>
      <w:r w:rsidRPr="007D7E9A">
        <w:t>stečajn</w:t>
      </w:r>
      <w:r w:rsidR="000C1C6D">
        <w:t>a</w:t>
      </w:r>
      <w:r w:rsidRPr="007D7E9A">
        <w:t xml:space="preserve"> uprav. </w:t>
      </w:r>
      <w:r w:rsidR="000C1C6D">
        <w:t>Blanka Gambiraža</w:t>
      </w:r>
      <w:r w:rsidR="006A7184">
        <w:tab/>
      </w:r>
    </w:p>
    <w:p w:rsidRDefault="009F264A" w:rsidP="00163859" w:rsidR="00EB20E7">
      <w:pPr>
        <w:tabs>
          <w:tab w:pos="3225" w:val="left"/>
          <w:tab w:pos="6105" w:val="left"/>
        </w:tabs>
        <w:jc w:val="both"/>
      </w:pPr>
      <w:r>
        <w:t>2</w:t>
      </w:r>
      <w:r w:rsidR="007D7E9A" w:rsidRPr="0017695F">
        <w:t>. dužnik</w:t>
      </w:r>
    </w:p>
    <w:p w:rsidRDefault="009F264A" w:rsidP="00163859" w:rsidR="00AC3944">
      <w:pPr>
        <w:tabs>
          <w:tab w:pos="3225" w:val="left"/>
          <w:tab w:pos="6105" w:val="left"/>
        </w:tabs>
        <w:jc w:val="both"/>
      </w:pPr>
      <w:r>
        <w:t>3</w:t>
      </w:r>
      <w:r w:rsidR="00AC3944">
        <w:t>. FINA</w:t>
      </w:r>
    </w:p>
    <w:p w:rsidRDefault="009F264A" w:rsidP="000C1C6D" w:rsidR="00296CBC">
      <w:pPr>
        <w:tabs>
          <w:tab w:pos="3225" w:val="left"/>
          <w:tab w:pos="6105" w:val="left"/>
        </w:tabs>
        <w:jc w:val="both"/>
      </w:pPr>
      <w:r>
        <w:rPr>
          <w:b/>
        </w:rPr>
        <w:t>4</w:t>
      </w:r>
      <w:r w:rsidR="00F944F7">
        <w:rPr>
          <w:b/>
        </w:rPr>
        <w:t xml:space="preserve">. </w:t>
      </w:r>
      <w:r w:rsidR="000C1C6D">
        <w:t xml:space="preserve">z.z. dužnika </w:t>
      </w:r>
      <w:r w:rsidR="00296CBC">
        <w:t xml:space="preserve">Siniša Kalaica, Nuštar, Kralja Krešimira II 5 </w:t>
      </w:r>
    </w:p>
    <w:p w:rsidRDefault="009F264A" w:rsidP="000C1C6D" w:rsidR="00163859">
      <w:pPr>
        <w:tabs>
          <w:tab w:pos="3225" w:val="left"/>
          <w:tab w:pos="6105" w:val="left"/>
        </w:tabs>
        <w:jc w:val="both"/>
      </w:pPr>
      <w:r>
        <w:t>5</w:t>
      </w:r>
      <w:r w:rsidR="005D49B4">
        <w:t xml:space="preserve">. </w:t>
      </w:r>
      <w:r w:rsidR="007D7E9A">
        <w:t>e-</w:t>
      </w:r>
      <w:r w:rsidR="00DF5F6A" w:rsidRPr="007D7E9A">
        <w:t>ogl. pl.</w:t>
      </w:r>
    </w:p>
    <w:p w:rsidRDefault="009F264A" w:rsidP="00163859" w:rsidR="00163859">
      <w:pPr>
        <w:tabs>
          <w:tab w:pos="3225" w:val="left"/>
          <w:tab w:pos="5850" w:val="left"/>
        </w:tabs>
        <w:jc w:val="both"/>
      </w:pPr>
      <w:r>
        <w:t>6</w:t>
      </w:r>
      <w:r w:rsidR="00163859">
        <w:t>. Registar</w:t>
      </w:r>
      <w:r w:rsidR="005456F8">
        <w:t xml:space="preserve"> TS Osijek</w:t>
      </w:r>
    </w:p>
    <w:p w:rsidRDefault="009F264A" w:rsidP="00163859" w:rsidR="00163859">
      <w:pPr>
        <w:tabs>
          <w:tab w:pos="3225" w:val="left"/>
          <w:tab w:pos="5850" w:val="left"/>
        </w:tabs>
        <w:jc w:val="both"/>
      </w:pPr>
      <w:r>
        <w:t>7</w:t>
      </w:r>
      <w:r w:rsidR="00163859">
        <w:t xml:space="preserve">. kal. </w:t>
      </w:r>
      <w:r w:rsidR="00BC038E">
        <w:t>3.4.</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F058D9" w:rsidP="00F058D9" w:rsidR="00F058D9" w:rsidRPr="00F058D9">
      <w:pPr>
        <w:tabs>
          <w:tab w:pos="1065" w:val="left"/>
        </w:tabs>
      </w:pPr>
      <w:bookmarkStart w:name="_GoBack" w:id="0"/>
      <w:bookmarkEnd w:id="0"/>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7544" w:rsidR="00AF7544">
      <w:r>
        <w:separator/>
      </w:r>
    </w:p>
  </w:endnote>
  <w:endnote w:id="0" w:type="continuationSeparator">
    <w:p w:rsidRDefault="00AF7544" w:rsidR="00AF75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7544" w:rsidR="00AF7544">
      <w:r>
        <w:separator/>
      </w:r>
    </w:p>
  </w:footnote>
  <w:footnote w:id="0" w:type="continuationSeparator">
    <w:p w:rsidRDefault="00AF7544" w:rsidR="00AF75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64A06">
      <w:rPr>
        <w:rStyle w:val="Brojstranice"/>
        <w:noProof/>
      </w:rPr>
      <w:t>- 7 -</w:t>
    </w:r>
    <w:r>
      <w:rPr>
        <w:rStyle w:val="Brojstranice"/>
      </w:rPr>
      <w:fldChar w:fldCharType="end"/>
    </w:r>
  </w:p>
  <w:p w:rsidRDefault="00BC038E" w:rsidP="00BC038E" w:rsidR="00BC038E">
    <w:pPr>
      <w:jc w:val="right"/>
    </w:pPr>
    <w:r>
      <w:t>Broj: 6 St-790/16-10</w:t>
    </w:r>
  </w:p>
  <w:p w:rsidRDefault="0092156A" w:rsidP="000C1C6D"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085EC1"/>
    <w:multiLevelType w:val="hybridMultilevel"/>
    <w:tmpl w:val="5AFA91AA"/>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10">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1">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4">
    <w:nsid w:val="4533673A"/>
    <w:multiLevelType w:val="hybridMultilevel"/>
    <w:tmpl w:val="D92275BA"/>
    <w:lvl w:tplc="E31AEBDC" w:ilvl="0">
      <w:start w:val="4"/>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5">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0">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3">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2"/>
  </w:num>
  <w:num w:numId="3">
    <w:abstractNumId w:val="17"/>
  </w:num>
  <w:num w:numId="4">
    <w:abstractNumId w:val="10"/>
  </w:num>
  <w:num w:numId="5">
    <w:abstractNumId w:val="20"/>
  </w:num>
  <w:num w:numId="6">
    <w:abstractNumId w:val="23"/>
  </w:num>
  <w:num w:numId="7">
    <w:abstractNumId w:val="16"/>
  </w:num>
  <w:num w:numId="8">
    <w:abstractNumId w:val="19"/>
  </w:num>
  <w:num w:numId="9">
    <w:abstractNumId w:val="3"/>
  </w:num>
  <w:num w:numId="10">
    <w:abstractNumId w:val="1"/>
  </w:num>
  <w:num w:numId="11">
    <w:abstractNumId w:val="21"/>
  </w:num>
  <w:num w:numId="12">
    <w:abstractNumId w:val="5"/>
  </w:num>
  <w:num w:numId="13">
    <w:abstractNumId w:val="8"/>
  </w:num>
  <w:num w:numId="14">
    <w:abstractNumId w:val="18"/>
  </w:num>
  <w:num w:numId="15">
    <w:abstractNumId w:val="22"/>
  </w:num>
  <w:num w:numId="16">
    <w:abstractNumId w:val="0"/>
  </w:num>
  <w:num w:numId="17">
    <w:abstractNumId w:val="6"/>
  </w:num>
  <w:num w:numId="18">
    <w:abstractNumId w:val="13"/>
  </w:num>
  <w:num w:numId="19">
    <w:abstractNumId w:val="15"/>
  </w:num>
  <w:num w:numId="20">
    <w:abstractNumId w:val="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849"/>
    <w:rsid w:val="00097EDD"/>
    <w:rsid w:val="000A0A06"/>
    <w:rsid w:val="000A36A9"/>
    <w:rsid w:val="000C1C6D"/>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68C3"/>
    <w:rsid w:val="001D771B"/>
    <w:rsid w:val="001F1BA6"/>
    <w:rsid w:val="001F7662"/>
    <w:rsid w:val="00240917"/>
    <w:rsid w:val="00243617"/>
    <w:rsid w:val="002526D3"/>
    <w:rsid w:val="00271876"/>
    <w:rsid w:val="00271F61"/>
    <w:rsid w:val="00272432"/>
    <w:rsid w:val="002743AC"/>
    <w:rsid w:val="002859AC"/>
    <w:rsid w:val="002936B3"/>
    <w:rsid w:val="00296CBC"/>
    <w:rsid w:val="002B215E"/>
    <w:rsid w:val="002B7A2F"/>
    <w:rsid w:val="002C25B5"/>
    <w:rsid w:val="002C5B24"/>
    <w:rsid w:val="002D7A99"/>
    <w:rsid w:val="002E06A8"/>
    <w:rsid w:val="002E2CA7"/>
    <w:rsid w:val="002F1901"/>
    <w:rsid w:val="00306C06"/>
    <w:rsid w:val="00312A95"/>
    <w:rsid w:val="003136DB"/>
    <w:rsid w:val="003220B8"/>
    <w:rsid w:val="00324E7F"/>
    <w:rsid w:val="003360FB"/>
    <w:rsid w:val="00340DDA"/>
    <w:rsid w:val="00341F20"/>
    <w:rsid w:val="003443ED"/>
    <w:rsid w:val="00344AAE"/>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E68DD"/>
    <w:rsid w:val="004F16D5"/>
    <w:rsid w:val="00506A8F"/>
    <w:rsid w:val="00511E05"/>
    <w:rsid w:val="0052238B"/>
    <w:rsid w:val="00523EB3"/>
    <w:rsid w:val="00536767"/>
    <w:rsid w:val="00542326"/>
    <w:rsid w:val="005456F8"/>
    <w:rsid w:val="0055174B"/>
    <w:rsid w:val="00563C8E"/>
    <w:rsid w:val="005643D4"/>
    <w:rsid w:val="00567EF6"/>
    <w:rsid w:val="00575A6C"/>
    <w:rsid w:val="00581F83"/>
    <w:rsid w:val="00590AC7"/>
    <w:rsid w:val="005A1622"/>
    <w:rsid w:val="005A609C"/>
    <w:rsid w:val="005B2397"/>
    <w:rsid w:val="005B4BD9"/>
    <w:rsid w:val="005B570E"/>
    <w:rsid w:val="005C035C"/>
    <w:rsid w:val="005D023F"/>
    <w:rsid w:val="005D49B4"/>
    <w:rsid w:val="005E0664"/>
    <w:rsid w:val="005F38B0"/>
    <w:rsid w:val="00631AD2"/>
    <w:rsid w:val="00631B6D"/>
    <w:rsid w:val="006451E7"/>
    <w:rsid w:val="00664A06"/>
    <w:rsid w:val="00665935"/>
    <w:rsid w:val="0066649B"/>
    <w:rsid w:val="00670C39"/>
    <w:rsid w:val="006810E9"/>
    <w:rsid w:val="0068151D"/>
    <w:rsid w:val="006A3974"/>
    <w:rsid w:val="006A3F79"/>
    <w:rsid w:val="006A6E09"/>
    <w:rsid w:val="006A7184"/>
    <w:rsid w:val="006B2371"/>
    <w:rsid w:val="006B2E64"/>
    <w:rsid w:val="006C0D3B"/>
    <w:rsid w:val="006C6387"/>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27DE"/>
    <w:rsid w:val="008E435F"/>
    <w:rsid w:val="008F4139"/>
    <w:rsid w:val="00902E6B"/>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F264A"/>
    <w:rsid w:val="00A2140D"/>
    <w:rsid w:val="00A27BAA"/>
    <w:rsid w:val="00A371A9"/>
    <w:rsid w:val="00A439AF"/>
    <w:rsid w:val="00A43B04"/>
    <w:rsid w:val="00A502D2"/>
    <w:rsid w:val="00A52B20"/>
    <w:rsid w:val="00A531D3"/>
    <w:rsid w:val="00A61F6B"/>
    <w:rsid w:val="00A72D36"/>
    <w:rsid w:val="00A76741"/>
    <w:rsid w:val="00A832BA"/>
    <w:rsid w:val="00A8473B"/>
    <w:rsid w:val="00A87261"/>
    <w:rsid w:val="00A91021"/>
    <w:rsid w:val="00A94CD6"/>
    <w:rsid w:val="00AA278D"/>
    <w:rsid w:val="00AA4050"/>
    <w:rsid w:val="00AA6F28"/>
    <w:rsid w:val="00AB2B8B"/>
    <w:rsid w:val="00AC3944"/>
    <w:rsid w:val="00AC65C6"/>
    <w:rsid w:val="00AE36D5"/>
    <w:rsid w:val="00AF7544"/>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C038E"/>
    <w:rsid w:val="00BD0C63"/>
    <w:rsid w:val="00BD5E44"/>
    <w:rsid w:val="00BF27D4"/>
    <w:rsid w:val="00BF30CF"/>
    <w:rsid w:val="00BF63E8"/>
    <w:rsid w:val="00C032AD"/>
    <w:rsid w:val="00C1549A"/>
    <w:rsid w:val="00C30F2B"/>
    <w:rsid w:val="00C30F2F"/>
    <w:rsid w:val="00C35C1B"/>
    <w:rsid w:val="00C41AEF"/>
    <w:rsid w:val="00C510C6"/>
    <w:rsid w:val="00C6028A"/>
    <w:rsid w:val="00C64080"/>
    <w:rsid w:val="00C66EC6"/>
    <w:rsid w:val="00C85EA2"/>
    <w:rsid w:val="00C913B6"/>
    <w:rsid w:val="00C933D7"/>
    <w:rsid w:val="00C94FC2"/>
    <w:rsid w:val="00C974C8"/>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44A9"/>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0EDE"/>
    <w:rsid w:val="00E91D99"/>
    <w:rsid w:val="00E93865"/>
    <w:rsid w:val="00E95409"/>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44F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0C1C6D"/>
    <w:pPr>
      <w:spacing w:afterAutospacing="true" w:after="100" w:beforeAutospacing="true" w:before="100"/>
    </w:pPr>
  </w:style>
  <w:style w:styleId="Tekstrezerviranogmjesta" w:type="character">
    <w:name w:val="Placeholder Text"/>
    <w:basedOn w:val="Zadanifontodlomka"/>
    <w:uiPriority w:val="99"/>
    <w:semiHidden/>
    <w:rsid w:val="00664A06"/>
    <w:rPr>
      <w:color w:val="808080"/>
      <w:bdr w:space="0" w:sz="0" w:color="auto" w:val="none"/>
      <w:shd w:fill="CCFFFF" w:color="auto" w:val="clear"/>
    </w:rPr>
  </w:style>
  <w:style w:customStyle="true" w:styleId="eSPISCCParagraphDefaultFont" w:type="character">
    <w:name w:val="eSPIS_CC_Paragraph Default Font"/>
    <w:basedOn w:val="Zadanifontodlomka"/>
    <w:rsid w:val="00664A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64A06"/>
    <w:rPr>
      <w:bdr w:space="0" w:sz="0" w:color="auto" w:val="none"/>
      <w:shd w:fill="FFFFCC" w:color="auto" w:val="clear"/>
      <w:lang w:val="hr-HR"/>
    </w:rPr>
  </w:style>
  <w:style w:customStyle="true" w:styleId="PozadinaSvijetloCrvena" w:type="character">
    <w:name w:val="Pozadina_SvijetloCrvena"/>
    <w:basedOn w:val="eSPISCCParagraphDefaultFont"/>
    <w:rsid w:val="00664A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64A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AC3944"/>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0C1C6D"/>
    <w:pPr>
      <w:spacing w:after="100" w:afterAutospacing="1" w:before="100" w:beforeAutospacing="1"/>
    </w:pPr>
  </w:style>
  <w:style w:styleId="Tekstrezerviranogmjesta" w:type="character">
    <w:name w:val="Placeholder Text"/>
    <w:basedOn w:val="Zadanifontodlomka"/>
    <w:uiPriority w:val="99"/>
    <w:semiHidden/>
    <w:rsid w:val="00664A06"/>
    <w:rPr>
      <w:color w:val="808080"/>
      <w:bdr w:color="auto" w:space="0" w:sz="0" w:val="none"/>
      <w:shd w:color="auto" w:fill="CCFFFF" w:val="clear"/>
    </w:rPr>
  </w:style>
  <w:style w:customStyle="1" w:styleId="eSPISCCParagraphDefaultFont" w:type="character">
    <w:name w:val="eSPIS_CC_Paragraph Default Font"/>
    <w:basedOn w:val="Zadanifontodlomka"/>
    <w:rsid w:val="00664A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64A06"/>
    <w:rPr>
      <w:bdr w:color="auto" w:space="0" w:sz="0" w:val="none"/>
      <w:shd w:color="auto" w:fill="FFFFCC" w:val="clear"/>
      <w:lang w:val="hr-HR"/>
    </w:rPr>
  </w:style>
  <w:style w:customStyle="1" w:styleId="PozadinaSvijetloCrvena" w:type="character">
    <w:name w:val="Pozadina_SvijetloCrvena"/>
    <w:basedOn w:val="eSPISCCParagraphDefaultFont"/>
    <w:rsid w:val="00664A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64A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2733991">
      <w:bodyDiv w:val="true"/>
      <w:marLeft w:val="0"/>
      <w:marRight w:val="0"/>
      <w:marTop w:val="0"/>
      <w:marBottom w:val="0"/>
      <w:divBdr>
        <w:top w:space="0" w:sz="0" w:color="auto" w:val="none"/>
        <w:left w:space="0" w:sz="0" w:color="auto" w:val="none"/>
        <w:bottom w:space="0" w:sz="0" w:color="auto" w:val="none"/>
        <w:right w:space="0" w:sz="0" w:color="auto" w:val="none"/>
      </w:divBdr>
    </w:div>
    <w:div w:id="272321135">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43209091">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66169545">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 w:id="205615504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St-790/2016</izvorni_sadrzaj>
    <derivirana_varijabla naziv="DomainObject.Predmet.OznakaBroj_1">St-790/2016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SINKAL j.d.o.o. za proizvodnju i trgovinu</izvorni_sadrzaj>
    <derivirana_varijabla naziv="DomainObject.Predmet.ProtustrankaFormated_1">  SINKAL j.d.o.o. za proizvodnju i trgovinu</derivirana_varijabla>
  </DomainObject.Predmet.ProtustrankaFormated>
  <DomainObject.Predmet.ProtustrankaFormatedOIB>
    <izvorni_sadrzaj>  SINKAL j.d.o.o. za proizvodnju i trgovinu, OIB 58902150306</izvorni_sadrzaj>
    <derivirana_varijabla naziv="DomainObject.Predmet.ProtustrankaFormatedOIB_1">  SINKAL j.d.o.o. za proizvodnju i trgovinu, OIB 58902150306</derivirana_varijabla>
  </DomainObject.Predmet.ProtustrankaFormatedOIB>
  <DomainObject.Predmet.ProtustrankaFormatedWithAdress>
    <izvorni_sadrzaj> SINKAL j.d.o.o. za proizvodnju i trgovinu, Kralja Krešimira II 5, 32221 Nuštar</izvorni_sadrzaj>
    <derivirana_varijabla naziv="DomainObject.Predmet.ProtustrankaFormatedWithAdress_1"> SINKAL j.d.o.o. za proizvodnju i trgovinu, Kralja Krešimira II 5, 32221 Nuštar</derivirana_varijabla>
  </DomainObject.Predmet.ProtustrankaFormatedWithAdress>
  <DomainObject.Predmet.ProtustrankaFormatedWithAdressOIB>
    <izvorni_sadrzaj> SINKAL j.d.o.o. za proizvodnju i trgovinu, OIB 58902150306, Kralja Krešimira II 5, 32221 Nuštar</izvorni_sadrzaj>
    <derivirana_varijabla naziv="DomainObject.Predmet.ProtustrankaFormatedWithAdressOIB_1"> SINKAL j.d.o.o. za proizvodnju i trgovinu, OIB 58902150306, Kralja Krešimira II 5, 32221 Nuštar</derivirana_varijabla>
  </DomainObject.Predmet.ProtustrankaFormatedWithAdressOIB>
  <DomainObject.Predmet.ProtustrankaWithAdress>
    <izvorni_sadrzaj>SINKAL j.d.o.o. za proizvodnju i trgovinu Kralja Krešimira II 5, 32221 Nuštar</izvorni_sadrzaj>
    <derivirana_varijabla naziv="DomainObject.Predmet.ProtustrankaWithAdress_1">SINKAL j.d.o.o. za proizvodnju i trgovinu Kralja Krešimira II 5, 32221 Nuštar</derivirana_varijabla>
  </DomainObject.Predmet.ProtustrankaWithAdress>
  <DomainObject.Predmet.ProtustrankaWithAdressOIB>
    <izvorni_sadrzaj>SINKAL j.d.o.o. za proizvodnju i trgovinu, OIB 58902150306, Kralja Krešimira II 5, 32221 Nuštar</izvorni_sadrzaj>
    <derivirana_varijabla naziv="DomainObject.Predmet.ProtustrankaWithAdressOIB_1">SINKAL j.d.o.o. za proizvodnju i trgovinu, OIB 58902150306, Kralja Krešimira II 5, 32221 Nuštar</derivirana_varijabla>
  </DomainObject.Predmet.ProtustrankaWithAdressOIB>
  <DomainObject.Predmet.ProtustrankaNazivFormated>
    <izvorni_sadrzaj>SINKAL j.d.o.o. za proizvodnju i trgovinu</izvorni_sadrzaj>
    <derivirana_varijabla naziv="DomainObject.Predmet.ProtustrankaNazivFormated_1">SINKAL j.d.o.o. za proizvodnju i trgovinu</derivirana_varijabla>
  </DomainObject.Predmet.ProtustrankaNazivFormated>
  <DomainObject.Predmet.ProtustrankaNazivFormatedOIB>
    <izvorni_sadrzaj>SINKAL j.d.o.o. za proizvodnju i trgovinu, OIB 58902150306</izvorni_sadrzaj>
    <derivirana_varijabla naziv="DomainObject.Predmet.ProtustrankaNazivFormatedOIB_1">SINKAL j.d.o.o. za proizvodnju i trgovinu, OIB 58902150306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SINKAL j.d.o.o. za proizvodnju i trgovinu</item>
    </izvorni_sadrzaj>
    <derivirana_varijabla naziv="DomainObject.Predmet.ProtuStrankaListFormated_1">
      <item>SINKAL j.d.o.o. za proizvodnju i trgovinu</item>
    </derivirana_varijabla>
  </DomainObject.Predmet.ProtuStrankaListFormated>
  <DomainObject.Predmet.ProtuStrankaListFormatedOIB>
    <izvorni_sadrzaj>
      <item>SINKAL j.d.o.o. za proizvodnju i trgovinu, OIB 58902150306</item>
    </izvorni_sadrzaj>
    <derivirana_varijabla naziv="DomainObject.Predmet.ProtuStrankaListFormatedOIB_1">
      <item>SINKAL j.d.o.o. za proizvodnju i trgovinu, OIB 58902150306</item>
    </derivirana_varijabla>
  </DomainObject.Predmet.ProtuStrankaListFormatedOIB>
  <DomainObject.Predmet.ProtuStrankaListFormatedWithAdress>
    <izvorni_sadrzaj>
      <item>SINKAL j.d.o.o. za proizvodnju i trgovinu, Kralja Krešimira II 5, 32221 Nuštar</item>
    </izvorni_sadrzaj>
    <derivirana_varijabla naziv="DomainObject.Predmet.ProtuStrankaListFormatedWithAdress_1">
      <item>SINKAL j.d.o.o. za proizvodnju i trgovinu, Kralja Krešimira II 5, 32221 Nuštar</item>
    </derivirana_varijabla>
  </DomainObject.Predmet.ProtuStrankaListFormatedWithAdress>
  <DomainObject.Predmet.ProtuStrankaListFormatedWithAdressOIB>
    <izvorni_sadrzaj>
      <item>SINKAL j.d.o.o. za proizvodnju i trgovinu, OIB 58902150306, Kralja Krešimira II 5, 32221 Nuštar</item>
    </izvorni_sadrzaj>
    <derivirana_varijabla naziv="DomainObject.Predmet.ProtuStrankaListFormatedWithAdressOIB_1">
      <item>SINKAL j.d.o.o. za proizvodnju i trgovinu, OIB 58902150306, Kralja Krešimira II 5, 32221 Nuštar</item>
    </derivirana_varijabla>
  </DomainObject.Predmet.ProtuStrankaListFormatedWithAdressOIB>
  <DomainObject.Predmet.ProtuStrankaListNazivFormated>
    <izvorni_sadrzaj>
      <item>SINKAL j.d.o.o. za proizvodnju i trgovinu</item>
    </izvorni_sadrzaj>
    <derivirana_varijabla naziv="DomainObject.Predmet.ProtuStrankaListNazivFormated_1">
      <item>SINKAL j.d.o.o. za proizvodnju i trgovinu</item>
    </derivirana_varijabla>
  </DomainObject.Predmet.ProtuStrankaListNazivFormated>
  <DomainObject.Predmet.ProtuStrankaListNazivFormatedOIB>
    <izvorni_sadrzaj>
      <item>SINKAL j.d.o.o. za proizvodnju i trgovinu, OIB 58902150306</item>
    </izvorni_sadrzaj>
    <derivirana_varijabla naziv="DomainObject.Predmet.ProtuStrankaListNazivFormatedOIB_1">
      <item>SINKAL j.d.o.o. za proizvodnju i trgovinu, OIB 58902150306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SINKAL j.d.o.o. za proizvodnju i trgovinu</izvorni_sadrzaj>
    <derivirana_varijabla naziv="DomainObject.Predmet.ProtustrankaIDrugi_1">SINKAL j.d.o.o.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SINKAL j.d.o.o. za proizvodnju i trgovinu, OIB 58902150306, Kralja Krešimira II 5, 32221 Nuštar</izvorni_sadrzaj>
    <derivirana_varijabla naziv="DomainObject.Predmet.ProtustrankaIDrugiAdressOIB_1">SINKAL j.d.o.o. za proizvodnju i trgovinu, OIB 58902150306, Kralja Krešimira II 5, 32221 Nuštar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SINKAL j.d.o.o. za proizvodnju i trgovinu</item>
    </izvorni_sadrzaj>
    <derivirana_varijabla naziv="DomainObject.Predmet.SudioniciListNaziv_1">
      <item>FINA RC OSIJEK</item>
      <item>SINKAL j.d.o.o. za proizvodnju i trgovinu</item>
    </derivirana_varijabla>
  </DomainObject.Predmet.SudioniciListNaziv>
  <DomainObject.Predmet.SudioniciListAdressOIB>
    <izvorni_sadrzaj>
      <item>FINA RC OSIJEK, OIB 85821130368</item>
      <item>SINKAL j.d.o.o. za proizvodnju i trgovinu, OIB 58902150306, Kralja Krešimira II 5,32221 Nuštar</item>
    </izvorni_sadrzaj>
    <derivirana_varijabla naziv="DomainObject.Predmet.SudioniciListAdressOIB_1">
      <item>FINA RC OSIJEK, OIB 85821130368</item>
      <item>SINKAL j.d.o.o. za proizvodnju i trgovinu, OIB 58902150306, Kralja Krešimira II 5,32221 Nuštar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58902150306</item>
    </izvorni_sadrzaj>
    <derivirana_varijabla naziv="DomainObject.Predmet.SudioniciListNazivOIB_1">
      <item>, OIB 85821130368</item>
      <item>, OIB 58902150306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CD6346-CBBA-4314-8C15-A7C1FC9DF0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1757</properties:Words>
  <properties:Characters>10262</properties:Characters>
  <properties:Lines>314</properties:Lines>
  <properties:Paragraphs>111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12082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2017-03-02T12:48:00Z</dcterms:created>
  <dc:creator>dsekulic</dc:creator>
  <cp:lastModifiedBy>Danijela Sekulić</cp:lastModifiedBy>
  <cp:lastPrinted>2017-03-03T12:36:00Z</cp:lastPrinted>
  <dcterms:modified xmlns:xsi="http://www.w3.org/2001/XMLSchema-instance" xsi:type="dcterms:W3CDTF">2017-03-03T12:37:00Z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