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1e3a" w14:paraId="7c71e3a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E13E0D">
        <w:t>1800/16-</w:t>
      </w:r>
      <w:proofErr w:type="spellStart"/>
      <w:r w:rsidR="00E13E0D">
        <w:t>16</w:t>
      </w:r>
      <w:bookmarkStart w:name="_GoBack" w:id="0"/>
      <w:bookmarkEnd w:id="0"/>
      <w:proofErr w:type="spellEnd"/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554A27">
      <w:pPr>
        <w:jc w:val="center"/>
      </w:pPr>
      <w:r w:rsidRPr="00554A27"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554A27" w:rsidP="00554A27" w:rsidR="00554A27">
      <w:pPr>
        <w:pStyle w:val="Tijeloteksta"/>
        <w:ind w:firstLine="708"/>
      </w:pPr>
      <w:r w:rsidRPr="00B14147">
        <w:t>Trgovački sud u Osijeku, po stečajnom sucu Nadi Roso, u stečajnom postupku nad dužnikom</w:t>
      </w:r>
      <w:r w:rsidRPr="0081398C">
        <w:t xml:space="preserve">: </w:t>
      </w:r>
      <w:r>
        <w:rPr>
          <w:b/>
        </w:rPr>
        <w:t xml:space="preserve">MATIN-PRODUKT j.d.o.o., </w:t>
      </w:r>
      <w:proofErr w:type="spellStart"/>
      <w:r>
        <w:rPr>
          <w:b/>
        </w:rPr>
        <w:t>Kuševac</w:t>
      </w:r>
      <w:proofErr w:type="spellEnd"/>
      <w:r>
        <w:rPr>
          <w:b/>
        </w:rPr>
        <w:t>, Ante Starčevića 88, MBS: 030129314, OIB: 71127108853</w:t>
      </w:r>
      <w:r w:rsidRPr="00B14147">
        <w:t xml:space="preserve">, dana </w:t>
      </w:r>
      <w:r>
        <w:t>28. kolovoza 2017. g.,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554A27">
      <w:pPr>
        <w:jc w:val="center"/>
      </w:pPr>
      <w:r w:rsidRPr="00554A27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A04D86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D5453B">
        <w:t xml:space="preserve">ispitno i izvještajno </w:t>
      </w:r>
      <w:r w:rsidR="00FD1E83">
        <w:t xml:space="preserve">ročište </w:t>
      </w:r>
      <w:r w:rsidR="00A04D86">
        <w:t xml:space="preserve">zakazano za </w:t>
      </w:r>
      <w:r w:rsidR="00554A27">
        <w:t>30. kolovoz</w:t>
      </w:r>
      <w:r w:rsidR="00682E29">
        <w:t xml:space="preserve"> 2017. g. u </w:t>
      </w:r>
      <w:r w:rsidR="007873BB">
        <w:t>10</w:t>
      </w:r>
      <w:r w:rsidR="009622F1">
        <w:t>,00</w:t>
      </w:r>
      <w:r w:rsidR="00B973FA">
        <w:t xml:space="preserve"> </w:t>
      </w:r>
      <w:r w:rsidR="00D5453B">
        <w:t xml:space="preserve">i u </w:t>
      </w:r>
      <w:r w:rsidR="007873BB">
        <w:t>10,</w:t>
      </w:r>
      <w:r w:rsidR="00554A27">
        <w:t>15</w:t>
      </w:r>
      <w:r w:rsidR="00D5453B">
        <w:t xml:space="preserve"> </w:t>
      </w:r>
      <w:r w:rsidR="007939C4">
        <w:t xml:space="preserve">sati a slijedeće </w:t>
      </w:r>
      <w:r w:rsidR="00554A27">
        <w:t>će se zakazati nakon očitovanja novoimenovanog stečajnog upravitelja.</w:t>
      </w:r>
      <w:r w:rsidR="00B973FA"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554A27">
      <w:pPr>
        <w:jc w:val="center"/>
      </w:pPr>
      <w:r w:rsidRPr="00554A27">
        <w:t xml:space="preserve">U Osijeku </w:t>
      </w:r>
      <w:r w:rsidR="00554A27" w:rsidRPr="00554A27">
        <w:t>28. kolovoza</w:t>
      </w:r>
      <w:r w:rsidR="00682E29" w:rsidRPr="00554A27">
        <w:t xml:space="preserve"> 2017. g.</w:t>
      </w:r>
    </w:p>
    <w:p w:rsidRDefault="002E5574" w:rsidP="002E5574" w:rsidR="002E5574" w:rsidRPr="00554A27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554A27" w:rsidP="007873BB" w:rsidR="007873BB">
      <w:pPr>
        <w:pStyle w:val="Tijeloteksta"/>
        <w:numPr>
          <w:ilvl w:val="0"/>
          <w:numId w:val="21"/>
        </w:numPr>
        <w:spacing w:after="0"/>
      </w:pPr>
      <w:r>
        <w:t>OD Zec i partneri d.o.o. Osijek, K. A. Stepinca 4</w:t>
      </w:r>
    </w:p>
    <w:p w:rsidRDefault="00554A27" w:rsidP="007873BB" w:rsidR="00554A27">
      <w:pPr>
        <w:pStyle w:val="Tijeloteksta"/>
        <w:numPr>
          <w:ilvl w:val="0"/>
          <w:numId w:val="21"/>
        </w:numPr>
        <w:spacing w:after="0"/>
      </w:pPr>
      <w:r>
        <w:t xml:space="preserve">st. uprav. Ivan Mikić, Nova Gradića,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 xml:space="preserve">ŽDO </w:t>
      </w:r>
      <w:r w:rsidR="00554A27">
        <w:t>Osijek</w:t>
      </w:r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>e-oglasna ploča</w:t>
      </w:r>
      <w:r w:rsidR="00554A27">
        <w:t xml:space="preserve"> uz podnesak od 23.8.2017. </w:t>
      </w:r>
      <w:proofErr w:type="spellStart"/>
      <w:r w:rsidR="00554A27">
        <w:t>g.OD</w:t>
      </w:r>
      <w:proofErr w:type="spellEnd"/>
      <w:r w:rsidR="00554A27">
        <w:t xml:space="preserve"> Zec i partneri d.o.o. (str. 30 spisa)</w:t>
      </w:r>
    </w:p>
    <w:p w:rsidRDefault="00554A27" w:rsidP="007939C4" w:rsidR="007939C4">
      <w:pPr>
        <w:pStyle w:val="Tijeloteksta"/>
        <w:numPr>
          <w:ilvl w:val="0"/>
          <w:numId w:val="21"/>
        </w:numPr>
        <w:spacing w:after="0"/>
      </w:pPr>
      <w:r>
        <w:t>K-1.10.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3464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E6D6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54A27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82E29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873BB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622F1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76D52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5EB1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13E0D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6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6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02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4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St-1800/2016-16</izvorni_sadrzaj>
    <derivirana_varijabla naziv="DomainObject.Oznaka_1">St-1800/2016-16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St-1800/2016-16</izvorni_sadrzaj>
    <derivirana_varijabla naziv="DomainObject.PoslovniBrojDokumenta_1">St-1800/2016-16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F230F-7B3A-4665-A4B4-44A894787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729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2017-08-30T06:53:00Z</dcterms:created>
  <dc:creator>roson</dc:creator>
  <cp:lastModifiedBy>Danijela Sekulić</cp:lastModifiedBy>
  <cp:lastPrinted>2017-08-30T06:59:00Z</cp:lastPrinted>
  <dcterms:modified xmlns:xsi="http://www.w3.org/2001/XMLSchema-instance" xsi:type="dcterms:W3CDTF">2017-08-30T06:59:00Z</dcterms:modified>
  <cp:revision>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St-1800/2016-16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