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:rsidRPr="005A149A" w:rsidR="00844FB4" w:rsidP="00844FB4" w:rsidRDefault="00844FB4" w14:paraId="eaf12e6" w14:textId="eaf12e6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5pt;height:69.75pt" id="_x0000_i1025" fillcolor="window" o:ole="">
            <v:imagedata o:title="" r:id="rId8"/>
          </v:shape>
          <o:OLEObject Type="Embed" ProgID="CorelDraw.Graphic.8" ShapeID="_x0000_i1025" DrawAspect="Content" ObjectID="_1661255440" r:id="rId9"/>
        </w:objec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Poreč-Parenzo</w:t>
      </w:r>
    </w:p>
    <w:p w:rsidRPr="005A149A" w:rsidR="00844FB4" w:rsidP="00844FB4" w:rsidRDefault="00844FB4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Posl. br. 32 Sp-</w:t>
      </w:r>
      <w:r w:rsidR="005E62EA">
        <w:rPr>
          <w:rFonts w:ascii="Times New Roman" w:hAnsi="Times New Roman" w:eastAsia="Times New Roman" w:cs="Times New Roman"/>
          <w:sz w:val="24"/>
          <w:szCs w:val="24"/>
          <w:lang w:eastAsia="hr-HR"/>
        </w:rPr>
        <w:t>507</w:t>
      </w:r>
      <w:r w:rsidR="00AF0D82">
        <w:rPr>
          <w:rFonts w:ascii="Times New Roman" w:hAnsi="Times New Roman" w:eastAsia="Times New Roman" w:cs="Times New Roman"/>
          <w:sz w:val="24"/>
          <w:szCs w:val="24"/>
          <w:lang w:eastAsia="hr-HR"/>
        </w:rPr>
        <w:t>/2019</w:t>
      </w: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</w:p>
    <w:p w:rsidR="00844FB4" w:rsidP="00844FB4" w:rsidRDefault="00844FB4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844FB4" w:rsidRDefault="00F74F02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 E P U B L I K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H R VA T S K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</w:t>
      </w: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 A K LJ U Č A K </w:t>
      </w: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F74F02" w:rsidRDefault="00F74F0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Općinski sud u Pazinu, Stalna služba u Poreču-Parenzo, po višoj sudskoj savjetnici Sandri Pilato, u jednostavnom postupku stečaja nad imovinom potrošača </w:t>
      </w:r>
      <w:r w:rsidRPr="000C40DD" w:rsidR="000C40D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potrošača </w:t>
      </w:r>
      <w:r w:rsidRPr="005E62EA" w:rsidR="005E62EA">
        <w:rPr>
          <w:rFonts w:ascii="Times New Roman" w:hAnsi="Times New Roman" w:eastAsia="Times New Roman" w:cs="Times New Roman"/>
          <w:sz w:val="24"/>
          <w:szCs w:val="24"/>
          <w:lang w:eastAsia="hr-HR"/>
        </w:rPr>
        <w:t>Frane Jurakovića, Bruno Valenti 109, 52440 Poreč, OIB: 44081840772,</w:t>
      </w:r>
      <w:r w:rsidR="005E62EA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8D08F0">
        <w:rPr>
          <w:rFonts w:ascii="Times New Roman" w:hAnsi="Times New Roman" w:eastAsia="Times New Roman" w:cs="Times New Roman"/>
          <w:sz w:val="24"/>
          <w:szCs w:val="24"/>
          <w:lang w:eastAsia="hr-HR"/>
        </w:rPr>
        <w:t>odlučujući o prijedlogu Financijske agencije za provedbu jednostavnog postupka stečaja nad imovinom potrošača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9277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10. rujna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2020. </w:t>
      </w:r>
    </w:p>
    <w:p w:rsidR="00F74F02" w:rsidP="00F74F02" w:rsidRDefault="00F74F0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z a k l j u č i o  j </w:t>
      </w:r>
      <w:r w:rsidRPr="00001DF9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e</w:t>
      </w:r>
    </w:p>
    <w:p w:rsidR="00F74F02" w:rsidP="00F74F02" w:rsidRDefault="00F74F02">
      <w:pPr>
        <w:pStyle w:val="Default"/>
        <w:ind w:firstLine="708"/>
        <w:jc w:val="both"/>
      </w:pPr>
    </w:p>
    <w:p w:rsidRPr="002041E3" w:rsidR="00F74F02" w:rsidP="00F74F02" w:rsidRDefault="00F74F02">
      <w:pPr>
        <w:pStyle w:val="Default"/>
        <w:ind w:firstLine="708"/>
        <w:jc w:val="both"/>
      </w:pPr>
      <w:r w:rsidRPr="002041E3">
        <w:t>Utvrđuje se da potrošač nema imovine koja bi se m</w:t>
      </w:r>
      <w:r>
        <w:t xml:space="preserve">ogla unovčiti kao stečajna masa. </w:t>
      </w:r>
    </w:p>
    <w:p w:rsidR="00F74F02" w:rsidP="00F74F02" w:rsidRDefault="00F74F02">
      <w:pPr>
        <w:pStyle w:val="Default"/>
        <w:ind w:firstLine="708"/>
        <w:jc w:val="both"/>
      </w:pPr>
    </w:p>
    <w:p w:rsidR="00F74F02" w:rsidP="00F74F02" w:rsidRDefault="00F74F02">
      <w:pPr>
        <w:pStyle w:val="Default"/>
        <w:ind w:firstLine="708"/>
        <w:jc w:val="center"/>
      </w:pPr>
      <w:r w:rsidRPr="002041E3">
        <w:t xml:space="preserve">U </w:t>
      </w:r>
      <w:r>
        <w:t>Poreču,</w:t>
      </w:r>
      <w:r w:rsidRPr="002041E3">
        <w:t xml:space="preserve"> </w:t>
      </w:r>
      <w:r w:rsidR="009277D2">
        <w:t>10. rujna</w:t>
      </w:r>
      <w:r>
        <w:t xml:space="preserve"> 2020.</w:t>
      </w:r>
    </w:p>
    <w:p w:rsidRPr="002041E3" w:rsidR="00F74F02" w:rsidP="00F74F02" w:rsidRDefault="00F74F02">
      <w:pPr>
        <w:pStyle w:val="Default"/>
        <w:ind w:firstLine="708"/>
        <w:jc w:val="center"/>
      </w:pPr>
    </w:p>
    <w:p w:rsidRPr="002041E3" w:rsidR="00F74F02" w:rsidP="00F74F02" w:rsidRDefault="00F74F02">
      <w:pPr>
        <w:pStyle w:val="Default"/>
        <w:ind w:left="4956" w:firstLine="708"/>
        <w:jc w:val="both"/>
      </w:pPr>
      <w:r>
        <w:t xml:space="preserve">    Viša sudska savjetnica</w:t>
      </w:r>
      <w:r w:rsidRPr="002041E3">
        <w:t xml:space="preserve"> </w:t>
      </w:r>
    </w:p>
    <w:p w:rsidRPr="002041E3" w:rsidR="00F74F02" w:rsidP="00F74F02" w:rsidRDefault="00F74F02">
      <w:pPr>
        <w:pStyle w:val="Default"/>
        <w:ind w:left="5664" w:firstLine="708"/>
        <w:jc w:val="both"/>
      </w:pPr>
      <w:r>
        <w:t>Sandra Pilato</w:t>
      </w: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Pr="002041E3" w:rsidR="00F74F02" w:rsidP="00F74F02" w:rsidRDefault="00F74F02">
      <w:pPr>
        <w:pStyle w:val="Default"/>
        <w:jc w:val="both"/>
      </w:pPr>
      <w:r w:rsidRPr="002041E3">
        <w:t xml:space="preserve">UPUTA O PRAVNOM LIJEKU: </w:t>
      </w:r>
    </w:p>
    <w:p w:rsidRPr="002041E3" w:rsidR="00F74F02" w:rsidP="00F74F02" w:rsidRDefault="00F74F02">
      <w:pPr>
        <w:pStyle w:val="Default"/>
        <w:jc w:val="both"/>
      </w:pPr>
      <w:r w:rsidRPr="002041E3">
        <w:t xml:space="preserve">Protiv ovog zaključka nije dopušten pravi lijek (čl. 27. st. 7. Zakona o stečaju potrošača). </w:t>
      </w:r>
    </w:p>
    <w:p w:rsidR="00F74F02" w:rsidP="00F74F02" w:rsidRDefault="00F74F02">
      <w:pPr>
        <w:pStyle w:val="Default"/>
        <w:jc w:val="both"/>
      </w:pPr>
    </w:p>
    <w:p w:rsidRPr="002041E3" w:rsidR="00F74F02" w:rsidP="00F74F02" w:rsidRDefault="00F74F02">
      <w:pPr>
        <w:pStyle w:val="Default"/>
        <w:jc w:val="both"/>
      </w:pPr>
      <w:r w:rsidRPr="002041E3">
        <w:t xml:space="preserve">DNA: </w:t>
      </w:r>
    </w:p>
    <w:p w:rsidRPr="002041E3" w:rsidR="00F74F02" w:rsidP="00F74F02" w:rsidRDefault="00F74F02">
      <w:pPr>
        <w:pStyle w:val="Default"/>
        <w:jc w:val="both"/>
      </w:pPr>
      <w:r>
        <w:t xml:space="preserve">1. potrošač, putem </w:t>
      </w:r>
      <w:r w:rsidRPr="008D08F0">
        <w:t>e-oglasne ploče suda</w:t>
      </w:r>
    </w:p>
    <w:p w:rsidRPr="002041E3" w:rsidR="00F74F02" w:rsidP="00F74F02" w:rsidRDefault="00F74F02">
      <w:pPr>
        <w:pStyle w:val="Default"/>
        <w:jc w:val="both"/>
      </w:pPr>
      <w:r>
        <w:t xml:space="preserve">2. FINA, </w:t>
      </w:r>
      <w:r w:rsidRPr="008D08F0">
        <w:t>putem e-oglasne ploče suda</w:t>
      </w:r>
    </w:p>
    <w:p w:rsidRPr="00001DF9" w:rsidR="00F74F02" w:rsidP="00F74F02" w:rsidRDefault="00F74F02">
      <w:pPr>
        <w:pStyle w:val="Default"/>
        <w:jc w:val="both"/>
      </w:pPr>
      <w:r w:rsidRPr="002041E3">
        <w:t xml:space="preserve">3. vjerovnici potrošača – svi putem e-oglasne ploče suda </w:t>
      </w:r>
    </w:p>
    <w:p w:rsidR="00F74F02" w:rsidP="00844FB4" w:rsidRDefault="00F74F02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844FB4" w:rsidRDefault="00F74F02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sectPr w:rsidR="00F74F02" w:rsidSect="002B0CE1">
      <w:headerReference w:type="default" r:id="rId10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244A" w:rsidP="00844FB4" w:rsidRDefault="00BA244A">
      <w:pPr>
        <w:spacing w:after="0" w:line="240" w:lineRule="auto"/>
      </w:pPr>
      <w:r>
        <w:separator/>
      </w:r>
    </w:p>
  </w:endnote>
  <w:endnote w:type="continuationSeparator" w:id="0">
    <w:p w:rsidR="00BA244A" w:rsidP="00844FB4" w:rsidRDefault="00BA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244A" w:rsidP="00844FB4" w:rsidRDefault="00BA244A">
      <w:pPr>
        <w:spacing w:after="0" w:line="240" w:lineRule="auto"/>
      </w:pPr>
      <w:r>
        <w:separator/>
      </w:r>
    </w:p>
  </w:footnote>
  <w:footnote w:type="continuationSeparator" w:id="0">
    <w:p w:rsidR="00BA244A" w:rsidP="00844FB4" w:rsidRDefault="00BA2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6F20F9" w:rsidRDefault="001861F4">
        <w:pPr>
          <w:spacing w:after="0" w:line="240" w:lineRule="auto"/>
          <w:jc w:val="center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F74F02">
          <w:rPr>
            <w:noProof/>
          </w:rPr>
          <w:t>4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Sp-</w:t>
        </w:r>
        <w:r w:rsidR="002B0CE1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536</w:t>
        </w:r>
        <w:r w:rsidR="00A804AC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/2019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-</w:t>
        </w:r>
      </w:p>
      <w:p w:rsidRPr="00771D21" w:rsidR="008C2377" w:rsidRDefault="000D6F1D">
        <w:pPr>
          <w:pStyle w:val="Zaglavlje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6F46B4"/>
    <w:multiLevelType w:val="hybridMultilevel"/>
    <w:tmpl w:val="430EC00C"/>
    <w:lvl w:ilvl="0" w:tplc="CF3A72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0D28AA"/>
    <w:multiLevelType w:val="hybridMultilevel"/>
    <w:tmpl w:val="73863672"/>
    <w:lvl w:ilvl="0" w:tplc="3C22506A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FF594E"/>
    <w:multiLevelType w:val="hybridMultilevel"/>
    <w:tmpl w:val="F37C96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839B8"/>
    <w:multiLevelType w:val="hybridMultilevel"/>
    <w:tmpl w:val="33B052DA"/>
    <w:lvl w:ilvl="0" w:tplc="15D8432A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B4"/>
    <w:rsid w:val="00001DF9"/>
    <w:rsid w:val="00083CD1"/>
    <w:rsid w:val="000C40DD"/>
    <w:rsid w:val="000D6F1D"/>
    <w:rsid w:val="001221FA"/>
    <w:rsid w:val="00125D3A"/>
    <w:rsid w:val="00173760"/>
    <w:rsid w:val="00173983"/>
    <w:rsid w:val="00177E1F"/>
    <w:rsid w:val="001861F4"/>
    <w:rsid w:val="00192767"/>
    <w:rsid w:val="001A15A5"/>
    <w:rsid w:val="002B0CE1"/>
    <w:rsid w:val="003C405F"/>
    <w:rsid w:val="003C5F63"/>
    <w:rsid w:val="00422BF6"/>
    <w:rsid w:val="004918DB"/>
    <w:rsid w:val="005546E4"/>
    <w:rsid w:val="005A149A"/>
    <w:rsid w:val="005A6EFF"/>
    <w:rsid w:val="005E62EA"/>
    <w:rsid w:val="005E6AC3"/>
    <w:rsid w:val="00605E0F"/>
    <w:rsid w:val="0063651C"/>
    <w:rsid w:val="00663D10"/>
    <w:rsid w:val="0067777F"/>
    <w:rsid w:val="006E10A5"/>
    <w:rsid w:val="007151F8"/>
    <w:rsid w:val="007B0530"/>
    <w:rsid w:val="007C2AB9"/>
    <w:rsid w:val="00844FB4"/>
    <w:rsid w:val="00863E23"/>
    <w:rsid w:val="009277D2"/>
    <w:rsid w:val="009D6770"/>
    <w:rsid w:val="009F3C2A"/>
    <w:rsid w:val="00A804AC"/>
    <w:rsid w:val="00AA38EA"/>
    <w:rsid w:val="00AF0D82"/>
    <w:rsid w:val="00BA244A"/>
    <w:rsid w:val="00BC5E93"/>
    <w:rsid w:val="00C217CF"/>
    <w:rsid w:val="00C77B59"/>
    <w:rsid w:val="00CA38C6"/>
    <w:rsid w:val="00D16AC5"/>
    <w:rsid w:val="00E06907"/>
    <w:rsid w:val="00E536FA"/>
    <w:rsid w:val="00E63A8F"/>
    <w:rsid w:val="00F30357"/>
    <w:rsid w:val="00F74F02"/>
    <w:rsid w:val="00F900C1"/>
    <w:rsid w:val="00F932AD"/>
    <w:rsid w:val="00FA3187"/>
    <w:rsid w:val="00FB3A69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5:chartTrackingRefBased/>
  <w15:docId w15:val="{13215B83-436C-46E6-8469-C43656EFA4B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44FB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44FB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44FB4"/>
  </w:style>
  <w:style w:type="paragraph" w:styleId="Default" w:customStyle="true">
    <w:name w:val="Default"/>
    <w:rsid w:val="00844FB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44FB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44FB4"/>
  </w:style>
  <w:style w:type="character" w:styleId="Tekstrezerviranogmjesta">
    <w:name w:val="Placeholder Text"/>
    <w:basedOn w:val="Zadanifontodlomka"/>
    <w:uiPriority w:val="99"/>
    <w:semiHidden/>
    <w:rsid w:val="000D6F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6F1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D6F1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D6F1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D6F1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2020.</izvorni_sadrzaj>
    <derivirana_varijabla naziv="DomainObject.DatumDonosenjaOdluke_1">10.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Pilato</izvorni_sadrzaj>
    <derivirana_varijabla naziv="DomainObject.DonositeljOdluke.Prezime_1">Pilato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2019.</izvorni_sadrzaj>
    <derivirana_varijabla naziv="DomainObject.Predmet.DatumPrimitkaOptuznogAkta_1">15.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Sp-507/2019</izvorni_sadrzaj>
    <derivirana_varijabla naziv="DomainObject.Predmet.OznakaBroj_1">Sp-507/2019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FRANE JURAKOVIĆ</izvorni_sadrzaj>
    <derivirana_varijabla naziv="DomainObject.Predmet.ProtustrankaFormated_1">  FRANE JURAKOVIĆ</derivirana_varijabla>
  </DomainObject.Predmet.ProtustrankaFormated>
  <DomainObject.Predmet.ProtustrankaFormatedOIB>
    <izvorni_sadrzaj>  FRANE JURAKOVIĆ, OIB 44081840772</izvorni_sadrzaj>
    <derivirana_varijabla naziv="DomainObject.Predmet.ProtustrankaFormatedOIB_1">  FRANE JURAKOVIĆ, OIB 44081840772</derivirana_varijabla>
  </DomainObject.Predmet.ProtustrankaFormatedOIB>
  <DomainObject.Predmet.ProtustrankaFormatedWithAdress>
    <izvorni_sadrzaj> FRANE JURAKOVIĆ, BRUNO VALENTI 109, 52440 Poreč</izvorni_sadrzaj>
    <derivirana_varijabla naziv="DomainObject.Predmet.ProtustrankaFormatedWithAdress_1"> FRANE JURAKOVIĆ, BRUNO VALENTI 109, 52440 Poreč</derivirana_varijabla>
  </DomainObject.Predmet.ProtustrankaFormatedWithAdress>
  <DomainObject.Predmet.ProtustrankaFormatedWithAdressOIB>
    <izvorni_sadrzaj> FRANE JURAKOVIĆ, OIB 44081840772, BRUNO VALENTI 109, 52440 Poreč</izvorni_sadrzaj>
    <derivirana_varijabla naziv="DomainObject.Predmet.ProtustrankaFormatedWithAdressOIB_1"> FRANE JURAKOVIĆ, OIB 44081840772, BRUNO VALENTI 109, 52440 Poreč</derivirana_varijabla>
  </DomainObject.Predmet.ProtustrankaFormatedWithAdressOIB>
  <DomainObject.Predmet.ProtustrankaWithAdress>
    <izvorni_sadrzaj>FRANE JURAKOVIĆ BRUNO VALENTI 109, 52440 Poreč</izvorni_sadrzaj>
    <derivirana_varijabla naziv="DomainObject.Predmet.ProtustrankaWithAdress_1">FRANE JURAKOVIĆ BRUNO VALENTI 109, 52440 Poreč</derivirana_varijabla>
  </DomainObject.Predmet.ProtustrankaWithAdress>
  <DomainObject.Predmet.ProtustrankaWithAdressOIB>
    <izvorni_sadrzaj>FRANE JURAKOVIĆ, OIB 44081840772, BRUNO VALENTI 109, 52440 Poreč</izvorni_sadrzaj>
    <derivirana_varijabla naziv="DomainObject.Predmet.ProtustrankaWithAdressOIB_1">FRANE JURAKOVIĆ, OIB 44081840772, BRUNO VALENTI 109, 52440 Poreč</derivirana_varijabla>
  </DomainObject.Predmet.ProtustrankaWithAdressOIB>
  <DomainObject.Predmet.ProtustrankaNazivFormated>
    <izvorni_sadrzaj>FRANE JURAKOVIĆ</izvorni_sadrzaj>
    <derivirana_varijabla naziv="DomainObject.Predmet.ProtustrankaNazivFormated_1">FRANE JURAKOVIĆ</derivirana_varijabla>
  </DomainObject.Predmet.ProtustrankaNazivFormated>
  <DomainObject.Predmet.ProtustrankaNazivFormatedOIB>
    <izvorni_sadrzaj>FRANE JURAKOVIĆ, OIB 44081840772</izvorni_sadrzaj>
    <derivirana_varijabla naziv="DomainObject.Predmet.ProtustrankaNazivFormatedOIB_1">FRANE JURAKOVIĆ, OIB 44081840772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</izvorni_sadrzaj>
    <derivirana_varijabla naziv="DomainObject.Predmet.Referada.Naziv_1">Referada 32</derivirana_varijabla>
  </DomainObject.Predmet.Referada.Naziv>
  <DomainObject.Predmet.Referada.Oznaka>
    <izvorni_sadrzaj>Referada 32</izvorni_sadrzaj>
    <derivirana_varijabla naziv="DomainObject.Predmet.Referada.Oznaka_1">Referada 32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Sandra Pilato</izvorni_sadrzaj>
    <derivirana_varijabla naziv="DomainObject.Predmet.Referada.Sudac_1">Sandra Pilato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Turistička 2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Marina Maretić</izvorni_sadrzaj>
    <derivirana_varijabla naziv="DomainObject.Predmet.Zapisnicar_1">Marina Maretić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FRANE JURAKOVIĆ</item>
    </izvorni_sadrzaj>
    <derivirana_varijabla naziv="DomainObject.Predmet.ProtuStrankaListFormated_1">
      <item>FRANE JURAKOVIĆ</item>
    </derivirana_varijabla>
  </DomainObject.Predmet.ProtuStrankaListFormated>
  <DomainObject.Predmet.ProtuStrankaListFormatedOIB>
    <izvorni_sadrzaj>
      <item>FRANE JURAKOVIĆ, OIB 44081840772</item>
    </izvorni_sadrzaj>
    <derivirana_varijabla naziv="DomainObject.Predmet.ProtuStrankaListFormatedOIB_1">
      <item>FRANE JURAKOVIĆ, OIB 44081840772</item>
    </derivirana_varijabla>
  </DomainObject.Predmet.ProtuStrankaListFormatedOIB>
  <DomainObject.Predmet.ProtuStrankaListFormatedWithAdress>
    <izvorni_sadrzaj>
      <item>FRANE JURAKOVIĆ, BRUNO VALENTI 109, 52440 Poreč</item>
    </izvorni_sadrzaj>
    <derivirana_varijabla naziv="DomainObject.Predmet.ProtuStrankaListFormatedWithAdress_1">
      <item>FRANE JURAKOVIĆ, BRUNO VALENTI 109, 52440 Poreč</item>
    </derivirana_varijabla>
  </DomainObject.Predmet.ProtuStrankaListFormatedWithAdress>
  <DomainObject.Predmet.ProtuStrankaListFormatedWithAdressOIB>
    <izvorni_sadrzaj>
      <item>FRANE JURAKOVIĆ, OIB 44081840772, BRUNO VALENTI 109, 52440 Poreč</item>
    </izvorni_sadrzaj>
    <derivirana_varijabla naziv="DomainObject.Predmet.ProtuStrankaListFormatedWithAdressOIB_1">
      <item>FRANE JURAKOVIĆ, OIB 44081840772, BRUNO VALENTI 109, 52440 Poreč</item>
    </derivirana_varijabla>
  </DomainObject.Predmet.ProtuStrankaListFormatedWithAdressOIB>
  <DomainObject.Predmet.ProtuStrankaListNazivFormated>
    <izvorni_sadrzaj>
      <item>FRANE JURAKOVIĆ</item>
    </izvorni_sadrzaj>
    <derivirana_varijabla naziv="DomainObject.Predmet.ProtuStrankaListNazivFormated_1">
      <item>FRANE JURAKOVIĆ</item>
    </derivirana_varijabla>
  </DomainObject.Predmet.ProtuStrankaListNazivFormated>
  <DomainObject.Predmet.ProtuStrankaListNazivFormatedOIB>
    <izvorni_sadrzaj>
      <item>FRANE JURAKOVIĆ, OIB 44081840772</item>
    </izvorni_sadrzaj>
    <derivirana_varijabla naziv="DomainObject.Predmet.ProtuStrankaListNazivFormatedOIB_1">
      <item>FRANE JURAKOVIĆ, OIB 44081840772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rujna 2020.</izvorni_sadrzaj>
    <derivirana_varijabla naziv="DomainObject.Datum_1">10.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FRANE JURAKOVIĆ</izvorni_sadrzaj>
    <derivirana_varijabla naziv="DomainObject.Predmet.ProtustrankaIDrugi_1">FRANE JURAKOVIĆ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FRANE JURAKOVIĆ, OIB 44081840772, BRUNO VALENTI 109, 52440 Poreč</izvorni_sadrzaj>
    <derivirana_varijabla naziv="DomainObject.Predmet.ProtustrankaIDrugiAdressOIB_1">FRANE JURAKOVIĆ, OIB 44081840772, BRUNO VALENTI 109,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JURAKOVIĆ</item>
      <item>Financijska agencija</item>
    </izvorni_sadrzaj>
    <derivirana_varijabla naziv="DomainObject.Predmet.SudioniciListNaziv_1">
      <item>FRANE JURAKOVIĆ</item>
      <item>Financijska agencija</item>
    </derivirana_varijabla>
  </DomainObject.Predmet.SudioniciListNaziv>
  <DomainObject.Predmet.SudioniciListAdressOIB>
    <izvorni_sadrzaj>
      <item>FRANE JURAKOVIĆ, OIB 44081840772, BRUNO VALENTI 109,52440 Poreč</item>
      <item>Financijska agencija, OIB 85821130368, Ulica grada Vukovara 70,10000 Zagreb</item>
    </izvorni_sadrzaj>
    <derivirana_varijabla naziv="DomainObject.Predmet.SudioniciListAdressOIB_1">
      <item>FRANE JURAKOVIĆ, OIB 44081840772, BRUNO VALENTI 109,52440 Poreč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44081840772</item>
      <item>, OIB 85821130368</item>
    </izvorni_sadrzaj>
    <derivirana_varijabla naziv="DomainObject.Predmet.SudioniciListNazivOIB_1">
      <item>, OIB 44081840772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3395</izvorni_sadrzaj>
    <derivirana_varijabla naziv="DomainObject.PodaciZaPnopPredlozakOdluke.PodaciOrp.BrDanaBlok_1">3395</derivirana_varijabla>
  </DomainObject.PodaciZaPnopPredlozakOdluke.PodaciOrp.BrDanaBlok>
  <DomainObject.PodaciZaPnopPredlozakOdluke.PodaciOrp.NeizvrseneOsnove.PodaciUkupno.NenaplGlavnica>
    <izvorni_sadrzaj>654,69</izvorni_sadrzaj>
    <derivirana_varijabla naziv="DomainObject.PodaciZaPnopPredlozakOdluke.PodaciOrp.NeizvrseneOsnove.PodaciUkupno.NenaplGlavnica_1">654,69</derivirana_varijabla>
  </DomainObject.PodaciZaPnopPredlozakOdluke.PodaciOrp.NeizvrseneOsnove.PodaciUkupno.NenaplGlavnica>
  <DomainObject.Predmet.DatumPocetkaProcesa>
    <izvorni_sadrzaj>15. ožujka 2019.</izvorni_sadrzaj>
    <derivirana_varijabla naziv="DomainObject.Predmet.DatumPocetkaProcesa_1">15. ožujka 2019.</derivirana_varijabla>
  </DomainObject.Predmet.DatumPocetkaProcesa>
  <DomainObject.PodaciZaPnopPredlozakOdluke.NeizvrseneOsnoveZaPlacanjeOpis>
    <izvorni_sadrzaj>
1. osnova broj OVRV-164/19, izdavatelja JAVNI BILJEŽNIK, HRVATIN MARIJA, POREČ
- vjerovnik (1) USLUGA POREČ d. o. o., Mlinska 1, Poreč - Parenzo, Hrvatska, OIB: 31073587765
 zaprimljena 24.03.2020., glavnica 654,69, kamata 68,46, trošak 59,82</izvorni_sadrzaj>
    <derivirana_varijabla naziv="DomainObject.PodaciZaPnopPredlozakOdluke.NeizvrseneOsnoveZaPlacanjeOpis_1">
1. osnova broj OVRV-164/19, izdavatelja JAVNI BILJEŽNIK, HRVATIN MARIJA, POREČ
- vjerovnik (1) USLUGA POREČ d. o. o., Mlinska 1, Poreč - Parenzo, Hrvatska, OIB: 31073587765
 zaprimljena 24.03.2020., glavnica 654,69, kamata 68,46, trošak 59,82</derivirana_varijabla>
  </DomainObject.PodaciZaPnopPredlozakOdluke.NeizvrseneOsnoveZaPlacanjeOpis>
  <DomainObject.PodaciZaPnopPredlozakOdluke.IsknjizeneOsnoveZaPlacanjeOpis>
    <izvorni_sadrzaj>
1. osnova broj OVRV-593/09, izdavatelja JAVNI BILJEŽNIK, POROPAT ANKA, VIŠNJAN
- vjerovnik (1) USLUGA POREČ d. o. o., Mlinska 1, Poreč - Parenzo, Hrvatska, OIB: 31073587765
 zaprimljena 08.01.2010., glavnica 0,00, kamata 117,15, trošak 195,20
2. osnova broj OVRV-4884/14, izdavatelja JAVNI BILJEŽNIK, PLIŠKO MIRNA, PULA
- vjerovnik (1) Hrvatska radiotelevizija, Prisavlje 3, Zagreb, Hrvatska, OIB: 68419124305
 zaprimljena 22.05.2015., glavnica 480,00, kamata 216,59, trošak 111,92
3. osnova broj OVRV-40/16, izdavatelja JAVNI BILJEŽNIK, FERENC TANJA, POREč
- vjerovnik (1) USLUGA POREČ d. o. o., Mlinska 1, Poreč - Parenzo, Hrvatska, OIB: 31073587765
 zaprimljena 28.07.2016., glavnica 783,68, kamata 267,78, trošak 170,00
4. osnova broj OVRV-114/15, izdavatelja JAVNI BILJEŽNIK, FERENC TANJA, POREč
- vjerovnik (1) HRVATSKI ZAVOD ZA ZDRAVSTVENO OSIGURANJE, Margaretska 3, Zagreb, Hrvatska, OIB: 02958272670
 zaprimljena 19.08.2015., glavnica 435,29, kamata 237,38, trošak 218,75
5. osnova broj OVRV-63/15, izdavatelja JAVNI BILJEŽNIK, HRVATIN MARIJA, POREČ
- vjerovnik (1) USLUGA POREČ d. o. o., Mlinska 1, Poreč - Parenzo, Hrvatska, OIB: 31073587765
 zaprimljena 30.06.2015., glavnica 1.175,52, kamata 484,38, trošak 195,00
6. osnova broj OVRV-316/06-1, izdavatelja JAVNI BILJEŽNIK, PAHOVIĆ ĐORDANO, POREČ
- vjerovnik (1) USLUGA POREČ d. o. o., Mlinska 1, Poreč - Parenzo, Hrvatska, OIB: 31073587765
 zaprimljena 23.11.2007., glavnica 859,44, kamata 1.664,16, trošak 170,80</izvorni_sadrzaj>
    <derivirana_varijabla naziv="DomainObject.PodaciZaPnopPredlozakOdluke.IsknjizeneOsnoveZaPlacanjeOpis_1">
1. osnova broj OVRV-593/09, izdavatelja JAVNI BILJEŽNIK, POROPAT ANKA, VIŠNJAN
- vjerovnik (1) USLUGA POREČ d. o. o., Mlinska 1, Poreč - Parenzo, Hrvatska, OIB: 31073587765
 zaprimljena 08.01.2010., glavnica 0,00, kamata 117,15, trošak 195,20
2. osnova broj OVRV-4884/14, izdavatelja JAVNI BILJEŽNIK, PLIŠKO MIRNA, PULA
- vjerovnik (1) Hrvatska radiotelevizija, Prisavlje 3, Zagreb, Hrvatska, OIB: 68419124305
 zaprimljena 22.05.2015., glavnica 480,00, kamata 216,59, trošak 111,92
3. osnova broj OVRV-40/16, izdavatelja JAVNI BILJEŽNIK, FERENC TANJA, POREč
- vjerovnik (1) USLUGA POREČ d. o. o., Mlinska 1, Poreč - Parenzo, Hrvatska, OIB: 31073587765
 zaprimljena 28.07.2016., glavnica 783,68, kamata 267,78, trošak 170,00
4. osnova broj OVRV-114/15, izdavatelja JAVNI BILJEŽNIK, FERENC TANJA, POREč
- vjerovnik (1) HRVATSKI ZAVOD ZA ZDRAVSTVENO OSIGURANJE, Margaretska 3, Zagreb, Hrvatska, OIB: 02958272670
 zaprimljena 19.08.2015., glavnica 435,29, kamata 237,38, trošak 218,75
5. osnova broj OVRV-63/15, izdavatelja JAVNI BILJEŽNIK, HRVATIN MARIJA, POREČ
- vjerovnik (1) USLUGA POREČ d. o. o., Mlinska 1, Poreč - Parenzo, Hrvatska, OIB: 31073587765
 zaprimljena 30.06.2015., glavnica 1.175,52, kamata 484,38, trošak 195,00
6. osnova broj OVRV-316/06-1, izdavatelja JAVNI BILJEŽNIK, PAHOVIĆ ĐORDANO, POREČ
- vjerovnik (1) USLUGA POREČ d. o. o., Mlinska 1, Poreč - Parenzo, Hrvatska, OIB: 31073587765
 zaprimljena 23.11.2007., glavnica 859,44, kamata 1.664,16, trošak 170,80</derivirana_varijabla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166</properties:Words>
  <properties:Characters>797</properties:Characters>
  <properties:Lines>42</properties:Lines>
  <properties:Paragraphs>19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2020-09-10T13:03:00Z</dcterms:created>
  <dc:creator>Martina Fabac</dc:creator>
  <dc:description/>
  <cp:keywords/>
  <cp:lastModifiedBy>Sandra Pilato</cp:lastModifiedBy>
  <dcterms:modified xmlns:xsi="http://www.w3.org/2001/XMLSchema-instance" xsi:type="dcterms:W3CDTF">2020-09-10T13:04:00Z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(sp-507-19--zaključak.docx)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