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3d77" w14:paraId="bbb3d77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6A700E">
        <w:rPr>
          <w:color w:val="000000"/>
        </w:rPr>
        <w:t>3. travnja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B50890">
        <w:rPr>
          <w:color w:val="000000"/>
        </w:rPr>
        <w:t xml:space="preserve">12,00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F144D9" w:rsidP="00F144D9" w:rsidR="00F144D9">
      <w:pPr>
        <w:jc w:val="both"/>
        <w:rPr>
          <w:color w:val="000000"/>
        </w:rPr>
      </w:pPr>
      <w:r>
        <w:rPr>
          <w:color w:val="000000"/>
        </w:rPr>
        <w:t>-zastupnica Republike Hrvatske, zamjenica Županijskog državnog odvjetnika u Varaždinu, Građansko-upravni odjel, Mirjana Bogdanović-Kamber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1D7B6A" w:rsidP="00B50890" w:rsidR="001B6FBD">
      <w:pPr>
        <w:jc w:val="both"/>
        <w:rPr>
          <w:color w:val="000000"/>
        </w:rPr>
      </w:pPr>
      <w:r>
        <w:rPr>
          <w:color w:val="000000"/>
        </w:rPr>
        <w:tab/>
        <w:t xml:space="preserve">Konstatira se da stečajna upraviteljica Sanja Kraljek nije pristupila na današnju javnu dražbu, te je telefonom obavijestila sud da zbog obveza </w:t>
      </w:r>
      <w:r w:rsidR="00B50890">
        <w:rPr>
          <w:color w:val="000000"/>
        </w:rPr>
        <w:t>u Čakovcu</w:t>
      </w:r>
      <w:r>
        <w:rPr>
          <w:color w:val="000000"/>
        </w:rPr>
        <w:t xml:space="preserve"> ne može pristupiti.</w:t>
      </w:r>
    </w:p>
    <w:p w:rsidRDefault="001D7B6A" w:rsidP="00B50890" w:rsidR="001D7B6A">
      <w:pPr>
        <w:jc w:val="both"/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F144D9">
        <w:rPr>
          <w:color w:val="000000"/>
        </w:rPr>
        <w:t xml:space="preserve">nema uplaćenih jamčevina za današnju javnu dražbu, nakon čega sudac predlaže sniženje cijene za sljedeću javnu dražbu </w:t>
      </w:r>
      <w:r w:rsidR="001D7B6A">
        <w:rPr>
          <w:color w:val="000000"/>
        </w:rPr>
        <w:t xml:space="preserve">na </w:t>
      </w:r>
      <w:r w:rsidR="00B50890">
        <w:rPr>
          <w:color w:val="000000"/>
        </w:rPr>
        <w:t>45.000,00</w:t>
      </w:r>
      <w:r w:rsidR="001D7B6A">
        <w:rPr>
          <w:color w:val="000000"/>
        </w:rPr>
        <w:t xml:space="preserve"> kn.</w:t>
      </w:r>
    </w:p>
    <w:p w:rsidRDefault="001D7B6A" w:rsidP="001B6FBD" w:rsidR="001D7B6A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B50890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3. svibnj</w:t>
      </w:r>
      <w:r w:rsidR="001D7B6A">
        <w:rPr>
          <w:b/>
          <w:u w:val="single"/>
        </w:rPr>
        <w:t>a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10,45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B50890">
        <w:rPr>
          <w:b/>
        </w:rPr>
        <w:t>45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kupovninu, smatrat će se da je odustao od kupnje, a sud će posebnim rješenjem odrediti prodaju nevažećom i odrediti novu prodaju, uz uvjete za prodaju koja je oglašena nevažećom, a iz položene jamčevine namirit </w:t>
      </w:r>
      <w:r>
        <w:lastRenderedPageBreak/>
        <w:t>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B50890">
        <w:rPr>
          <w:color w:val="000000"/>
        </w:rPr>
        <w:t>12,05</w:t>
      </w:r>
      <w:r w:rsidR="00F144D9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764" w:rsidR="00E10764">
      <w:r>
        <w:separator/>
      </w:r>
    </w:p>
  </w:endnote>
  <w:endnote w:id="0" w:type="continuationSeparator">
    <w:p w:rsidRDefault="00E10764" w:rsidR="00E10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764" w:rsidR="00E10764">
      <w:r>
        <w:separator/>
      </w:r>
    </w:p>
  </w:footnote>
  <w:footnote w:id="0" w:type="continuationSeparator">
    <w:p w:rsidRDefault="00E10764" w:rsidR="00E10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B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B50890">
      <w:rPr>
        <w:color w:val="000000"/>
      </w:rPr>
      <w:t>86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B50890">
          <w:rPr>
            <w:color w:val="000000"/>
          </w:rPr>
          <w:t>86</w:t>
        </w:r>
      </w:p>
      <w:p w:rsidRDefault="003A2B01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706AC"/>
    <w:rsid w:val="00095832"/>
    <w:rsid w:val="000C7A7C"/>
    <w:rsid w:val="000D72F0"/>
    <w:rsid w:val="000E2D93"/>
    <w:rsid w:val="00101169"/>
    <w:rsid w:val="00157804"/>
    <w:rsid w:val="001B6FBD"/>
    <w:rsid w:val="001D7B6A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426BB"/>
    <w:rsid w:val="003A2B01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82B49"/>
    <w:rsid w:val="005A72B4"/>
    <w:rsid w:val="005D2B08"/>
    <w:rsid w:val="005D7478"/>
    <w:rsid w:val="006132F7"/>
    <w:rsid w:val="006139E3"/>
    <w:rsid w:val="00627CE2"/>
    <w:rsid w:val="0065227F"/>
    <w:rsid w:val="006607A5"/>
    <w:rsid w:val="00672DB6"/>
    <w:rsid w:val="006A700E"/>
    <w:rsid w:val="00705DC4"/>
    <w:rsid w:val="0076650B"/>
    <w:rsid w:val="007C2AE8"/>
    <w:rsid w:val="007F1E0A"/>
    <w:rsid w:val="007F7C64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50890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B0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B0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B0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B0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B0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B0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B0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B0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travnja 2017.</izvorni_sadrzaj>
    <derivirana_varijabla naziv="DomainObject.StvarniPocetakDatum_1">3. travnja 2017.</derivirana_varijabla>
  </DomainObject.StvarniPocetakDatum>
  <DomainObject.StvarniZavrsetakDatum>
    <izvorni_sadrzaj>3. travnja 2017.</izvorni_sadrzaj>
    <derivirana_varijabla naziv="DomainObject.StvarniZavrsetakDatum_1">3. travnja 2017.</derivirana_varijabla>
  </DomainObject.StvarniZavrsetakDatum>
  <DomainObject.PlaniraniZavrsetakDatum>
    <izvorni_sadrzaj>3. travnja 2017.</izvorni_sadrzaj>
    <derivirana_varijabla naziv="DomainObject.PlaniraniZavrsetakDatum_1">3. travnja 2017.</derivirana_varijabla>
  </DomainObject.PlaniraniZavrsetakDatum>
  <DomainObject.PlaniraniPocetakDatum>
    <izvorni_sadrzaj>3. travnja 2017.</izvorni_sadrzaj>
    <derivirana_varijabla naziv="DomainObject.PlaniraniPocetakDatum_1">3. travnja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2017.</izvorni_sadrzaj>
    <derivirana_varijabla naziv="DomainObject.Zapisnik.DatumKreiranja_1">3.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St-10/2012-86</izvorni_sadrzaj>
    <derivirana_varijabla naziv="DomainObject.Zapisnik.Oznaka_1">St-10/2012-86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St-10/2012-86</izvorni_sadrzaj>
    <derivirana_varijabla naziv="DomainObject.PoslovniBrojDokumenta_1">St-10/2012-86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4327</properties:Characters>
  <properties:Lines>135</properties:Lines>
  <properties:Paragraphs>47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2017-04-03T10:01:00Z</cp:lastPrinted>
  <dcterms:modified xmlns:xsi="http://www.w3.org/2001/XMLSchema-instance" xsi:type="dcterms:W3CDTF">2017-04-03T10:23:00Z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St-10/2012-86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