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c97c" w14:paraId="23dc97c" w:rsidRDefault="003D6B41" w:rsidR="00A57715" w:rsidRPr="001632EE">
      <w:pPr>
        <w:jc w:val="both"/>
        <w15:collapsed w:val="false"/>
        <w:rPr>
          <w:rFonts w:hAnsi="Garamond" w:ascii="Garamond"/>
          <w:b/>
          <w:sz w:val="24"/>
        </w:rPr>
      </w:pPr>
      <w:bookmarkStart w:name="_GoBack" w:id="0"/>
      <w:bookmarkEnd w:id="0"/>
      <w:r w:rsidRPr="001632EE">
        <w:rPr>
          <w:rFonts w:hAnsi="Garamond" w:ascii="Garamond"/>
          <w:b/>
          <w:sz w:val="24"/>
        </w:rPr>
        <w:t>METEOR GRUPA d.o.o. u stečaju</w:t>
      </w:r>
    </w:p>
    <w:p w:rsidRDefault="003D6B41" w:rsidR="003D6B41">
      <w:pPr>
        <w:jc w:val="both"/>
        <w:rPr>
          <w:rFonts w:hAnsi="Garamond" w:ascii="Garamond"/>
          <w:b/>
          <w:sz w:val="24"/>
        </w:rPr>
      </w:pPr>
      <w:r w:rsidRPr="001632EE">
        <w:rPr>
          <w:rFonts w:hAnsi="Garamond" w:ascii="Garamond"/>
          <w:b/>
          <w:sz w:val="24"/>
        </w:rPr>
        <w:t>Varaždin, Optujska 12</w:t>
      </w:r>
    </w:p>
    <w:p w:rsidRDefault="001C7D10" w:rsidR="001C7D10" w:rsidRPr="001632EE">
      <w:pPr>
        <w:jc w:val="both"/>
        <w:rPr>
          <w:rFonts w:hAnsi="Garamond" w:ascii="Garamond"/>
          <w:b/>
          <w:sz w:val="24"/>
        </w:rPr>
      </w:pPr>
      <w:r>
        <w:rPr>
          <w:rFonts w:hAnsi="Garamond" w:ascii="Garamond"/>
          <w:b/>
          <w:sz w:val="24"/>
        </w:rPr>
        <w:t>OIB: 09637080512</w:t>
      </w:r>
    </w:p>
    <w:p w:rsidRDefault="00A57715" w:rsidR="00A57715" w:rsidRPr="001632EE">
      <w:pPr>
        <w:jc w:val="both"/>
        <w:rPr>
          <w:rFonts w:hAnsi="Garamond" w:ascii="Garamond"/>
          <w:b/>
          <w:sz w:val="24"/>
        </w:rPr>
      </w:pPr>
    </w:p>
    <w:p w:rsidRDefault="00A57715" w:rsidR="00A57715" w:rsidRPr="001632EE">
      <w:pPr>
        <w:jc w:val="both"/>
        <w:rPr>
          <w:rFonts w:hAnsi="Garamond" w:ascii="Garamond"/>
          <w:b/>
          <w:sz w:val="24"/>
        </w:rPr>
      </w:pPr>
    </w:p>
    <w:p w:rsidRDefault="00A57715" w:rsidR="00A57715" w:rsidRPr="001632EE">
      <w:pPr>
        <w:jc w:val="both"/>
        <w:rPr>
          <w:rFonts w:hAnsi="Garamond" w:ascii="Garamond"/>
          <w:b/>
          <w:sz w:val="24"/>
        </w:rPr>
      </w:pPr>
    </w:p>
    <w:p w:rsidRDefault="00A57715" w:rsidR="00A57715" w:rsidRPr="001632EE">
      <w:pPr>
        <w:jc w:val="both"/>
        <w:rPr>
          <w:rFonts w:hAnsi="Garamond" w:ascii="Garamond"/>
          <w:b/>
          <w:sz w:val="24"/>
        </w:rPr>
      </w:pPr>
    </w:p>
    <w:p w:rsidRDefault="003D6B41" w:rsidR="00A57715" w:rsidRPr="001632EE">
      <w:pPr>
        <w:jc w:val="both"/>
        <w:rPr>
          <w:rFonts w:hAnsi="Garamond" w:ascii="Garamond"/>
          <w:b/>
          <w:sz w:val="24"/>
        </w:rPr>
      </w:pP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  <w:t xml:space="preserve">    Broj: </w:t>
      </w:r>
      <w:r w:rsidR="00A57715" w:rsidRPr="001632EE">
        <w:rPr>
          <w:rFonts w:hAnsi="Garamond" w:ascii="Garamond"/>
          <w:b/>
          <w:sz w:val="24"/>
        </w:rPr>
        <w:t xml:space="preserve"> St-</w:t>
      </w:r>
      <w:r w:rsidRPr="001632EE">
        <w:rPr>
          <w:rFonts w:hAnsi="Garamond" w:ascii="Garamond"/>
          <w:b/>
          <w:sz w:val="24"/>
        </w:rPr>
        <w:t>74/12</w:t>
      </w:r>
    </w:p>
    <w:p w:rsidRDefault="00A57715" w:rsidR="00A57715" w:rsidRPr="001632EE">
      <w:pPr>
        <w:jc w:val="both"/>
        <w:rPr>
          <w:rFonts w:hAnsi="Garamond" w:ascii="Garamond"/>
          <w:b/>
          <w:sz w:val="24"/>
        </w:rPr>
      </w:pPr>
    </w:p>
    <w:p w:rsidRDefault="00A57715" w:rsidR="00A57715" w:rsidRPr="001632EE">
      <w:pPr>
        <w:jc w:val="both"/>
        <w:rPr>
          <w:rFonts w:hAnsi="Garamond" w:ascii="Garamond"/>
          <w:b/>
          <w:sz w:val="24"/>
        </w:rPr>
      </w:pP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</w:r>
      <w:r w:rsidRPr="001632EE">
        <w:rPr>
          <w:rFonts w:hAnsi="Garamond" w:ascii="Garamond"/>
          <w:b/>
          <w:sz w:val="24"/>
        </w:rPr>
        <w:tab/>
        <w:t>TRGOVAČKI SUD U VARAŽDINU</w:t>
      </w:r>
    </w:p>
    <w:p w:rsidRDefault="00A57715" w:rsidR="00A57715" w:rsidRPr="001632EE">
      <w:pPr>
        <w:jc w:val="both"/>
        <w:rPr>
          <w:rFonts w:hAnsi="Garamond" w:ascii="Garamond"/>
          <w:b/>
          <w:sz w:val="24"/>
        </w:rPr>
      </w:pPr>
    </w:p>
    <w:p w:rsidRDefault="00A57715" w:rsidR="00A57715" w:rsidRPr="001632EE">
      <w:pPr>
        <w:pStyle w:val="Naslov1"/>
        <w:rPr>
          <w:rFonts w:hAnsi="Garamond" w:ascii="Garamond"/>
        </w:rPr>
      </w:pPr>
      <w:r w:rsidRPr="001632EE">
        <w:rPr>
          <w:rFonts w:hAnsi="Garamond" w:ascii="Garamond"/>
        </w:rPr>
        <w:t xml:space="preserve">Predmet: </w:t>
      </w:r>
      <w:r w:rsidR="00321C25">
        <w:rPr>
          <w:rFonts w:hAnsi="Garamond" w:ascii="Garamond"/>
        </w:rPr>
        <w:t>7</w:t>
      </w:r>
      <w:r w:rsidRPr="001632EE">
        <w:rPr>
          <w:rFonts w:hAnsi="Garamond" w:ascii="Garamond"/>
        </w:rPr>
        <w:t>. DJELOMIČNA DIOBA</w:t>
      </w:r>
    </w:p>
    <w:p w:rsidRDefault="00A57715" w:rsidR="00A57715" w:rsidRPr="001632EE">
      <w:pPr>
        <w:jc w:val="both"/>
        <w:rPr>
          <w:rFonts w:hAnsi="Garamond" w:ascii="Garamond"/>
          <w:sz w:val="24"/>
        </w:rPr>
      </w:pPr>
    </w:p>
    <w:p w:rsidRDefault="00A57715" w:rsidR="00A57715" w:rsidRPr="001632EE">
      <w:pPr>
        <w:ind w:firstLine="720"/>
        <w:jc w:val="both"/>
        <w:rPr>
          <w:rFonts w:hAnsi="Garamond" w:ascii="Garamond"/>
          <w:sz w:val="24"/>
        </w:rPr>
      </w:pPr>
      <w:r w:rsidRPr="001632EE">
        <w:rPr>
          <w:rFonts w:hAnsi="Garamond" w:ascii="Garamond"/>
          <w:sz w:val="24"/>
        </w:rPr>
        <w:t>U stečajnom postupku St-</w:t>
      </w:r>
      <w:r w:rsidR="003D6B41" w:rsidRPr="001632EE">
        <w:rPr>
          <w:rFonts w:hAnsi="Garamond" w:ascii="Garamond"/>
          <w:sz w:val="24"/>
        </w:rPr>
        <w:t>74/12</w:t>
      </w:r>
      <w:r w:rsidRPr="001632EE">
        <w:rPr>
          <w:rFonts w:hAnsi="Garamond" w:ascii="Garamond"/>
          <w:sz w:val="24"/>
        </w:rPr>
        <w:t xml:space="preserve"> nad stečajnim dužnikom </w:t>
      </w:r>
      <w:r w:rsidR="003D6B41" w:rsidRPr="001632EE">
        <w:rPr>
          <w:rFonts w:hAnsi="Garamond" w:ascii="Garamond"/>
          <w:sz w:val="24"/>
        </w:rPr>
        <w:t xml:space="preserve">METEOR GRUPA d.o.o. u stečaju, Varaždin, Optujska 12, stečajna upraviteljica </w:t>
      </w:r>
      <w:r w:rsidRPr="001632EE">
        <w:rPr>
          <w:rFonts w:hAnsi="Garamond" w:ascii="Garamond"/>
          <w:sz w:val="24"/>
        </w:rPr>
        <w:t xml:space="preserve"> na temelju odluke Odbora vjerovnika od </w:t>
      </w:r>
      <w:r w:rsidR="00321C25">
        <w:rPr>
          <w:rFonts w:hAnsi="Garamond" w:ascii="Garamond"/>
          <w:sz w:val="24"/>
        </w:rPr>
        <w:t>14. ožujka 2017</w:t>
      </w:r>
      <w:r w:rsidRPr="001632EE">
        <w:rPr>
          <w:rFonts w:hAnsi="Garamond" w:ascii="Garamond"/>
          <w:sz w:val="24"/>
        </w:rPr>
        <w:t>. godine, objavljuje</w:t>
      </w:r>
      <w:r w:rsidR="00707C4D">
        <w:rPr>
          <w:rFonts w:hAnsi="Garamond" w:ascii="Garamond"/>
          <w:sz w:val="24"/>
        </w:rPr>
        <w:t xml:space="preserve"> </w:t>
      </w:r>
      <w:r w:rsidRPr="001632EE">
        <w:rPr>
          <w:rFonts w:hAnsi="Garamond" w:ascii="Garamond"/>
          <w:sz w:val="24"/>
        </w:rPr>
        <w:t xml:space="preserve"> </w:t>
      </w:r>
      <w:r w:rsidR="00321C25">
        <w:rPr>
          <w:rFonts w:hAnsi="Garamond" w:ascii="Garamond"/>
          <w:sz w:val="24"/>
        </w:rPr>
        <w:t xml:space="preserve">7. </w:t>
      </w:r>
      <w:r w:rsidR="003C559D" w:rsidRPr="001632EE">
        <w:rPr>
          <w:rFonts w:hAnsi="Garamond" w:ascii="Garamond"/>
          <w:sz w:val="24"/>
        </w:rPr>
        <w:t xml:space="preserve"> </w:t>
      </w:r>
      <w:r w:rsidRPr="001632EE">
        <w:rPr>
          <w:rFonts w:hAnsi="Garamond" w:ascii="Garamond"/>
          <w:sz w:val="24"/>
        </w:rPr>
        <w:t xml:space="preserve"> djelomičnu diobu za namirenje stečajnih vjerovnika prvog višeg isplatnog reda.</w:t>
      </w:r>
    </w:p>
    <w:p w:rsidRDefault="00A57715" w:rsidR="00A57715" w:rsidRPr="001632EE">
      <w:pPr>
        <w:jc w:val="both"/>
        <w:rPr>
          <w:rFonts w:hAnsi="Garamond" w:ascii="Garamond"/>
          <w:sz w:val="24"/>
        </w:rPr>
      </w:pPr>
      <w:r w:rsidRPr="001632EE">
        <w:rPr>
          <w:rFonts w:hAnsi="Garamond" w:ascii="Garamond"/>
          <w:sz w:val="24"/>
        </w:rPr>
        <w:tab/>
        <w:t xml:space="preserve">Priznate tražbine  stečajnih vjerovnika prvog višeg isplatnog reda utvrđene su u ukupnom iznosu od </w:t>
      </w:r>
      <w:r w:rsidR="00012B44">
        <w:rPr>
          <w:rFonts w:hAnsi="Garamond" w:ascii="Garamond"/>
          <w:sz w:val="24"/>
        </w:rPr>
        <w:t>1</w:t>
      </w:r>
      <w:r w:rsidR="00D85782">
        <w:rPr>
          <w:rFonts w:hAnsi="Garamond" w:ascii="Garamond"/>
          <w:sz w:val="24"/>
        </w:rPr>
        <w:t>1.988.</w:t>
      </w:r>
      <w:r w:rsidR="00C13402">
        <w:rPr>
          <w:rFonts w:hAnsi="Garamond" w:ascii="Garamond"/>
          <w:sz w:val="24"/>
        </w:rPr>
        <w:t>239,63</w:t>
      </w:r>
      <w:r w:rsidRPr="001632EE">
        <w:rPr>
          <w:rFonts w:hAnsi="Garamond" w:ascii="Garamond"/>
          <w:sz w:val="24"/>
        </w:rPr>
        <w:t xml:space="preserve"> kn. Prema </w:t>
      </w:r>
      <w:r w:rsidR="00321C25">
        <w:rPr>
          <w:rFonts w:hAnsi="Garamond" w:ascii="Garamond"/>
          <w:sz w:val="24"/>
        </w:rPr>
        <w:t>7</w:t>
      </w:r>
      <w:r w:rsidR="00C96941">
        <w:rPr>
          <w:rFonts w:hAnsi="Garamond" w:ascii="Garamond"/>
          <w:sz w:val="24"/>
        </w:rPr>
        <w:t>.</w:t>
      </w:r>
      <w:r w:rsidRPr="001632EE">
        <w:rPr>
          <w:rFonts w:hAnsi="Garamond" w:ascii="Garamond"/>
          <w:sz w:val="24"/>
        </w:rPr>
        <w:t xml:space="preserve"> djelomičnoj diobi, vjerovnicima prvog višeg isplatnog reda isplatit će se  </w:t>
      </w:r>
      <w:r w:rsidR="00321C25">
        <w:rPr>
          <w:rFonts w:hAnsi="Garamond" w:ascii="Garamond"/>
          <w:sz w:val="24"/>
        </w:rPr>
        <w:t>12,51</w:t>
      </w:r>
      <w:r w:rsidRPr="001632EE">
        <w:rPr>
          <w:rFonts w:hAnsi="Garamond" w:ascii="Garamond"/>
          <w:sz w:val="24"/>
        </w:rPr>
        <w:t xml:space="preserve"> %  od  priznatih tražbina što ukupno iznosi </w:t>
      </w:r>
      <w:r w:rsidR="00321C25">
        <w:rPr>
          <w:rFonts w:hAnsi="Garamond" w:ascii="Garamond"/>
          <w:sz w:val="24"/>
        </w:rPr>
        <w:t>1.</w:t>
      </w:r>
      <w:r w:rsidR="00FB6256">
        <w:rPr>
          <w:rFonts w:hAnsi="Garamond" w:ascii="Garamond"/>
          <w:sz w:val="24"/>
        </w:rPr>
        <w:t>50</w:t>
      </w:r>
      <w:r w:rsidR="00C13402">
        <w:rPr>
          <w:rFonts w:hAnsi="Garamond" w:ascii="Garamond"/>
          <w:sz w:val="24"/>
        </w:rPr>
        <w:t>0.000,</w:t>
      </w:r>
      <w:r w:rsidR="003D6B41" w:rsidRPr="001632EE">
        <w:rPr>
          <w:rFonts w:hAnsi="Garamond" w:ascii="Garamond"/>
          <w:sz w:val="24"/>
        </w:rPr>
        <w:t>00</w:t>
      </w:r>
      <w:r w:rsidRPr="001632EE">
        <w:rPr>
          <w:rFonts w:hAnsi="Garamond" w:ascii="Garamond"/>
          <w:sz w:val="24"/>
        </w:rPr>
        <w:t xml:space="preserve"> kn.</w:t>
      </w:r>
      <w:r w:rsidR="003C559D" w:rsidRPr="001632EE">
        <w:rPr>
          <w:rFonts w:hAnsi="Garamond" w:ascii="Garamond"/>
          <w:sz w:val="24"/>
        </w:rPr>
        <w:t xml:space="preserve">  </w:t>
      </w:r>
    </w:p>
    <w:p w:rsidRDefault="00A57715" w:rsidR="00A57715" w:rsidRPr="001632EE">
      <w:pPr>
        <w:jc w:val="both"/>
        <w:rPr>
          <w:rFonts w:hAnsi="Garamond" w:ascii="Garamond"/>
          <w:sz w:val="24"/>
        </w:rPr>
      </w:pPr>
    </w:p>
    <w:p w:rsidRDefault="00A57715" w:rsidR="00A57715" w:rsidRPr="001632EE">
      <w:pPr>
        <w:jc w:val="center"/>
        <w:rPr>
          <w:rFonts w:hAnsi="Garamond" w:ascii="Garamond"/>
          <w:b/>
          <w:bCs/>
          <w:sz w:val="24"/>
        </w:rPr>
      </w:pPr>
      <w:r w:rsidRPr="001632EE">
        <w:rPr>
          <w:rFonts w:hAnsi="Garamond" w:ascii="Garamond"/>
          <w:b/>
          <w:bCs/>
          <w:sz w:val="24"/>
        </w:rPr>
        <w:t>DIOBNI POPIS:</w:t>
      </w:r>
    </w:p>
    <w:p w:rsidRDefault="00A57715" w:rsidR="00A57715" w:rsidRPr="001632EE">
      <w:pPr>
        <w:jc w:val="both"/>
        <w:rPr>
          <w:rFonts w:hAnsi="Garamond" w:ascii="Garamond"/>
          <w:sz w:val="24"/>
        </w:rPr>
      </w:pPr>
    </w:p>
    <w:p w:rsidRDefault="00A57715" w:rsidR="00A57715" w:rsidRPr="001632EE">
      <w:pPr>
        <w:jc w:val="both"/>
        <w:rPr>
          <w:rFonts w:hAnsi="Garamond" w:ascii="Garamond"/>
          <w:sz w:val="24"/>
        </w:rPr>
      </w:pPr>
      <w:r w:rsidRPr="001632EE">
        <w:rPr>
          <w:rFonts w:hAnsi="Garamond" w:ascii="Garamond"/>
          <w:sz w:val="24"/>
        </w:rPr>
        <w:t xml:space="preserve">Stečajni vjerovnici  I. višeg isplatnog reda: </w:t>
      </w:r>
      <w:r w:rsidRPr="001632EE">
        <w:rPr>
          <w:rFonts w:hAnsi="Garamond" w:ascii="Garamond"/>
          <w:sz w:val="24"/>
        </w:rPr>
        <w:tab/>
      </w:r>
    </w:p>
    <w:p w:rsidRDefault="00A57715" w:rsidR="00A57715">
      <w:pPr>
        <w:jc w:val="both"/>
        <w:rPr>
          <w:sz w:val="24"/>
        </w:rPr>
      </w:pPr>
    </w:p>
    <w:tbl>
      <w:tblPr>
        <w:tblW w:type="auto" w:w="0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CellMar>
          <w:left w:type="dxa" w:w="107"/>
          <w:right w:type="dxa" w:w="107"/>
        </w:tblCellMar>
        <w:tblLook w:val="0000" w:noVBand="0" w:noHBand="0" w:lastColumn="0" w:firstColumn="0" w:lastRow="0" w:firstRow="0"/>
      </w:tblPr>
      <w:tblGrid>
        <w:gridCol w:w="3912"/>
        <w:gridCol w:w="2463"/>
      </w:tblGrid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A06AA">
            <w:pPr>
              <w:jc w:val="center"/>
              <w:rPr>
                <w:rFonts w:hAnsi="Garamond" w:ascii="Garamond"/>
              </w:rPr>
            </w:pPr>
            <w:r w:rsidRPr="009A06AA">
              <w:rPr>
                <w:rFonts w:hAnsi="Garamond" w:ascii="Garamond"/>
              </w:rPr>
              <w:t>Naziv vjerovnika</w:t>
            </w:r>
          </w:p>
        </w:tc>
        <w:tc>
          <w:tcPr>
            <w:tcW w:type="dxa" w:w="2463"/>
          </w:tcPr>
          <w:p w:rsidRDefault="00DB0DDA" w:rsidR="00DB0DDA" w:rsidRPr="009A06AA">
            <w:pPr>
              <w:jc w:val="center"/>
              <w:rPr>
                <w:rFonts w:hAnsi="Garamond" w:ascii="Garamond"/>
              </w:rPr>
            </w:pPr>
            <w:r w:rsidRPr="009A06AA">
              <w:rPr>
                <w:rFonts w:hAnsi="Garamond" w:ascii="Garamond"/>
              </w:rPr>
              <w:t>Iznos za isplatu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Barulek Marijan, K.Zvonimira 18, Lužan Biškupečki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1053,28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Benčić Mirko, Banjšćina 24, Varaždin Breg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912,12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Bešvir Božidar, Vinička 38, Marčan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221,61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Blažanović Štefano, S.Radića 65, Vinica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249,34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Bolčević Ivan, Gornja Voća 113, Gornja Voća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1587,11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Bolčević Josip, Gornja Voća 113a, Gornja Voća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3404,48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Bolčević Velko, Donja Voća 65, Donja Voća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2348,43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Borščak Ivica, Poljska 7, Črešnjevo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3273,25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Bregović Zlatko, Peščenica Vinička 30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1059,45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Brežnjak Benjamin, Margečan 68, Margečan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2408,31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Copak Darko, Osječka 39b, Radovan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3003,20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Copak Goran, Školska 5, Beretinec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804,93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Čikan Dragutin, Maruševec 111</w:t>
            </w:r>
          </w:p>
        </w:tc>
        <w:tc>
          <w:tcPr>
            <w:tcW w:type="dxa" w:w="2463"/>
          </w:tcPr>
          <w:p w:rsidRDefault="00DB0DDA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1280,00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Geček Stjepan, Varaždinska 11, Sudovec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3195,46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Grgić Pero, Gornje Makojišće 101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3409,63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Hiseni Damir, Dravska 19, Sračinec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806,01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Hrženjak Branko, Trg Pavla Štosa 6, Varaždin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588,98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Jamnik Tomica, Varaždinska 4, Cestica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340,57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Jovan Zdravko, F.Bobića 83, Nova Ves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266,98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Kelemen Dragan, Cerje Nebojse 87, Maruševec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2425,86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Klekar Franjo, Hrastovljan 141, D.Martijanec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3368,02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Kokot Stjepan, Donja Voća 229, Donja Voća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4717,96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Kornet Trpimir, Trg Matije Gupca 13, Vinica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1316,30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Kostanjevec Nikola, Boškovićeva 28, Varaždin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1361,14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Kovačić Martin, Vinička 5, Gornje Vratno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1163,26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Kraljić Ladislav, Vrtlinovec 27, Vrtlinovec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2622,91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Kukan Miroslav, Blažekova 37, Svibovec Podravski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709,25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Levanić Emil, B.Radić 132, Strmec Podravski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4186,61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Liber Mladen, Dravska 117, Sračinec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5002,44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Miko Dario, I.G.Kovačića, Sračinec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2523,38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Miko Dragutin, I.G.Kovačića 35, Sračinec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19917,08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Palfi Božidar, Vinogradska 5, Beretinec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2351,76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Pintarić Boris, K</w:t>
            </w:r>
            <w:r>
              <w:rPr>
                <w:rFonts w:cs="Arial" w:hAnsi="Garamond" w:ascii="Garamond"/>
                <w:color w:val="000000"/>
              </w:rPr>
              <w:t>negingradska 22, Kneginec G.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5519,82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lastRenderedPageBreak/>
              <w:t>Prepelić Mijo, Dravska 57, Družbinec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1764,77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Prstec Marina, A.B.Šimića 13. Varaždin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2716,92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Ribić Goran, Horvatsko 18, Horvatsko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7374,93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Sakač Dragan, S.Vukovića 8 b, Varaždin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5235,05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Šestak Tomo, Možđenec 172b, Možđenec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1459,51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Šoštarić Krešimir, Zagrebačka 22, Sudovec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2024,20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Šprem Darko, T.Miškulina 5, Varaždin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3005,14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Štefanec Nikola, I.Gundulića38, Ludbreg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5315,54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Varga Denis, Međimurske Čete 28, D</w:t>
            </w:r>
            <w:r>
              <w:rPr>
                <w:rFonts w:cs="Arial" w:hAnsi="Garamond" w:ascii="Garamond"/>
                <w:color w:val="000000"/>
              </w:rPr>
              <w:t>.</w:t>
            </w:r>
            <w:r w:rsidRPr="00CB12DE">
              <w:rPr>
                <w:rFonts w:cs="Arial" w:hAnsi="Garamond" w:ascii="Garamond"/>
                <w:color w:val="000000"/>
              </w:rPr>
              <w:t xml:space="preserve"> Dubrava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746,64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Vlašić Igor, Stubička 1, Črešnjevo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693,54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Vrček Srećko, 22.rujna 4, Varaždin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4607,72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Županić Miroslav, Varaždinska 113, Jalžabet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3652,10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Petrić Stjepan, Zagrebačka 71, Varaždin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2265,40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Kos Miroslav, M. Gupca 11, Sračinec</w:t>
            </w:r>
          </w:p>
        </w:tc>
        <w:tc>
          <w:tcPr>
            <w:tcW w:type="dxa" w:w="2463"/>
          </w:tcPr>
          <w:p w:rsidRDefault="00DB0DDA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1065,04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 xml:space="preserve">Hip Nikola, Varaždinska </w:t>
            </w:r>
            <w:smartTag w:element="metricconverter" w:uri="urn:schemas-microsoft-com:office:smarttags">
              <w:smartTagPr>
                <w:attr w:val="184, G" w:name="ProductID"/>
              </w:smartTagPr>
              <w:r w:rsidRPr="00CB12DE">
                <w:rPr>
                  <w:rFonts w:cs="Arial" w:hAnsi="Garamond" w:ascii="Garamond"/>
                  <w:color w:val="000000"/>
                </w:rPr>
                <w:t>184, G</w:t>
              </w:r>
            </w:smartTag>
            <w:r w:rsidRPr="00CB12DE">
              <w:rPr>
                <w:rFonts w:cs="Arial" w:hAnsi="Garamond" w:ascii="Garamond"/>
                <w:color w:val="000000"/>
              </w:rPr>
              <w:t>. Vratno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820,62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Pajtak Krunoslav, S.Radića 51, Vinica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1334,83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Biškup-Vincek Nadica, Željeznica 22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1575,20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Zidar Predrag, Ključ</w:t>
            </w:r>
          </w:p>
        </w:tc>
        <w:tc>
          <w:tcPr>
            <w:tcW w:type="dxa" w:w="2463"/>
          </w:tcPr>
          <w:p w:rsidRDefault="00DB0DDA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7506,00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Mojzeš Dragutin, Gornja Voća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3814,10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Šagi Tomislav, Brodarevec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5694,58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Đurđa Kušter, nasljed</w:t>
            </w:r>
            <w:r>
              <w:rPr>
                <w:rFonts w:cs="Arial" w:hAnsi="Garamond" w:ascii="Garamond"/>
                <w:color w:val="000000"/>
              </w:rPr>
              <w:t>.</w:t>
            </w:r>
            <w:r w:rsidRPr="00CB12DE">
              <w:rPr>
                <w:rFonts w:cs="Arial" w:hAnsi="Garamond" w:ascii="Garamond"/>
                <w:color w:val="000000"/>
              </w:rPr>
              <w:t xml:space="preserve"> po pok. Kušter Tomi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20938,99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rPr>
          <w:trHeight w:val="170"/>
        </w:trPr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Đurin Dragan, Podevčevo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4857,11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Mihalić Vjekoslav, Budinšćina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12447,58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Tihomir Koški, Petrijevci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8465,22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Stjepan Tojčić, Višnjevci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6071,13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Srećko Vincek, Varaždin</w:t>
            </w:r>
          </w:p>
        </w:tc>
        <w:tc>
          <w:tcPr>
            <w:tcW w:type="dxa" w:w="2463"/>
          </w:tcPr>
          <w:p w:rsidRDefault="00DB0DDA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1121,98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Golubić Mladen, Natkrižovljan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1178,73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Bedeković Davor, Doljan</w:t>
            </w:r>
          </w:p>
        </w:tc>
        <w:tc>
          <w:tcPr>
            <w:tcW w:type="dxa" w:w="2463"/>
          </w:tcPr>
          <w:p w:rsidRDefault="00DB0DDA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47631,83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Kelemen Marko, Gornje Ladanje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3720,33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Hip Ivan, Cestica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3532,89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Kralj Stjepan, Donje Vratno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964,90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Gregur Ivan, Donja Voća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2953,87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Križanec Dragutin, Donja Višnjica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4042,05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Križanac Jozo, Ladanje Gornje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1143,73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Bobić Ante, Šibenik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1401,45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CB12DE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CB12DE">
              <w:rPr>
                <w:rFonts w:cs="Arial" w:hAnsi="Garamond" w:ascii="Garamond"/>
                <w:color w:val="000000"/>
              </w:rPr>
              <w:t>Miklošić Mario, Salinovec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692,24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Stanic Igor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4638,97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Babok Drago</w:t>
            </w:r>
          </w:p>
        </w:tc>
        <w:tc>
          <w:tcPr>
            <w:tcW w:type="dxa" w:w="2463"/>
          </w:tcPr>
          <w:p w:rsidRDefault="00DB0DDA" w:rsidR="00DB0DDA" w:rsidRPr="00B01ECE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3025,61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Bolčević Ivan</w:t>
            </w:r>
            <w:r>
              <w:rPr>
                <w:rFonts w:cs="Arial" w:hAnsi="Garamond" w:ascii="Garamond"/>
                <w:color w:val="000000"/>
              </w:rPr>
              <w:t>, gradit.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2747,88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Boltižar Mišo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1566,10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Borščak Melita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1746,75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Brljak Zvonimir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4084,58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Cvek Dražen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5149,53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Cvek Nenad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1001,48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Čavlek Božidar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5500,65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Dolenčić Siniša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1342,62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Dubić Ivica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2834,89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Duspara Dražen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2874,87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Đulaj Pavao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2115,56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Gotal Sanja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1826,91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Grabrovec Sašo</w:t>
            </w:r>
          </w:p>
        </w:tc>
        <w:tc>
          <w:tcPr>
            <w:tcW w:type="dxa" w:w="2463"/>
          </w:tcPr>
          <w:p w:rsidRDefault="00DB0DDA" w:rsidR="00DB0DDA" w:rsidRPr="00E34C2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716,26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Grgić Anto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3176,14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Grgić Ivo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1903,76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Hajsok Zvonimir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1047,24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Horvat Tihomir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2941,16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Horvat Zoran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1346,03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Horvatić Aleksandra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868,29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Hrastovec Krunoslav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5258,79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Kaniški Vladimir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2924,73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Kelemen Kristina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1163,42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Keretić Davor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7508,65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Keretić Miroslav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7288,26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t>Klasta Goran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2620,13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07161">
              <w:rPr>
                <w:rFonts w:cs="Arial" w:hAnsi="Garamond" w:ascii="Garamond"/>
                <w:color w:val="000000"/>
              </w:rPr>
              <w:lastRenderedPageBreak/>
              <w:t>Koren Josip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5241,64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07161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Koren Juraj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2000,47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Korpar Ivica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2269,11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Kosec Dragutin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1296,71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Košćak Velimir</w:t>
            </w:r>
          </w:p>
        </w:tc>
        <w:tc>
          <w:tcPr>
            <w:tcW w:type="dxa" w:w="2463"/>
          </w:tcPr>
          <w:p w:rsidRDefault="00DB0DDA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6142,39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Kurtek Ivan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1416,75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Leljak Josip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2755,36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Lučić Tadija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3263,84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Luketić Mihael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1451,84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Malčić Damir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3762,51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Martinuš Slavko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2942,70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Mišak Dragutin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3733,90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Novak Siniša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2709,89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Novak Stjepan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1730,57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Novak Tomislav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1656,50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Novosel Damir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1192,19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Papec Zdravko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3015,82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Patafta Marko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3423,68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Paurević Josip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4878,60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Pavličević Damir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6643,74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Pavlović Slavko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6165,77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Pintarić Dejan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2476,50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Pisačić Goran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1574,75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Pranjić Ivo</w:t>
            </w:r>
          </w:p>
        </w:tc>
        <w:tc>
          <w:tcPr>
            <w:tcW w:type="dxa" w:w="2463"/>
          </w:tcPr>
          <w:p w:rsidRDefault="00DB0DDA" w:rsidP="00530660" w:rsidR="00DB0DDA" w:rsidRPr="0015326B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1770,03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Pranjić Jozo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2467,97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Pranjić Vito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4158,00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Radev Nenad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2062,66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Ranković Branko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5720,11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Šamec Zvonko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3247,80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2E1AE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2E1AEA">
              <w:rPr>
                <w:rFonts w:cs="Arial" w:hAnsi="Garamond" w:ascii="Garamond"/>
                <w:color w:val="000000"/>
              </w:rPr>
              <w:t>Šenjug Iva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1725,92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Šešet Damir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3305,74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Šinko Vedran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6582,50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Šoković Josip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3980,43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Tomašić Tomislav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1116,65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Tomiša Katarina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1286,12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Veg Drago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1962,60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Vindiš Slavko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8329,56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Vrbanec Boris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1956,27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Vuč</w:t>
            </w:r>
            <w:r w:rsidRPr="00785D3C">
              <w:rPr>
                <w:rFonts w:cs="Arial" w:hAnsi="Garamond" w:ascii="Garamond"/>
                <w:color w:val="000000"/>
              </w:rPr>
              <w:t>ković Marko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1298,61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Vugrinec Mladen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8081,79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Žunić Kristina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3184,10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Gotić Matija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654,42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Fadiga Anita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351,69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Bratković Mario</w:t>
            </w:r>
          </w:p>
        </w:tc>
        <w:tc>
          <w:tcPr>
            <w:tcW w:type="dxa" w:w="2463"/>
          </w:tcPr>
          <w:p w:rsidRDefault="00DB0DDA" w:rsidP="00530660" w:rsidR="00DB0DDA" w:rsidRPr="004B1D8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2998,60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Bočkaj Tatjana</w:t>
            </w:r>
          </w:p>
        </w:tc>
        <w:tc>
          <w:tcPr>
            <w:tcW w:type="dxa" w:w="2463"/>
          </w:tcPr>
          <w:p w:rsidRDefault="00DB0DDA" w:rsidP="00530660" w:rsidR="00DB0DDA" w:rsidRPr="001B533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1639,00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Šobak Ivica</w:t>
            </w:r>
          </w:p>
        </w:tc>
        <w:tc>
          <w:tcPr>
            <w:tcW w:type="dxa" w:w="2463"/>
          </w:tcPr>
          <w:p w:rsidRDefault="00DB0DDA" w:rsidP="00530660" w:rsidR="00DB0DDA" w:rsidRPr="001B533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3417,32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785D3C">
              <w:rPr>
                <w:rFonts w:cs="Arial" w:hAnsi="Garamond" w:ascii="Garamond"/>
                <w:color w:val="000000"/>
              </w:rPr>
              <w:t>Vitez Velibor</w:t>
            </w:r>
          </w:p>
        </w:tc>
        <w:tc>
          <w:tcPr>
            <w:tcW w:type="dxa" w:w="2463"/>
          </w:tcPr>
          <w:p w:rsidRDefault="00DB0DDA" w:rsidP="00530660" w:rsidR="00DB0DDA" w:rsidRPr="001B533D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836,29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785D3C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Švetak Slavko, Donja Voća</w:t>
            </w:r>
          </w:p>
        </w:tc>
        <w:tc>
          <w:tcPr>
            <w:tcW w:type="dxa" w:w="2463"/>
          </w:tcPr>
          <w:p w:rsidRDefault="00DB0DDA" w:rsidP="00530660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977,46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Robert Mikulec, Jalkovec</w:t>
            </w:r>
          </w:p>
        </w:tc>
        <w:tc>
          <w:tcPr>
            <w:tcW w:type="dxa" w:w="2463"/>
          </w:tcPr>
          <w:p w:rsidRDefault="00DB0DDA" w:rsidP="00530660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2188,17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Liber Josip, Sračinec</w:t>
            </w:r>
          </w:p>
        </w:tc>
        <w:tc>
          <w:tcPr>
            <w:tcW w:type="dxa" w:w="2463"/>
          </w:tcPr>
          <w:p w:rsidRDefault="00DB0DDA" w:rsidP="00530660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688,76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Sedlar Zvonko, Stažnjevec bb</w:t>
            </w:r>
          </w:p>
        </w:tc>
        <w:tc>
          <w:tcPr>
            <w:tcW w:type="dxa" w:w="2463"/>
          </w:tcPr>
          <w:p w:rsidRDefault="00DB0DDA" w:rsidP="00530660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1051,46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Kalničanec Josip, Hrastovec Toplički 13</w:t>
            </w:r>
          </w:p>
        </w:tc>
        <w:tc>
          <w:tcPr>
            <w:tcW w:type="dxa" w:w="2463"/>
          </w:tcPr>
          <w:p w:rsidRDefault="00DB0DDA" w:rsidP="00530660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12510,00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A06A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 w:rsidRPr="009A06AA">
              <w:rPr>
                <w:rFonts w:cs="Arial" w:hAnsi="Garamond" w:ascii="Garamond"/>
                <w:color w:val="000000"/>
              </w:rPr>
              <w:t>Agencija za osiguranje radničkih potraživanja u slučaju stečaja poslodavca</w:t>
            </w:r>
          </w:p>
        </w:tc>
        <w:tc>
          <w:tcPr>
            <w:tcW w:type="dxa" w:w="2463"/>
          </w:tcPr>
          <w:p w:rsidRDefault="00DB0DDA" w:rsidP="00530660" w:rsidR="00DB0DDA" w:rsidRPr="009A06A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33129,31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 w:rsidRPr="009A06A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Ministarstvo financija, Porezna uprava, Područni ured Varaždin</w:t>
            </w:r>
          </w:p>
        </w:tc>
        <w:tc>
          <w:tcPr>
            <w:tcW w:type="dxa" w:w="2463"/>
          </w:tcPr>
          <w:p w:rsidRDefault="00DB0DDA" w:rsidP="00530660" w:rsidR="00DB0DDA">
            <w:pPr>
              <w:jc w:val="right"/>
              <w:rPr>
                <w:rFonts w:hAnsi="Garamond" w:ascii="Garamond"/>
              </w:rPr>
            </w:pPr>
            <w:r>
              <w:rPr>
                <w:rFonts w:hAnsi="Garamond" w:ascii="Garamond"/>
              </w:rPr>
              <w:t>955121,38</w:t>
            </w:r>
          </w:p>
        </w:tc>
      </w:tr>
      <w:tr w:rsidR="00DB0DDA" w:rsidRPr="00CB12DE">
        <w:tblPrEx>
          <w:tblCellMar>
            <w:top w:type="dxa" w:w="0"/>
            <w:bottom w:type="dxa" w:w="0"/>
          </w:tblCellMar>
        </w:tblPrEx>
        <w:tc>
          <w:tcPr>
            <w:tcW w:type="dxa" w:w="3912"/>
          </w:tcPr>
          <w:p w:rsidRDefault="00DB0DDA" w:rsidR="00DB0DDA">
            <w:pPr>
              <w:overflowPunct/>
              <w:textAlignment w:val="auto"/>
              <w:rPr>
                <w:rFonts w:cs="Arial" w:hAnsi="Garamond" w:ascii="Garamond"/>
                <w:color w:val="000000"/>
              </w:rPr>
            </w:pPr>
            <w:r>
              <w:rPr>
                <w:rFonts w:cs="Arial" w:hAnsi="Garamond" w:ascii="Garamond"/>
                <w:color w:val="000000"/>
              </w:rPr>
              <w:t>Ukupno:</w:t>
            </w:r>
          </w:p>
        </w:tc>
        <w:tc>
          <w:tcPr>
            <w:tcW w:type="dxa" w:w="2463"/>
          </w:tcPr>
          <w:p w:rsidRDefault="00DB0DDA" w:rsidP="00530660" w:rsidR="00DB0DDA" w:rsidRPr="00612D16">
            <w:pPr>
              <w:jc w:val="right"/>
              <w:rPr>
                <w:rFonts w:cs="Arial" w:hAnsi="Garamond" w:ascii="Garamond"/>
              </w:rPr>
            </w:pPr>
            <w:r>
              <w:rPr>
                <w:rFonts w:cs="Arial" w:hAnsi="Garamond" w:ascii="Garamond"/>
              </w:rPr>
              <w:t>1.500.000,00</w:t>
            </w:r>
          </w:p>
        </w:tc>
      </w:tr>
    </w:tbl>
    <w:p w:rsidRDefault="00A57715" w:rsidR="00A57715">
      <w:pPr>
        <w:jc w:val="both"/>
        <w:rPr>
          <w:rFonts w:hAnsi="Garamond" w:ascii="Garamond"/>
          <w:sz w:val="24"/>
          <w:szCs w:val="24"/>
        </w:rPr>
      </w:pPr>
    </w:p>
    <w:p w:rsidRDefault="00FE1B80" w:rsidR="00FE1B80">
      <w:pPr>
        <w:jc w:val="both"/>
        <w:rPr>
          <w:rFonts w:hAnsi="Garamond" w:ascii="Garamond"/>
          <w:sz w:val="24"/>
          <w:szCs w:val="24"/>
        </w:rPr>
      </w:pPr>
      <w:r>
        <w:rPr>
          <w:rFonts w:hAnsi="Garamond" w:ascii="Garamond"/>
          <w:sz w:val="24"/>
          <w:szCs w:val="24"/>
        </w:rPr>
        <w:t xml:space="preserve">U Varaždinu, </w:t>
      </w:r>
      <w:r w:rsidR="00321C25">
        <w:rPr>
          <w:rFonts w:hAnsi="Garamond" w:ascii="Garamond"/>
          <w:sz w:val="24"/>
          <w:szCs w:val="24"/>
        </w:rPr>
        <w:t>10.  travnja 2017</w:t>
      </w:r>
      <w:r>
        <w:rPr>
          <w:rFonts w:hAnsi="Garamond" w:ascii="Garamond"/>
          <w:sz w:val="24"/>
          <w:szCs w:val="24"/>
        </w:rPr>
        <w:t>. godine</w:t>
      </w:r>
    </w:p>
    <w:p w:rsidRDefault="00FE1B80" w:rsidR="00FE1B80">
      <w:pPr>
        <w:jc w:val="both"/>
        <w:rPr>
          <w:rFonts w:hAnsi="Garamond" w:ascii="Garamond"/>
          <w:sz w:val="24"/>
          <w:szCs w:val="24"/>
        </w:rPr>
      </w:pPr>
    </w:p>
    <w:p w:rsidRDefault="00E57EFF" w:rsidR="00FE1B80" w:rsidRPr="00726276">
      <w:pPr>
        <w:jc w:val="both"/>
        <w:rPr>
          <w:rFonts w:hAnsi="Garamond" w:ascii="Garamond"/>
          <w:sz w:val="24"/>
          <w:szCs w:val="24"/>
        </w:rPr>
      </w:pPr>
      <w:r>
        <w:rPr>
          <w:rFonts w:hAnsi="Garamond" w:ascii="Garamond"/>
          <w:sz w:val="24"/>
          <w:szCs w:val="24"/>
        </w:rPr>
        <w:tab/>
      </w:r>
      <w:r>
        <w:rPr>
          <w:rFonts w:hAnsi="Garamond" w:ascii="Garamond"/>
          <w:sz w:val="24"/>
          <w:szCs w:val="24"/>
        </w:rPr>
        <w:tab/>
      </w:r>
      <w:r>
        <w:rPr>
          <w:rFonts w:hAnsi="Garamond" w:ascii="Garamond"/>
          <w:sz w:val="24"/>
          <w:szCs w:val="24"/>
        </w:rPr>
        <w:tab/>
      </w:r>
      <w:r>
        <w:rPr>
          <w:rFonts w:hAnsi="Garamond" w:ascii="Garamond"/>
          <w:sz w:val="24"/>
          <w:szCs w:val="24"/>
        </w:rPr>
        <w:tab/>
      </w:r>
      <w:r>
        <w:rPr>
          <w:rFonts w:hAnsi="Garamond" w:ascii="Garamond"/>
          <w:sz w:val="24"/>
          <w:szCs w:val="24"/>
        </w:rPr>
        <w:tab/>
      </w:r>
      <w:r>
        <w:rPr>
          <w:rFonts w:hAnsi="Garamond" w:ascii="Garamond"/>
          <w:sz w:val="24"/>
          <w:szCs w:val="24"/>
        </w:rPr>
        <w:tab/>
      </w:r>
      <w:r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>Stečajna upraviteljica:</w:t>
      </w:r>
      <w:r w:rsidR="00FE1B80"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ab/>
        <w:t xml:space="preserve">      </w:t>
      </w:r>
      <w:r>
        <w:rPr>
          <w:rFonts w:hAnsi="Garamond" w:ascii="Garamond"/>
          <w:sz w:val="24"/>
          <w:szCs w:val="24"/>
        </w:rPr>
        <w:t xml:space="preserve">                       </w:t>
      </w:r>
      <w:r w:rsidR="00FE1B80">
        <w:rPr>
          <w:rFonts w:hAnsi="Garamond" w:ascii="Garamond"/>
          <w:sz w:val="24"/>
          <w:szCs w:val="24"/>
        </w:rPr>
        <w:t>Nevenka Golubić, dipl. oec.</w:t>
      </w:r>
      <w:r w:rsidR="00FE1B80"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ab/>
      </w:r>
      <w:r w:rsidR="00FE1B80">
        <w:rPr>
          <w:rFonts w:hAnsi="Garamond" w:ascii="Garamond"/>
          <w:sz w:val="24"/>
          <w:szCs w:val="24"/>
        </w:rPr>
        <w:tab/>
      </w:r>
    </w:p>
    <w:sectPr w:rsidR="00FE1B80" w:rsidRPr="00726276">
      <w:pgSz w:h="16840" w:w="11907"/>
      <w:pgMar w:gutter="0" w:footer="720" w:header="720" w:left="1134" w:bottom="851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101"/>
    <w:rsid w:val="00012B44"/>
    <w:rsid w:val="000722B4"/>
    <w:rsid w:val="000F57A6"/>
    <w:rsid w:val="0015326B"/>
    <w:rsid w:val="0015347D"/>
    <w:rsid w:val="00163101"/>
    <w:rsid w:val="001632EE"/>
    <w:rsid w:val="00193C2D"/>
    <w:rsid w:val="00197748"/>
    <w:rsid w:val="001B533D"/>
    <w:rsid w:val="001C7D10"/>
    <w:rsid w:val="001D5F61"/>
    <w:rsid w:val="00201001"/>
    <w:rsid w:val="0020774A"/>
    <w:rsid w:val="00207B9A"/>
    <w:rsid w:val="00237866"/>
    <w:rsid w:val="002829FF"/>
    <w:rsid w:val="002A3F48"/>
    <w:rsid w:val="002D18CB"/>
    <w:rsid w:val="002E1AEA"/>
    <w:rsid w:val="00321C25"/>
    <w:rsid w:val="0035621B"/>
    <w:rsid w:val="00396571"/>
    <w:rsid w:val="003A0059"/>
    <w:rsid w:val="003C559D"/>
    <w:rsid w:val="003C73CD"/>
    <w:rsid w:val="003D6B41"/>
    <w:rsid w:val="00414C3E"/>
    <w:rsid w:val="004563BD"/>
    <w:rsid w:val="00495157"/>
    <w:rsid w:val="004B1D8D"/>
    <w:rsid w:val="004C76DA"/>
    <w:rsid w:val="004E136A"/>
    <w:rsid w:val="00526E51"/>
    <w:rsid w:val="00530660"/>
    <w:rsid w:val="00547EF1"/>
    <w:rsid w:val="005624C2"/>
    <w:rsid w:val="005933E7"/>
    <w:rsid w:val="005E3C13"/>
    <w:rsid w:val="00612D16"/>
    <w:rsid w:val="006220DD"/>
    <w:rsid w:val="00650471"/>
    <w:rsid w:val="00672798"/>
    <w:rsid w:val="00674A4B"/>
    <w:rsid w:val="00697978"/>
    <w:rsid w:val="006C2AFF"/>
    <w:rsid w:val="006C6953"/>
    <w:rsid w:val="006D6800"/>
    <w:rsid w:val="006E168E"/>
    <w:rsid w:val="00707C4D"/>
    <w:rsid w:val="00726276"/>
    <w:rsid w:val="00750E67"/>
    <w:rsid w:val="00777F62"/>
    <w:rsid w:val="00783635"/>
    <w:rsid w:val="00785D3C"/>
    <w:rsid w:val="007A4CF6"/>
    <w:rsid w:val="00805A3A"/>
    <w:rsid w:val="00846D86"/>
    <w:rsid w:val="00907161"/>
    <w:rsid w:val="0092729B"/>
    <w:rsid w:val="009300FF"/>
    <w:rsid w:val="0095157F"/>
    <w:rsid w:val="00960A61"/>
    <w:rsid w:val="009A06AA"/>
    <w:rsid w:val="00A4459D"/>
    <w:rsid w:val="00A511E7"/>
    <w:rsid w:val="00A57715"/>
    <w:rsid w:val="00A643D8"/>
    <w:rsid w:val="00AA2929"/>
    <w:rsid w:val="00AC4B99"/>
    <w:rsid w:val="00AC57CB"/>
    <w:rsid w:val="00AC6278"/>
    <w:rsid w:val="00B01ECE"/>
    <w:rsid w:val="00B33970"/>
    <w:rsid w:val="00B553A3"/>
    <w:rsid w:val="00B55886"/>
    <w:rsid w:val="00B72075"/>
    <w:rsid w:val="00B801F4"/>
    <w:rsid w:val="00B93350"/>
    <w:rsid w:val="00BB1E66"/>
    <w:rsid w:val="00BB7402"/>
    <w:rsid w:val="00BD293E"/>
    <w:rsid w:val="00BE64E2"/>
    <w:rsid w:val="00BF6A1B"/>
    <w:rsid w:val="00C13402"/>
    <w:rsid w:val="00C449DB"/>
    <w:rsid w:val="00C96941"/>
    <w:rsid w:val="00CA1628"/>
    <w:rsid w:val="00CB12DE"/>
    <w:rsid w:val="00CE0581"/>
    <w:rsid w:val="00CE425F"/>
    <w:rsid w:val="00D273BD"/>
    <w:rsid w:val="00D5431C"/>
    <w:rsid w:val="00D55ACE"/>
    <w:rsid w:val="00D77BA5"/>
    <w:rsid w:val="00D85782"/>
    <w:rsid w:val="00DB0DDA"/>
    <w:rsid w:val="00DD11A5"/>
    <w:rsid w:val="00DD731C"/>
    <w:rsid w:val="00E0648A"/>
    <w:rsid w:val="00E23655"/>
    <w:rsid w:val="00E34C2D"/>
    <w:rsid w:val="00E357B6"/>
    <w:rsid w:val="00E45F3A"/>
    <w:rsid w:val="00E4610F"/>
    <w:rsid w:val="00E57EFF"/>
    <w:rsid w:val="00E64636"/>
    <w:rsid w:val="00EC638A"/>
    <w:rsid w:val="00ED1AFB"/>
    <w:rsid w:val="00EF6DD3"/>
    <w:rsid w:val="00F47C09"/>
    <w:rsid w:val="00FB3C6F"/>
    <w:rsid w:val="00FB6256"/>
    <w:rsid w:val="00FD7411"/>
    <w:rsid w:val="00FE1B80"/>
    <w:rsid w:val="00FF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5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3</properties:Pages>
  <properties:Words>919</properties:Words>
  <properties:Characters>5241</properties:Characters>
  <properties:Lines>43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BEDNJA mlinarsko-pekarsko d.d. u stečaju</vt:lpstr>
    </vt:vector>
  </properties:TitlesOfParts>
  <properties:LinksUpToDate>false</properties:LinksUpToDate>
  <properties:CharactersWithSpaces>6148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2017-04-11T13:09:00Z</dcterms:created>
  <dc:creator>Word 6.0</dc:creator>
  <cp:lastModifiedBy>Tatjana Rukelj</cp:lastModifiedBy>
  <cp:lastPrinted>2015-07-31T09:15:00Z</cp:lastPrinted>
  <dcterms:modified xmlns:xsi="http://www.w3.org/2001/XMLSchema-instance" xsi:type="dcterms:W3CDTF">2017-04-11T13:09:00Z</dcterms:modified>
  <cp:revision>2</cp:revision>
  <dc:title>BEDNJA mlinarsko-pekarsko d.d. u stečaju</dc:title>
</cp:coreProperties>
</file>