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1cb4" w14:paraId="75d1cb4" w:rsidRDefault="000F6336" w:rsidP="000F6336" w:rsidR="000F6336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716434" cx="599847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6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</w:p>
    <w:p w:rsidRDefault="000F6336" w:rsidP="000F6336" w:rsidR="000F6336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40BD">
        <w:t xml:space="preserve">     </w:t>
      </w:r>
      <w:r>
        <w:t>2 St-808</w:t>
      </w:r>
      <w:r w:rsidRPr="000351A1">
        <w:t>/</w:t>
      </w:r>
      <w:r>
        <w:t>20</w:t>
      </w:r>
      <w:r w:rsidRPr="000351A1">
        <w:t>1</w:t>
      </w:r>
      <w:r>
        <w:t>6</w:t>
      </w:r>
      <w:r w:rsidRPr="000351A1">
        <w:t>-</w:t>
      </w:r>
      <w:r w:rsidR="00D640BD">
        <w:t>46</w:t>
      </w:r>
    </w:p>
    <w:p w:rsidRDefault="000F6336" w:rsidP="000F6336" w:rsidR="000F6336" w:rsidRPr="006572C0">
      <w:pPr>
        <w:jc w:val="both"/>
      </w:pPr>
      <w:r w:rsidRPr="006572C0">
        <w:t>TRGOVAČKI SUD U PAZINU</w:t>
      </w:r>
    </w:p>
    <w:p w:rsidRDefault="000F6336" w:rsidP="000F6336" w:rsidR="000F6336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F6336" w:rsidP="000F6336" w:rsidR="000F6336">
      <w:pPr>
        <w:jc w:val="both"/>
      </w:pPr>
    </w:p>
    <w:p w:rsidRDefault="00D640BD" w:rsidP="000F6336" w:rsidR="00D640BD" w:rsidRPr="006572C0">
      <w:pPr>
        <w:jc w:val="both"/>
      </w:pPr>
    </w:p>
    <w:p w:rsidRDefault="000F6336" w:rsidP="000F6336" w:rsidR="000F6336" w:rsidRPr="006572C0">
      <w:pPr>
        <w:jc w:val="center"/>
      </w:pPr>
      <w:r w:rsidRPr="006572C0">
        <w:t>R E P U B L I K A  H R V A T S K A</w:t>
      </w:r>
    </w:p>
    <w:p w:rsidRDefault="000F6336" w:rsidP="000F6336" w:rsidR="000F6336" w:rsidRPr="006572C0">
      <w:pPr>
        <w:jc w:val="center"/>
      </w:pPr>
    </w:p>
    <w:p w:rsidRDefault="000F6336" w:rsidP="000F6336" w:rsidR="000F6336" w:rsidRPr="006572C0">
      <w:pPr>
        <w:jc w:val="center"/>
      </w:pPr>
      <w:r w:rsidRPr="006572C0">
        <w:t>R J E Š E N J E</w:t>
      </w:r>
    </w:p>
    <w:p w:rsidRDefault="000F6336" w:rsidP="000F6336" w:rsidR="000F6336" w:rsidRPr="006572C0">
      <w:pPr>
        <w:jc w:val="center"/>
      </w:pPr>
    </w:p>
    <w:p w:rsidRDefault="000F6336" w:rsidP="000F6336" w:rsidR="000F6336" w:rsidRPr="004A76DD">
      <w:pPr>
        <w:spacing w:lineRule="atLeast" w:line="240"/>
        <w:jc w:val="both"/>
      </w:pPr>
      <w:r>
        <w:tab/>
      </w:r>
      <w:r w:rsidRPr="006572C0">
        <w:t xml:space="preserve">Trgovački sud u Pazinu, po stečajnom sucu Adrijani Labinjan Skok, u stečajnom postupku nad </w:t>
      </w:r>
      <w:r w:rsidRPr="00D3136B">
        <w:t xml:space="preserve">Stečajnom masom iza PASA GRAĐENJE d.o.o. u stečaju, Pula, Dobrilina 9, </w:t>
      </w:r>
      <w:r w:rsidRPr="004A76DD">
        <w:t>OIB: 25203793999, 29. siječnja 2018.</w:t>
      </w:r>
    </w:p>
    <w:p w:rsidRDefault="000F6336" w:rsidP="000F6336" w:rsidR="000F6336" w:rsidRPr="00AF0E19">
      <w:pPr>
        <w:jc w:val="center"/>
      </w:pPr>
    </w:p>
    <w:p w:rsidRDefault="000F6336" w:rsidP="000F6336" w:rsidR="000F6336" w:rsidRPr="00AF0E19">
      <w:pPr>
        <w:jc w:val="center"/>
      </w:pPr>
      <w:r w:rsidRPr="00AF0E19">
        <w:t>r i j e š i o  j e</w:t>
      </w:r>
    </w:p>
    <w:p w:rsidRDefault="000F6336" w:rsidP="000F6336" w:rsidR="000F6336" w:rsidRPr="00AF0E19">
      <w:pPr>
        <w:jc w:val="center"/>
      </w:pPr>
    </w:p>
    <w:p w:rsidRDefault="000F6336" w:rsidP="00BC313D" w:rsidR="00BC313D" w:rsidRPr="004A76DD">
      <w:pPr>
        <w:jc w:val="both"/>
      </w:pPr>
      <w:r w:rsidRPr="00AF0E19">
        <w:tab/>
        <w:t xml:space="preserve">U stečajnom postupku nad </w:t>
      </w:r>
      <w:r w:rsidRPr="00D3136B">
        <w:t xml:space="preserve">Stečajnom masom iza PASA GRAĐENJE d.o.o. u stečaju, </w:t>
      </w:r>
      <w:r w:rsidRPr="004A76DD">
        <w:t>Pula, Dobrilina 9, OIB: 25203793999,</w:t>
      </w:r>
      <w:r w:rsidR="00BC313D" w:rsidRPr="004A76DD">
        <w:t xml:space="preserve"> utvrđene su:</w:t>
      </w:r>
    </w:p>
    <w:p w:rsidRDefault="000F6336" w:rsidP="000F6336" w:rsidR="000F6336" w:rsidRPr="004A76DD">
      <w:pPr>
        <w:jc w:val="both"/>
      </w:pPr>
    </w:p>
    <w:p w:rsidRDefault="004A76DD" w:rsidP="000F6336" w:rsidR="000F6336" w:rsidRPr="004A76DD">
      <w:pPr>
        <w:jc w:val="both"/>
      </w:pPr>
      <w:r>
        <w:tab/>
        <w:t>I.</w:t>
      </w:r>
      <w:r>
        <w:tab/>
      </w:r>
      <w:r w:rsidRPr="004A76DD">
        <w:t>A) tražbina</w:t>
      </w:r>
      <w:r w:rsidR="00BC313D" w:rsidRPr="004A76DD">
        <w:t xml:space="preserve"> I. </w:t>
      </w:r>
      <w:r w:rsidR="000F6336" w:rsidRPr="004A76DD">
        <w:t>nižeg isplatnog reda:</w:t>
      </w:r>
    </w:p>
    <w:p w:rsidRDefault="000F6336" w:rsidP="000F6336" w:rsidR="000F6336" w:rsidRPr="004A76DD">
      <w:pPr>
        <w:jc w:val="both"/>
      </w:pPr>
    </w:p>
    <w:p w:rsidRDefault="004A76DD" w:rsidP="000F6336" w:rsidR="000F6336" w:rsidRPr="004A76DD">
      <w:pPr>
        <w:jc w:val="both"/>
      </w:pPr>
      <w:r w:rsidRPr="004A76DD">
        <w:tab/>
      </w:r>
      <w:r w:rsidR="000F6336" w:rsidRPr="004A76DD">
        <w:t xml:space="preserve">REPUBLIKA HRVATSKA, MINISTARSTVO FINANCIJA, Porezna uprava, Katančićeva 5, Zagreb, OIB: 52634238587, u iznosu od </w:t>
      </w:r>
      <w:r w:rsidRPr="004A76DD">
        <w:t>192,08 kn</w:t>
      </w:r>
      <w:r w:rsidR="000F6336" w:rsidRPr="004A76DD">
        <w:t>.</w:t>
      </w:r>
    </w:p>
    <w:p w:rsidRDefault="004A76DD" w:rsidP="000F6336" w:rsidR="004A76DD" w:rsidRPr="004A76DD">
      <w:pPr>
        <w:jc w:val="both"/>
      </w:pPr>
    </w:p>
    <w:p w:rsidRDefault="004A76DD" w:rsidP="004A76DD" w:rsidR="004A76DD" w:rsidRPr="004A76DD">
      <w:pPr>
        <w:jc w:val="both"/>
      </w:pPr>
      <w:r w:rsidRPr="004A76DD">
        <w:tab/>
      </w:r>
      <w:r>
        <w:tab/>
      </w:r>
      <w:r w:rsidRPr="004A76DD">
        <w:t>B) tražbina II. nižeg isplatnog reda:</w:t>
      </w:r>
    </w:p>
    <w:p w:rsidRDefault="004A76DD" w:rsidP="004A76DD" w:rsidR="004A76DD" w:rsidRPr="004A76DD">
      <w:pPr>
        <w:jc w:val="both"/>
      </w:pPr>
    </w:p>
    <w:p w:rsidRDefault="004A76DD" w:rsidP="004A76DD" w:rsidR="004A76DD" w:rsidRPr="004A76DD">
      <w:pPr>
        <w:jc w:val="both"/>
      </w:pPr>
      <w:r w:rsidRPr="004A76DD">
        <w:tab/>
        <w:t>REPUBLIKA HRVATSKA, MINISTARSTVO FINANCIJA, Porezna uprava, Katančićeva 5, Zagreb, OIB: 52634238587, u iznosu od 2.000,00 kn.</w:t>
      </w:r>
    </w:p>
    <w:p w:rsidRDefault="004A76DD" w:rsidP="004A76DD" w:rsidR="004A76DD" w:rsidRPr="004A76DD">
      <w:pPr>
        <w:jc w:val="both"/>
      </w:pPr>
    </w:p>
    <w:p w:rsidRDefault="004A76DD" w:rsidP="004A76DD" w:rsidR="004A76DD" w:rsidRPr="004A76DD">
      <w:pPr>
        <w:jc w:val="both"/>
      </w:pPr>
      <w:r w:rsidRPr="004A76DD">
        <w:tab/>
      </w:r>
      <w:r>
        <w:tab/>
      </w:r>
      <w:r w:rsidRPr="004A76DD">
        <w:t>C) tražbina V. nižeg isplatnog reda:</w:t>
      </w:r>
    </w:p>
    <w:p w:rsidRDefault="000F6336" w:rsidP="000F6336" w:rsidR="000F6336" w:rsidRPr="004A76DD">
      <w:pPr>
        <w:jc w:val="both"/>
      </w:pPr>
    </w:p>
    <w:p w:rsidRDefault="000F6336" w:rsidP="000F6336" w:rsidR="000F6336" w:rsidRPr="004A76DD">
      <w:pPr>
        <w:jc w:val="both"/>
      </w:pPr>
      <w:r w:rsidRPr="004A76DD">
        <w:tab/>
        <w:t>PAVEL JAZBEC, Dunajska cesta 186, Ljubljana, Slovenija, OIB: 35757433915, u iznosu od 3.027.069,07 kn.</w:t>
      </w:r>
    </w:p>
    <w:p w:rsidRDefault="000F6336" w:rsidP="000F6336" w:rsidR="000F6336">
      <w:pPr>
        <w:jc w:val="both"/>
      </w:pPr>
    </w:p>
    <w:p w:rsidRDefault="004A76DD" w:rsidP="000F6336" w:rsidR="000F6336">
      <w:pPr>
        <w:jc w:val="both"/>
      </w:pPr>
      <w:r>
        <w:tab/>
        <w:t>II.</w:t>
      </w:r>
      <w:r w:rsidRPr="004A76DD">
        <w:t xml:space="preserve">   </w:t>
      </w:r>
      <w:r w:rsidRPr="00AF0E19">
        <w:t xml:space="preserve">U stečajnom postupku nad </w:t>
      </w:r>
      <w:r w:rsidRPr="00D3136B">
        <w:t xml:space="preserve">Stečajnom masom iza PASA GRAĐENJE d.o.o. u stečaju, </w:t>
      </w:r>
      <w:r w:rsidRPr="004A76DD">
        <w:t>Pula, Dobrilina 9, OIB: 25203793999</w:t>
      </w:r>
      <w:r>
        <w:t xml:space="preserve"> </w:t>
      </w:r>
      <w:r w:rsidRPr="004A76DD">
        <w:t>osporena</w:t>
      </w:r>
      <w:r>
        <w:t xml:space="preserve"> je</w:t>
      </w:r>
      <w:r w:rsidRPr="004A76DD">
        <w:t xml:space="preserve"> </w:t>
      </w:r>
      <w:r>
        <w:t xml:space="preserve">tražbina vjerovnika </w:t>
      </w:r>
      <w:r w:rsidR="000F6336" w:rsidRPr="004A76DD">
        <w:t>PAVEL</w:t>
      </w:r>
      <w:r>
        <w:t>A</w:t>
      </w:r>
      <w:r w:rsidR="000F6336" w:rsidRPr="004A76DD">
        <w:t xml:space="preserve"> JAZBEC</w:t>
      </w:r>
      <w:r>
        <w:t>A</w:t>
      </w:r>
      <w:r w:rsidR="000F6336" w:rsidRPr="004A76DD">
        <w:t xml:space="preserve">, Dunajska cesta 186, Ljubljana, Slovenija, OIB: 35757433915, u iznosu od </w:t>
      </w:r>
      <w:r w:rsidR="00BC313D" w:rsidRPr="004A76DD">
        <w:t>1.332.767,78</w:t>
      </w:r>
      <w:r w:rsidR="000F6336" w:rsidRPr="004A76DD">
        <w:t xml:space="preserve"> kn</w:t>
      </w:r>
      <w:r>
        <w:t>, kao tražbina V. nižeg isplatnog reda</w:t>
      </w:r>
      <w:r w:rsidR="000F6336" w:rsidRPr="004A76DD">
        <w:t>.</w:t>
      </w:r>
    </w:p>
    <w:p w:rsidRDefault="00D640BD" w:rsidP="000F6336" w:rsidR="00D640BD">
      <w:pPr>
        <w:jc w:val="both"/>
      </w:pPr>
    </w:p>
    <w:p w:rsidRDefault="00D640BD" w:rsidP="00D640BD" w:rsidR="00D640BD" w:rsidRPr="004434A4">
      <w:pPr>
        <w:jc w:val="both"/>
      </w:pPr>
      <w:r w:rsidRPr="004434A4">
        <w:tab/>
        <w:t xml:space="preserve">Upućuje se vjerovnik </w:t>
      </w:r>
      <w:r w:rsidRPr="004A76DD">
        <w:t>PAVEL JAZBEC, Dunajska cesta 186, Ljubljana, Slovenija, OIB: 35757433915</w:t>
      </w:r>
      <w:r w:rsidRPr="00E4541D">
        <w:t>,</w:t>
      </w:r>
      <w:r>
        <w:t xml:space="preserve"> </w:t>
      </w:r>
      <w:r w:rsidRPr="004434A4">
        <w:t xml:space="preserve">na parnicu radi utvrđivanja osporene tražbine </w:t>
      </w:r>
      <w:r>
        <w:t>V. nižeg</w:t>
      </w:r>
      <w:r w:rsidRPr="004434A4">
        <w:t xml:space="preserve"> isplatnog reda u iznosu od </w:t>
      </w:r>
      <w:r w:rsidRPr="004A76DD">
        <w:t>1.332.767,78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D640BD" w:rsidP="00D640BD" w:rsidR="00D640BD" w:rsidRPr="004434A4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640BD" w:rsidP="000F6336" w:rsidR="00D640BD" w:rsidRPr="004A76DD">
      <w:pPr>
        <w:jc w:val="both"/>
      </w:pPr>
    </w:p>
    <w:p w:rsidRDefault="000F6336" w:rsidP="000F6336" w:rsidR="000F6336" w:rsidRPr="004A76DD">
      <w:pPr>
        <w:ind w:left="360"/>
        <w:jc w:val="center"/>
      </w:pPr>
      <w:r w:rsidRPr="004A76DD">
        <w:t>Obrazloženje</w:t>
      </w:r>
    </w:p>
    <w:p w:rsidRDefault="000F6336" w:rsidP="000F6336" w:rsidR="000F6336" w:rsidRPr="004A76DD">
      <w:pPr>
        <w:ind w:left="360"/>
        <w:jc w:val="center"/>
      </w:pPr>
    </w:p>
    <w:p w:rsidRDefault="00BC313D" w:rsidP="00BC313D" w:rsidR="00BC313D" w:rsidRPr="00993ECA">
      <w:pPr>
        <w:jc w:val="both"/>
      </w:pPr>
      <w:r w:rsidRPr="004A76DD">
        <w:tab/>
        <w:t>Na ispitnom ročištu održanom 29. siječnja 2018. ispitane su prijave tražbina</w:t>
      </w:r>
      <w:r w:rsidR="004A76DD" w:rsidRPr="004A76DD">
        <w:t xml:space="preserve"> nižih isplatnih redova</w:t>
      </w:r>
      <w:r w:rsidRPr="004A76DD">
        <w:t xml:space="preserve"> prema svojim iznosima i redu. Stečajni sudac je temeljem čl. 264. Stečajnog zakona (dalje: SZ, NN 71/15) sastavio tablicu ispitanih tražbina u kojoj su za svaku tražbinu uneseni podaci u kojoj je mjeri tražbina utvrđena odnosno osporena prema svom iznosu i </w:t>
      </w:r>
      <w:r w:rsidRPr="00993ECA">
        <w:t>svom redu.</w:t>
      </w:r>
    </w:p>
    <w:p w:rsidRDefault="00BC313D" w:rsidP="00BC313D" w:rsidR="00BC313D" w:rsidRPr="00D640BD">
      <w:pPr>
        <w:jc w:val="both"/>
      </w:pPr>
      <w:r w:rsidRPr="00D640BD">
        <w:tab/>
        <w:t xml:space="preserve">Tražbine </w:t>
      </w:r>
      <w:r w:rsidR="00D640BD" w:rsidRPr="00D640BD">
        <w:t>nižih</w:t>
      </w:r>
      <w:r w:rsidRPr="00D640BD">
        <w:t xml:space="preserve"> isplatn</w:t>
      </w:r>
      <w:r w:rsidR="00D640BD" w:rsidRPr="00D640BD">
        <w:t>ih</w:t>
      </w:r>
      <w:r w:rsidRPr="00D640BD">
        <w:t xml:space="preserve"> red</w:t>
      </w:r>
      <w:r w:rsidR="00D640BD" w:rsidRPr="00D640BD">
        <w:t>ova</w:t>
      </w:r>
      <w:r w:rsidRPr="00D640BD">
        <w:t xml:space="preserve"> pod točkom A)</w:t>
      </w:r>
      <w:r w:rsidR="00D640BD" w:rsidRPr="00D640BD">
        <w:t>, B) i C)</w:t>
      </w:r>
      <w:r w:rsidRPr="00D640BD">
        <w:t xml:space="preserve"> izreke ovog rješenja </w:t>
      </w:r>
      <w:r w:rsidR="00D640BD" w:rsidRPr="00D640BD">
        <w:t>smatraju se utvrđenim</w:t>
      </w:r>
      <w:r w:rsidRPr="00D640BD">
        <w:t xml:space="preserve"> budući ih je priznao stečajni upravitelj a nisu osporili vjerovnici (čl. 263. SZ-a). Tražbine vjerovnika koje su priznate nisu posebno obrazložene.</w:t>
      </w:r>
    </w:p>
    <w:p w:rsidRDefault="00BC313D" w:rsidP="00BC313D" w:rsidR="00BC313D" w:rsidRPr="00D640BD">
      <w:pPr>
        <w:ind w:firstLine="708"/>
        <w:jc w:val="both"/>
      </w:pPr>
      <w:r w:rsidRPr="00D640BD">
        <w:t xml:space="preserve">Stečajni upravitelj je osporio tražbinu </w:t>
      </w:r>
      <w:r w:rsidR="00D640BD" w:rsidRPr="00D640BD">
        <w:t xml:space="preserve">V. nižeg </w:t>
      </w:r>
      <w:r w:rsidRPr="00D640BD">
        <w:t xml:space="preserve">isplatnog reda vjerovnika PAVELA JAZBECA, Dunajska cesta 186, Ljubljana, Slovenija, OIB: 35757433915, u iznosu od 1.332.767,78 kn, </w:t>
      </w:r>
      <w:r w:rsidR="00D640BD" w:rsidRPr="00D640BD">
        <w:t>zbog zastare.</w:t>
      </w:r>
    </w:p>
    <w:p w:rsidRDefault="00BC313D" w:rsidP="00D640BD" w:rsidR="00D640BD" w:rsidRPr="00D640BD">
      <w:pPr>
        <w:jc w:val="both"/>
      </w:pPr>
      <w:r w:rsidRPr="00D640BD">
        <w:tab/>
        <w:t>Na ročištu nije otklonjeno osporavanje te tražbine,</w:t>
      </w:r>
      <w:r w:rsidR="00D640BD" w:rsidRPr="00D640BD">
        <w:t xml:space="preserve"> vjerovnik je upućen na parnicu radi utvrđivanja osporene tražbine V. nižeg isplatnog reda u iznosu od 1.332.767,78</w:t>
      </w:r>
      <w:r w:rsidR="00D640BD" w:rsidRPr="00D640BD">
        <w:rPr>
          <w:bCs/>
        </w:rPr>
        <w:t xml:space="preserve"> </w:t>
      </w:r>
      <w:r w:rsidR="00D640BD" w:rsidRPr="00D640BD">
        <w:t>kn u roku od 8 dana od pravomoćnosti rješenja o upućivanju na parnicu odnosno primitka drugostupanjske odluke, a ukoliko je u tijeku parnični postupak da predloži nastavak istog. Ako ne pokrene parnicu ili ne predloži nastavak parnice u navedenom roku, smatrat će se da je odustao od prava na vođenje parnice.</w:t>
      </w:r>
    </w:p>
    <w:p w:rsidRDefault="00D640BD" w:rsidP="00D640BD" w:rsidR="00D640BD" w:rsidRPr="00D640BD">
      <w:pPr>
        <w:jc w:val="both"/>
      </w:pPr>
    </w:p>
    <w:p w:rsidRDefault="00D640BD" w:rsidP="00D640BD" w:rsidR="00D640BD" w:rsidRPr="00D640BD">
      <w:pPr>
        <w:jc w:val="both"/>
      </w:pPr>
      <w:r w:rsidRPr="00D640BD">
        <w:tab/>
      </w:r>
      <w:r w:rsidR="00BC313D" w:rsidRPr="00D640BD">
        <w:t xml:space="preserve"> </w:t>
      </w:r>
      <w:r w:rsidRPr="00D640BD">
        <w:t xml:space="preserve">Odluka je donesena na temelju odredbe čl. 265. st. 1., čl. 266. st. 1. i čl. 267. st 1. SZ-a. </w:t>
      </w:r>
    </w:p>
    <w:p w:rsidRDefault="00D640BD" w:rsidP="00D640BD" w:rsidR="00D640BD" w:rsidRPr="00D640BD">
      <w:pPr>
        <w:jc w:val="both"/>
      </w:pPr>
      <w:r w:rsidRPr="00D640BD">
        <w:tab/>
      </w:r>
    </w:p>
    <w:p w:rsidRDefault="000F6336" w:rsidP="00D640BD" w:rsidR="000F6336" w:rsidRPr="00D640BD">
      <w:pPr>
        <w:jc w:val="center"/>
      </w:pPr>
      <w:r w:rsidRPr="00D640BD">
        <w:t xml:space="preserve">U Pazinu </w:t>
      </w:r>
      <w:r w:rsidR="00BC313D" w:rsidRPr="00D640BD">
        <w:t>29. siječnja 2018.</w:t>
      </w:r>
    </w:p>
    <w:p w:rsidRDefault="000F6336" w:rsidP="000F6336" w:rsidR="000F6336" w:rsidRPr="00AF0E19">
      <w:pPr>
        <w:ind w:firstLine="708"/>
        <w:jc w:val="center"/>
      </w:pPr>
    </w:p>
    <w:p w:rsidRDefault="00BC313D" w:rsidP="000F6336" w:rsidR="000F6336" w:rsidRPr="00AF0E19">
      <w:pPr>
        <w:ind w:firstLine="708" w:left="5664"/>
        <w:jc w:val="center"/>
      </w:pPr>
      <w:r>
        <w:t>Stečajna</w:t>
      </w:r>
      <w:r w:rsidR="000F6336" w:rsidRPr="00AF0E19">
        <w:t xml:space="preserve"> su</w:t>
      </w:r>
      <w:r>
        <w:t>tkinja</w:t>
      </w:r>
    </w:p>
    <w:p w:rsidRDefault="000F6336" w:rsidP="000F6336" w:rsidR="000F6336" w:rsidRPr="00AF0E19">
      <w:pPr>
        <w:ind w:firstLine="708" w:left="4956"/>
        <w:jc w:val="center"/>
      </w:pPr>
      <w:r w:rsidRPr="00AF0E19">
        <w:t xml:space="preserve">           Adrijana Labinjan Skok, v.r.</w:t>
      </w:r>
    </w:p>
    <w:p w:rsidRDefault="000F6336" w:rsidP="000F6336" w:rsidR="000F6336" w:rsidRPr="00AF0E19">
      <w:pPr>
        <w:ind w:firstLine="708" w:left="4956"/>
        <w:jc w:val="center"/>
      </w:pPr>
    </w:p>
    <w:p w:rsidRDefault="000F6336" w:rsidP="000F6336" w:rsidR="000F6336" w:rsidRPr="00AF0E19">
      <w:pPr>
        <w:jc w:val="both"/>
      </w:pPr>
    </w:p>
    <w:p w:rsidRDefault="000F6336" w:rsidP="000F6336" w:rsidR="000F6336" w:rsidRPr="00AF0E19">
      <w:pPr>
        <w:jc w:val="both"/>
      </w:pPr>
      <w:r w:rsidRPr="00AF0E19">
        <w:t>UPUTA O PRAVNOM LIJEKU:</w:t>
      </w:r>
    </w:p>
    <w:p w:rsidRDefault="000F6336" w:rsidP="000F6336" w:rsidR="000F6336">
      <w:pPr>
        <w:jc w:val="both"/>
      </w:pPr>
      <w:r w:rsidRPr="00AF0E19">
        <w:tab/>
        <w:t xml:space="preserve">Protiv ovog rješenja pravo na žalbu ima stečajni upravitelj i svaki vjerovnik u dijelu koji se tiče njegove prijavljene tražbine i tražbine koju je osporio (čl. 265. st. 3. SZ-a). Žalba se podnosi </w:t>
      </w:r>
      <w:r w:rsidR="00BC313D">
        <w:t xml:space="preserve">u roku od 8 dana od dana dostave iste </w:t>
      </w:r>
      <w:r w:rsidR="00BC313D" w:rsidRPr="004D457C">
        <w:t>a dostava se smatra obavljenom istekom osmog dana od dana objave rješenja na mrežnoj stranici e-Oglasna ploča sudova (čl. 12. st. 1. i 2. SZ-a)</w:t>
      </w:r>
      <w:r w:rsidRPr="00C664CF">
        <w:t xml:space="preserve">, putem ovog suda u tri primjerka, a o žalbi odlučuje Visoki trgovački sud Republike Hrvatske. </w:t>
      </w:r>
    </w:p>
    <w:p w:rsidRDefault="000F6336" w:rsidP="000F6336" w:rsidR="000F6336" w:rsidRPr="006572C0">
      <w:pPr>
        <w:ind w:left="7080"/>
        <w:jc w:val="both"/>
      </w:pPr>
    </w:p>
    <w:p w:rsidRDefault="00BC313D" w:rsidP="00BC313D" w:rsidR="00BC313D" w:rsidRPr="00432F74">
      <w:r w:rsidRPr="00432F74">
        <w:t xml:space="preserve">DNA:  </w:t>
      </w:r>
    </w:p>
    <w:p w:rsidRDefault="00BC313D" w:rsidP="00BC313D" w:rsidR="00BC313D" w:rsidRPr="00432F74">
      <w:pPr>
        <w:jc w:val="both"/>
      </w:pPr>
      <w:r w:rsidRPr="00432F74">
        <w:t>- e-oglasna ploča suda 8 dana (čl. 265. st. 2. SZ-a)</w:t>
      </w:r>
    </w:p>
    <w:p w:rsidRDefault="00BC313D" w:rsidP="00BC313D" w:rsidR="00BC313D">
      <w:pPr>
        <w:jc w:val="both"/>
      </w:pPr>
      <w:r>
        <w:t xml:space="preserve">- stečajna upraviteljica </w:t>
      </w:r>
      <w:r w:rsidRPr="00B61A0B">
        <w:t>Mi</w:t>
      </w:r>
      <w:r>
        <w:t xml:space="preserve">lena Veljović, </w:t>
      </w:r>
      <w:r w:rsidRPr="00B61A0B">
        <w:t>Pul</w:t>
      </w:r>
      <w:r>
        <w:t>a, Dobrilina 9</w:t>
      </w:r>
    </w:p>
    <w:p w:rsidRDefault="00BC313D" w:rsidP="00BC313D" w:rsidR="00BC313D" w:rsidRPr="00993ECA">
      <w:pPr>
        <w:jc w:val="both"/>
      </w:pPr>
      <w:r w:rsidRPr="00432F74">
        <w:t xml:space="preserve">- </w:t>
      </w:r>
      <w:r w:rsidRPr="007B4123">
        <w:t>PAVEL JAZBEC</w:t>
      </w:r>
      <w:r>
        <w:t>, pp</w:t>
      </w:r>
      <w:r w:rsidRPr="00BC313D">
        <w:t xml:space="preserve"> </w:t>
      </w:r>
      <w:r w:rsidRPr="007B4123">
        <w:t>Aniti Hukelj</w:t>
      </w:r>
      <w:r w:rsidR="00DC6453">
        <w:t>, Zagreb, Martićeva 6/II</w:t>
      </w:r>
    </w:p>
    <w:p w:rsidRDefault="00FE66FB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13D" w:rsidP="00BC313D" w:rsidR="00BC313D">
      <w:r>
        <w:separator/>
      </w:r>
    </w:p>
  </w:endnote>
  <w:endnote w:id="0" w:type="continuationSeparator">
    <w:p w:rsidRDefault="00BC313D" w:rsidP="00BC313D" w:rsidR="00BC3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13D" w:rsidP="00BC313D" w:rsidR="00BC313D">
      <w:r>
        <w:separator/>
      </w:r>
    </w:p>
  </w:footnote>
  <w:footnote w:id="0" w:type="continuationSeparator">
    <w:p w:rsidRDefault="00BC313D" w:rsidP="00BC313D" w:rsidR="00BC3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13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6F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13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6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313D" w:rsidP="00BC7372" w:rsidR="00BC7372">
    <w:pPr>
      <w:pStyle w:val="Zaglavlje"/>
    </w:pPr>
    <w:r>
      <w:tab/>
    </w:r>
    <w:r>
      <w:tab/>
      <w:t>2 St-808</w:t>
    </w:r>
    <w:r w:rsidRPr="000351A1">
      <w:t>/</w:t>
    </w:r>
    <w:r>
      <w:t>20</w:t>
    </w:r>
    <w:r w:rsidRPr="000351A1">
      <w:t>1</w:t>
    </w:r>
    <w:r>
      <w:t>6</w:t>
    </w:r>
    <w:r w:rsidRPr="000351A1">
      <w:t>-</w:t>
    </w:r>
    <w:r w:rsidR="00D640BD">
      <w:t>46</w:t>
    </w:r>
  </w:p>
  <w:p w:rsidRDefault="00FE66FB" w:rsidP="00E84C66" w:rsidR="00E84C66">
    <w:pPr>
      <w:pStyle w:val="Zaglavlje"/>
    </w:pPr>
  </w:p>
  <w:p w:rsidRDefault="00FE66F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13D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336"/>
    <w:rsid w:val="000F6336"/>
    <w:rsid w:val="004A76DD"/>
    <w:rsid w:val="00554328"/>
    <w:rsid w:val="00985388"/>
    <w:rsid w:val="00BC313D"/>
    <w:rsid w:val="00C102E6"/>
    <w:rsid w:val="00D640BD"/>
    <w:rsid w:val="00DC6453"/>
    <w:rsid w:val="00F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40B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63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633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6336"/>
  </w:style>
  <w:style w:styleId="Tekstbalonia" w:type="paragraph">
    <w:name w:val="Balloon Text"/>
    <w:basedOn w:val="Normal"/>
    <w:link w:val="TekstbaloniaChar"/>
    <w:uiPriority w:val="99"/>
    <w:semiHidden/>
    <w:unhideWhenUsed/>
    <w:rsid w:val="000F63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33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31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31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6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40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63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633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6336"/>
  </w:style>
  <w:style w:styleId="Tekstbalonia" w:type="paragraph">
    <w:name w:val="Balloon Text"/>
    <w:basedOn w:val="Normal"/>
    <w:link w:val="TekstbaloniaChar"/>
    <w:uiPriority w:val="99"/>
    <w:semiHidden/>
    <w:unhideWhenUsed/>
    <w:rsid w:val="000F63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33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31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31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6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3331</properties:Characters>
  <properties:Lines>89</properties:Lines>
  <properties:Paragraphs>32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2018-01-24T08:21:00Z</dcterms:created>
  <dc:creator>Jasmina Matika</dc:creator>
  <cp:lastModifiedBy>Jasmina Matika</cp:lastModifiedBy>
  <dcterms:modified xmlns:xsi="http://www.w3.org/2001/XMLSchema-instance" xsi:type="dcterms:W3CDTF">2018-01-29T12:03:00Z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