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3750" w14:paraId="f053750" w:rsidRDefault="002C0BF2" w:rsidP="002C0BF2" w:rsidR="002C0BF2" w:rsidRPr="002C0BF2">
      <w:pPr>
        <w:pStyle w:val="Bezproreda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2C0BF2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2C0BF2">
        <w:rPr>
          <w:rFonts w:cs="Times New Roman" w:hAnsi="Times New Roman" w:ascii="Times New Roman"/>
          <w:sz w:val="24"/>
        </w:rPr>
        <w:t xml:space="preserve">   </w:t>
      </w:r>
      <w:r w:rsidRPr="002C0BF2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BF2" w:rsidP="002C0BF2" w:rsidR="002C0BF2" w:rsidRPr="002C0BF2">
      <w:pPr>
        <w:pStyle w:val="Bezproreda"/>
        <w:rPr>
          <w:rFonts w:cs="Times New Roman" w:hAnsi="Times New Roman" w:ascii="Times New Roman"/>
          <w:sz w:val="24"/>
        </w:rPr>
      </w:pPr>
      <w:r w:rsidRPr="002C0BF2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C0BF2" w:rsidP="002C0BF2" w:rsidR="002C0BF2" w:rsidRPr="002C0BF2">
      <w:pPr>
        <w:pStyle w:val="Bezproreda"/>
        <w:rPr>
          <w:rFonts w:cs="Times New Roman" w:hAnsi="Times New Roman" w:ascii="Times New Roman"/>
          <w:sz w:val="24"/>
        </w:rPr>
      </w:pPr>
      <w:r w:rsidRPr="002C0BF2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C0BF2" w:rsidP="002C0BF2" w:rsidR="002C0BF2" w:rsidRPr="002C0BF2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2C0BF2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35225" w:rsidP="00B35225" w:rsidR="00B35225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</w:t>
      </w:r>
      <w:r w:rsidR="003D00A5">
        <w:rPr>
          <w:rFonts w:cs="Times New Roman" w:hAnsi="Times New Roman" w:ascii="Times New Roman"/>
          <w:sz w:val="24"/>
        </w:rPr>
        <w:t>620</w:t>
      </w:r>
      <w:r>
        <w:rPr>
          <w:rFonts w:cs="Times New Roman" w:hAnsi="Times New Roman" w:ascii="Times New Roman"/>
          <w:sz w:val="24"/>
        </w:rPr>
        <w:t>/17-</w:t>
      </w:r>
      <w:r w:rsidR="003D00A5">
        <w:rPr>
          <w:rFonts w:cs="Times New Roman" w:hAnsi="Times New Roman" w:ascii="Times New Roman"/>
          <w:sz w:val="24"/>
        </w:rPr>
        <w:t>14</w:t>
      </w:r>
    </w:p>
    <w:p w:rsidRDefault="00590DF7" w:rsidP="00E1017F" w:rsidR="00590DF7" w:rsidRPr="00227C30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27C30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27C30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</w:r>
      <w:r w:rsidR="00227C30" w:rsidRPr="000E74E9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</w:t>
      </w:r>
      <w:r w:rsidR="00227C30">
        <w:rPr>
          <w:rFonts w:cs="Times New Roman" w:hAnsi="Times New Roman" w:ascii="Times New Roman"/>
          <w:sz w:val="24"/>
          <w:szCs w:val="24"/>
        </w:rPr>
        <w:t xml:space="preserve">u </w:t>
      </w:r>
      <w:r w:rsidR="003D00A5" w:rsidRPr="003D00A5">
        <w:rPr>
          <w:rFonts w:cs="Times New Roman" w:hAnsi="Times New Roman" w:ascii="Times New Roman"/>
          <w:sz w:val="24"/>
          <w:szCs w:val="24"/>
        </w:rPr>
        <w:t xml:space="preserve">nastavku postupka radi naknadne diobe </w:t>
      </w:r>
      <w:r w:rsidR="003D00A5" w:rsidRPr="003D00A5">
        <w:rPr>
          <w:rFonts w:cs="Times New Roman" w:hAnsi="Times New Roman" w:ascii="Times New Roman"/>
          <w:b/>
          <w:sz w:val="24"/>
          <w:szCs w:val="24"/>
        </w:rPr>
        <w:t xml:space="preserve">Stečajne mase iza MARTINA DIMOVA d.o.o. </w:t>
      </w:r>
      <w:r w:rsidR="003D00A5">
        <w:rPr>
          <w:rFonts w:cs="Times New Roman" w:hAnsi="Times New Roman" w:ascii="Times New Roman"/>
          <w:b/>
          <w:sz w:val="24"/>
          <w:szCs w:val="24"/>
        </w:rPr>
        <w:t xml:space="preserve">Samobor, Sunčani put 8, </w:t>
      </w:r>
      <w:r w:rsidR="00227C30">
        <w:rPr>
          <w:rFonts w:cs="Times New Roman" w:hAnsi="Times New Roman" w:ascii="Times New Roman"/>
          <w:sz w:val="24"/>
        </w:rPr>
        <w:t>odlučujući o prijedlogu stečajnog upravitelja,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3D00A5">
        <w:rPr>
          <w:rFonts w:cs="Times New Roman" w:hAnsi="Times New Roman" w:ascii="Times New Roman"/>
          <w:sz w:val="24"/>
        </w:rPr>
        <w:t xml:space="preserve">04. svibnja </w:t>
      </w:r>
      <w:r w:rsidR="00227C30">
        <w:rPr>
          <w:rFonts w:cs="Times New Roman" w:hAnsi="Times New Roman" w:ascii="Times New Roman"/>
          <w:sz w:val="24"/>
        </w:rPr>
        <w:t xml:space="preserve">2018. </w:t>
      </w:r>
      <w:r w:rsidR="003D00A5">
        <w:rPr>
          <w:rFonts w:cs="Times New Roman" w:hAnsi="Times New Roman" w:ascii="Times New Roman"/>
          <w:sz w:val="24"/>
        </w:rPr>
        <w:t>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B35225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9707D6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3D00A5">
        <w:rPr>
          <w:rFonts w:cs="Times New Roman" w:hAnsi="Times New Roman" w:ascii="Times New Roman"/>
          <w:sz w:val="24"/>
        </w:rPr>
        <w:t>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3D00A5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3D00A5">
        <w:rPr>
          <w:rFonts w:cs="Times New Roman" w:hAnsi="Times New Roman" w:ascii="Times New Roman"/>
          <w:sz w:val="24"/>
        </w:rPr>
        <w:t>Rijeci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>emljišnoknjižni odjel</w:t>
      </w:r>
      <w:r w:rsidR="00815DBA">
        <w:rPr>
          <w:rFonts w:cs="Times New Roman" w:hAnsi="Times New Roman" w:ascii="Times New Roman"/>
          <w:sz w:val="24"/>
        </w:rPr>
        <w:t xml:space="preserve"> </w:t>
      </w:r>
      <w:r w:rsidR="003D00A5">
        <w:rPr>
          <w:rFonts w:cs="Times New Roman" w:hAnsi="Times New Roman" w:ascii="Times New Roman"/>
          <w:sz w:val="24"/>
        </w:rPr>
        <w:t xml:space="preserve">Rab: </w:t>
      </w:r>
    </w:p>
    <w:p w:rsidRDefault="00C31607" w:rsidP="00C31607" w:rsidR="00C31607" w:rsidRPr="00C3160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31607">
        <w:rPr>
          <w:rFonts w:cs="Times New Roman" w:hAnsi="Times New Roman" w:ascii="Times New Roman"/>
          <w:sz w:val="24"/>
        </w:rPr>
        <w:t xml:space="preserve">1. suvlasnički dio: 3281/10000, etažno vlasništvo (E-1), 1. dijela, povezano s vlasništvom stana broj 1 u prizemlju, koji se sastoji od hodnika, dvije kupaonice, WC-a, dnevnog boravka s blagovaonicom i kuhinjom, dvije sobe i natkrivene terase, ukupne površine 71,36 m2, u planu </w:t>
      </w:r>
      <w:proofErr w:type="spellStart"/>
      <w:r w:rsidRPr="00C31607">
        <w:rPr>
          <w:rFonts w:cs="Times New Roman" w:hAnsi="Times New Roman" w:ascii="Times New Roman"/>
          <w:sz w:val="24"/>
        </w:rPr>
        <w:t>etažiranja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 označeno žutom bojom, sagrađeno na k.č.br. 360/1, površine 415 m2, upisano u </w:t>
      </w:r>
      <w:proofErr w:type="spellStart"/>
      <w:r w:rsidRPr="00C31607">
        <w:rPr>
          <w:rFonts w:cs="Times New Roman" w:hAnsi="Times New Roman" w:ascii="Times New Roman"/>
          <w:sz w:val="24"/>
        </w:rPr>
        <w:t>zk.ul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. 2228, k.o. </w:t>
      </w:r>
      <w:proofErr w:type="spellStart"/>
      <w:r w:rsidRPr="00C31607">
        <w:rPr>
          <w:rFonts w:cs="Times New Roman" w:hAnsi="Times New Roman" w:ascii="Times New Roman"/>
          <w:sz w:val="24"/>
        </w:rPr>
        <w:t>Kampor</w:t>
      </w:r>
      <w:proofErr w:type="spellEnd"/>
      <w:r w:rsidRPr="00C31607">
        <w:rPr>
          <w:rFonts w:cs="Times New Roman" w:hAnsi="Times New Roman" w:ascii="Times New Roman"/>
          <w:sz w:val="24"/>
        </w:rPr>
        <w:t>;</w:t>
      </w:r>
    </w:p>
    <w:p w:rsidRDefault="00C31607" w:rsidP="00C31607" w:rsidR="00C31607" w:rsidRPr="00C3160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31607">
        <w:rPr>
          <w:rFonts w:cs="Times New Roman" w:hAnsi="Times New Roman" w:ascii="Times New Roman"/>
          <w:sz w:val="24"/>
        </w:rPr>
        <w:t xml:space="preserve">2. suvlasnički dio: 157/10000, etažno vlasništvo (E-2), 1. dijela, povezano s vlasništvom spremišta u prizemlju, ukupne površine 3,42 m2, u planu </w:t>
      </w:r>
      <w:proofErr w:type="spellStart"/>
      <w:r w:rsidRPr="00C31607">
        <w:rPr>
          <w:rFonts w:cs="Times New Roman" w:hAnsi="Times New Roman" w:ascii="Times New Roman"/>
          <w:sz w:val="24"/>
        </w:rPr>
        <w:t>etažiranja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 označeno crvenom bojom, sagrađeno na k.č.br. 360/1, površine 415 m2, upisano u </w:t>
      </w:r>
      <w:proofErr w:type="spellStart"/>
      <w:r w:rsidRPr="00C31607">
        <w:rPr>
          <w:rFonts w:cs="Times New Roman" w:hAnsi="Times New Roman" w:ascii="Times New Roman"/>
          <w:sz w:val="24"/>
        </w:rPr>
        <w:t>zk.ul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. 2228, k.o. </w:t>
      </w:r>
      <w:proofErr w:type="spellStart"/>
      <w:r w:rsidRPr="00C31607">
        <w:rPr>
          <w:rFonts w:cs="Times New Roman" w:hAnsi="Times New Roman" w:ascii="Times New Roman"/>
          <w:sz w:val="24"/>
        </w:rPr>
        <w:t>Kampor</w:t>
      </w:r>
      <w:proofErr w:type="spellEnd"/>
      <w:r w:rsidRPr="00C31607">
        <w:rPr>
          <w:rFonts w:cs="Times New Roman" w:hAnsi="Times New Roman" w:ascii="Times New Roman"/>
          <w:sz w:val="24"/>
        </w:rPr>
        <w:t>;</w:t>
      </w:r>
    </w:p>
    <w:p w:rsidRDefault="00C31607" w:rsidP="00C31607" w:rsidR="00C31607" w:rsidRPr="00C3160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31607">
        <w:rPr>
          <w:rFonts w:cs="Times New Roman" w:hAnsi="Times New Roman" w:ascii="Times New Roman"/>
          <w:sz w:val="24"/>
        </w:rPr>
        <w:t xml:space="preserve">3. suvlasnički dio: 3281/10000, etažno vlasništvo (E-3), 1. dijela, povezano s vlasništvom stana br. 2, na prvom katu koji se sastoji od hodnika, dvije kupaonice, WC-a, dnevnog boravka s blagovaonicom i kuhinjom, dvije sobe i natkrivene terase, ukupne površine 71,36 m2, u planu </w:t>
      </w:r>
      <w:proofErr w:type="spellStart"/>
      <w:r w:rsidRPr="00C31607">
        <w:rPr>
          <w:rFonts w:cs="Times New Roman" w:hAnsi="Times New Roman" w:ascii="Times New Roman"/>
          <w:sz w:val="24"/>
        </w:rPr>
        <w:t>etažiranja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 označeno plavom bojom, sagrađeno na k.č.br. 360/1, površine 415 m2, upisano u </w:t>
      </w:r>
      <w:proofErr w:type="spellStart"/>
      <w:r w:rsidRPr="00C31607">
        <w:rPr>
          <w:rFonts w:cs="Times New Roman" w:hAnsi="Times New Roman" w:ascii="Times New Roman"/>
          <w:sz w:val="24"/>
        </w:rPr>
        <w:t>zk.ul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. 2228, k.o. </w:t>
      </w:r>
      <w:proofErr w:type="spellStart"/>
      <w:r w:rsidRPr="00C31607">
        <w:rPr>
          <w:rFonts w:cs="Times New Roman" w:hAnsi="Times New Roman" w:ascii="Times New Roman"/>
          <w:sz w:val="24"/>
        </w:rPr>
        <w:t>Kampor</w:t>
      </w:r>
      <w:proofErr w:type="spellEnd"/>
      <w:r w:rsidRPr="00C31607">
        <w:rPr>
          <w:rFonts w:cs="Times New Roman" w:hAnsi="Times New Roman" w:ascii="Times New Roman"/>
          <w:sz w:val="24"/>
        </w:rPr>
        <w:t>;</w:t>
      </w:r>
    </w:p>
    <w:p w:rsidRDefault="00C31607" w:rsidP="00C31607" w:rsidR="00C31607" w:rsidRPr="00C3160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31607">
        <w:rPr>
          <w:rFonts w:cs="Times New Roman" w:hAnsi="Times New Roman" w:ascii="Times New Roman"/>
          <w:sz w:val="24"/>
        </w:rPr>
        <w:t xml:space="preserve">4. suvlasnički dio: 3281/10000, etažno vlasništvo (E-4), 1. dijela, povezano s vlasništvom stana br. 3, na drugom katu koji se sastoji od hodnika, dvije kupaonice, WC-a, dnevnog boravka s blagovaonicom i kuhinjom, dvije sobe i natkrivene terase, ukupne površine 71,36 m2, u planu </w:t>
      </w:r>
      <w:proofErr w:type="spellStart"/>
      <w:r w:rsidRPr="00C31607">
        <w:rPr>
          <w:rFonts w:cs="Times New Roman" w:hAnsi="Times New Roman" w:ascii="Times New Roman"/>
          <w:sz w:val="24"/>
        </w:rPr>
        <w:t>etažiranja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 označeno zelenom bojom, sagrađeno na k.č.br. 360/1, površine 415 m2, upisano u </w:t>
      </w:r>
      <w:proofErr w:type="spellStart"/>
      <w:r w:rsidRPr="00C31607">
        <w:rPr>
          <w:rFonts w:cs="Times New Roman" w:hAnsi="Times New Roman" w:ascii="Times New Roman"/>
          <w:sz w:val="24"/>
        </w:rPr>
        <w:t>zk.ul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. 2228, k.o. </w:t>
      </w:r>
      <w:proofErr w:type="spellStart"/>
      <w:r w:rsidRPr="00C31607">
        <w:rPr>
          <w:rFonts w:cs="Times New Roman" w:hAnsi="Times New Roman" w:ascii="Times New Roman"/>
          <w:sz w:val="24"/>
        </w:rPr>
        <w:t>Kampor</w:t>
      </w:r>
      <w:proofErr w:type="spellEnd"/>
      <w:r w:rsidRPr="00C31607">
        <w:rPr>
          <w:rFonts w:cs="Times New Roman" w:hAnsi="Times New Roman" w:ascii="Times New Roman"/>
          <w:sz w:val="24"/>
        </w:rPr>
        <w:t>;</w:t>
      </w:r>
    </w:p>
    <w:p w:rsidRDefault="00C31607" w:rsidP="00C31607" w:rsidR="00C31607" w:rsidRPr="00C3160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31607">
        <w:rPr>
          <w:rFonts w:cs="Times New Roman" w:hAnsi="Times New Roman" w:ascii="Times New Roman"/>
          <w:sz w:val="24"/>
        </w:rPr>
        <w:t xml:space="preserve">k.č.br. 361, vinograd, površine 388 m2 i k.č.br. 362, vinograd, površine 313 m2, upisano u </w:t>
      </w:r>
      <w:proofErr w:type="spellStart"/>
      <w:r w:rsidRPr="00C31607">
        <w:rPr>
          <w:rFonts w:cs="Times New Roman" w:hAnsi="Times New Roman" w:ascii="Times New Roman"/>
          <w:sz w:val="24"/>
        </w:rPr>
        <w:t>zk.ul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. 358, k.o. </w:t>
      </w:r>
      <w:proofErr w:type="spellStart"/>
      <w:r w:rsidRPr="00C31607">
        <w:rPr>
          <w:rFonts w:cs="Times New Roman" w:hAnsi="Times New Roman" w:ascii="Times New Roman"/>
          <w:sz w:val="24"/>
        </w:rPr>
        <w:t>Kampor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, </w:t>
      </w:r>
    </w:p>
    <w:p w:rsidRDefault="00C31607" w:rsidP="00C31607" w:rsidR="00C31607" w:rsidRPr="00C3160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31607">
        <w:rPr>
          <w:rFonts w:cs="Times New Roman" w:hAnsi="Times New Roman" w:ascii="Times New Roman"/>
          <w:sz w:val="24"/>
        </w:rPr>
        <w:t xml:space="preserve">k.č.br. 363, vinograd, površine 673 m2, upisano u </w:t>
      </w:r>
      <w:proofErr w:type="spellStart"/>
      <w:r w:rsidRPr="00C31607">
        <w:rPr>
          <w:rFonts w:cs="Times New Roman" w:hAnsi="Times New Roman" w:ascii="Times New Roman"/>
          <w:sz w:val="24"/>
        </w:rPr>
        <w:t>zk.ul</w:t>
      </w:r>
      <w:proofErr w:type="spellEnd"/>
      <w:r w:rsidRPr="00C31607">
        <w:rPr>
          <w:rFonts w:cs="Times New Roman" w:hAnsi="Times New Roman" w:ascii="Times New Roman"/>
          <w:sz w:val="24"/>
        </w:rPr>
        <w:t xml:space="preserve">. 287, k.o. </w:t>
      </w:r>
      <w:proofErr w:type="spellStart"/>
      <w:r w:rsidRPr="00C31607">
        <w:rPr>
          <w:rFonts w:cs="Times New Roman" w:hAnsi="Times New Roman" w:ascii="Times New Roman"/>
          <w:sz w:val="24"/>
        </w:rPr>
        <w:t>Kampor</w:t>
      </w:r>
      <w:proofErr w:type="spellEnd"/>
      <w:r w:rsidRPr="00C31607">
        <w:rPr>
          <w:rFonts w:cs="Times New Roman" w:hAnsi="Times New Roman" w:ascii="Times New Roman"/>
          <w:sz w:val="24"/>
        </w:rPr>
        <w:t>.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</w:t>
      </w:r>
      <w:r w:rsidR="00C40722">
        <w:rPr>
          <w:rFonts w:cs="Times New Roman" w:hAnsi="Times New Roman" w:ascii="Times New Roman"/>
          <w:sz w:val="24"/>
        </w:rPr>
        <w:t>u</w:t>
      </w:r>
      <w:r w:rsidRPr="00E1017F">
        <w:rPr>
          <w:rFonts w:cs="Times New Roman" w:hAnsi="Times New Roman" w:ascii="Times New Roman"/>
          <w:sz w:val="24"/>
        </w:rPr>
        <w:t xml:space="preserve"> u stečajnom postupku, a radi upisa u Očevidnik nekretnina uz naznaku da se prodaju u stečajnom postupku.</w:t>
      </w: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C31607">
        <w:rPr>
          <w:rFonts w:cs="Times New Roman" w:hAnsi="Times New Roman" w:ascii="Times New Roman"/>
          <w:sz w:val="24"/>
        </w:rPr>
        <w:t>Rijeci</w:t>
      </w:r>
      <w:r w:rsidR="00186DF3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C31607">
        <w:rPr>
          <w:rFonts w:cs="Times New Roman" w:hAnsi="Times New Roman" w:ascii="Times New Roman"/>
          <w:sz w:val="24"/>
        </w:rPr>
        <w:t>Rab</w:t>
      </w:r>
      <w:r w:rsidR="00815DBA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zk.ul.</w:t>
      </w:r>
      <w:r w:rsidR="00C31607">
        <w:rPr>
          <w:rFonts w:cs="Times New Roman" w:hAnsi="Times New Roman" w:ascii="Times New Roman"/>
          <w:sz w:val="24"/>
        </w:rPr>
        <w:t xml:space="preserve">2228, k.o. </w:t>
      </w:r>
      <w:proofErr w:type="spellStart"/>
      <w:r w:rsidR="00C31607">
        <w:rPr>
          <w:rFonts w:cs="Times New Roman" w:hAnsi="Times New Roman" w:ascii="Times New Roman"/>
          <w:sz w:val="24"/>
        </w:rPr>
        <w:t>Kampor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C31607">
        <w:rPr>
          <w:rFonts w:cs="Times New Roman" w:hAnsi="Times New Roman" w:ascii="Times New Roman"/>
          <w:sz w:val="24"/>
        </w:rPr>
        <w:t>zk.ul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. 358, k.o. </w:t>
      </w:r>
      <w:proofErr w:type="spellStart"/>
      <w:r w:rsidR="00C31607">
        <w:rPr>
          <w:rFonts w:cs="Times New Roman" w:hAnsi="Times New Roman" w:ascii="Times New Roman"/>
          <w:sz w:val="24"/>
        </w:rPr>
        <w:t>Kampor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 i </w:t>
      </w:r>
      <w:proofErr w:type="spellStart"/>
      <w:r w:rsidR="00C31607">
        <w:rPr>
          <w:rFonts w:cs="Times New Roman" w:hAnsi="Times New Roman" w:ascii="Times New Roman"/>
          <w:sz w:val="24"/>
        </w:rPr>
        <w:t>zk.ul</w:t>
      </w:r>
      <w:proofErr w:type="spellEnd"/>
      <w:r w:rsidR="00C31607">
        <w:rPr>
          <w:rFonts w:cs="Times New Roman" w:hAnsi="Times New Roman" w:ascii="Times New Roman"/>
          <w:sz w:val="24"/>
        </w:rPr>
        <w:t>.</w:t>
      </w:r>
      <w:r w:rsidR="00815DBA">
        <w:rPr>
          <w:rFonts w:cs="Times New Roman" w:hAnsi="Times New Roman" w:ascii="Times New Roman"/>
          <w:sz w:val="24"/>
        </w:rPr>
        <w:t xml:space="preserve"> </w:t>
      </w:r>
      <w:r w:rsidR="00C31607">
        <w:rPr>
          <w:rFonts w:cs="Times New Roman" w:hAnsi="Times New Roman" w:ascii="Times New Roman"/>
          <w:sz w:val="24"/>
        </w:rPr>
        <w:t>287</w:t>
      </w:r>
      <w:r w:rsidR="001B2001">
        <w:rPr>
          <w:rFonts w:cs="Times New Roman" w:hAnsi="Times New Roman" w:ascii="Times New Roman"/>
          <w:sz w:val="24"/>
        </w:rPr>
        <w:t>, k.o.</w:t>
      </w:r>
      <w:r w:rsidR="009707D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C31607">
        <w:rPr>
          <w:rFonts w:cs="Times New Roman" w:hAnsi="Times New Roman" w:ascii="Times New Roman"/>
          <w:sz w:val="24"/>
        </w:rPr>
        <w:t>Kampor</w:t>
      </w:r>
      <w:proofErr w:type="spellEnd"/>
      <w:r w:rsidR="00C31607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B35225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815DB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C31607">
        <w:rPr>
          <w:rFonts w:cs="Times New Roman" w:hAnsi="Times New Roman" w:ascii="Times New Roman"/>
          <w:sz w:val="24"/>
        </w:rPr>
        <w:t>620</w:t>
      </w:r>
      <w:r w:rsidR="00815DBA">
        <w:rPr>
          <w:rFonts w:cs="Times New Roman" w:hAnsi="Times New Roman" w:ascii="Times New Roman"/>
          <w:sz w:val="24"/>
        </w:rPr>
        <w:t>/17</w:t>
      </w:r>
      <w:r w:rsidR="009707D6">
        <w:rPr>
          <w:rFonts w:cs="Times New Roman" w:hAnsi="Times New Roman" w:ascii="Times New Roman"/>
          <w:sz w:val="24"/>
        </w:rPr>
        <w:t>-</w:t>
      </w:r>
      <w:r w:rsidR="00815DBA">
        <w:rPr>
          <w:rFonts w:cs="Times New Roman" w:hAnsi="Times New Roman" w:ascii="Times New Roman"/>
          <w:sz w:val="24"/>
        </w:rPr>
        <w:t>2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815DBA">
        <w:rPr>
          <w:rFonts w:cs="Times New Roman" w:hAnsi="Times New Roman" w:ascii="Times New Roman"/>
          <w:sz w:val="24"/>
        </w:rPr>
        <w:t>28. studenog 2017.</w:t>
      </w:r>
      <w:r w:rsidR="00C31607">
        <w:rPr>
          <w:rFonts w:cs="Times New Roman" w:hAnsi="Times New Roman" w:ascii="Times New Roman"/>
          <w:sz w:val="24"/>
        </w:rPr>
        <w:t xml:space="preserve"> godine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851A2">
        <w:rPr>
          <w:rFonts w:cs="Times New Roman" w:hAnsi="Times New Roman" w:ascii="Times New Roman"/>
          <w:sz w:val="24"/>
        </w:rPr>
        <w:t>određeno je nastavljanj</w:t>
      </w:r>
      <w:r w:rsidR="003A7AC2">
        <w:rPr>
          <w:rFonts w:cs="Times New Roman" w:hAnsi="Times New Roman" w:ascii="Times New Roman"/>
          <w:sz w:val="24"/>
        </w:rPr>
        <w:t xml:space="preserve">e postupka radi naknadne diobe </w:t>
      </w:r>
      <w:r w:rsidR="00C31607" w:rsidRPr="00C31607">
        <w:rPr>
          <w:rFonts w:cs="Times New Roman" w:hAnsi="Times New Roman" w:ascii="Times New Roman"/>
          <w:sz w:val="24"/>
        </w:rPr>
        <w:t>Stečajne mase iza MARTINA DIMOVA d.o.o. Samobor, Sunčani put 8</w:t>
      </w:r>
      <w:r w:rsidR="003A7AC2" w:rsidRPr="00815DBA">
        <w:rPr>
          <w:rFonts w:cs="Times New Roman" w:hAnsi="Times New Roman" w:ascii="Times New Roman"/>
          <w:sz w:val="24"/>
        </w:rPr>
        <w:t>.</w:t>
      </w:r>
      <w:r w:rsidR="008851A2" w:rsidRPr="00815DBA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 xml:space="preserve">Stečajnu masu </w:t>
      </w:r>
      <w:r w:rsidR="00815DBA">
        <w:rPr>
          <w:rFonts w:cs="Times New Roman" w:hAnsi="Times New Roman" w:ascii="Times New Roman"/>
          <w:sz w:val="24"/>
        </w:rPr>
        <w:t xml:space="preserve">iza </w:t>
      </w:r>
      <w:r w:rsidR="0006199A">
        <w:rPr>
          <w:rFonts w:cs="Times New Roman" w:hAnsi="Times New Roman" w:ascii="Times New Roman"/>
          <w:sz w:val="24"/>
        </w:rPr>
        <w:t>dužnika čin</w:t>
      </w:r>
      <w:r w:rsidR="00C31607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C3160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C31607">
        <w:rPr>
          <w:rFonts w:cs="Times New Roman" w:hAnsi="Times New Roman" w:ascii="Times New Roman"/>
          <w:sz w:val="24"/>
        </w:rPr>
        <w:t xml:space="preserve">e su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815DBA">
        <w:rPr>
          <w:rFonts w:cs="Times New Roman" w:hAnsi="Times New Roman" w:ascii="Times New Roman"/>
          <w:sz w:val="24"/>
        </w:rPr>
        <w:t>Na nekretnin</w:t>
      </w:r>
      <w:r w:rsidR="00C31607">
        <w:rPr>
          <w:rFonts w:cs="Times New Roman" w:hAnsi="Times New Roman" w:ascii="Times New Roman"/>
          <w:sz w:val="24"/>
        </w:rPr>
        <w:t>ama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 xml:space="preserve">dužnika iz točke I. izreke </w:t>
      </w:r>
      <w:r w:rsidR="00E06ADC">
        <w:rPr>
          <w:rFonts w:cs="Times New Roman" w:hAnsi="Times New Roman" w:ascii="Times New Roman"/>
          <w:sz w:val="24"/>
        </w:rPr>
        <w:t>koj</w:t>
      </w:r>
      <w:r w:rsidR="00815DBA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815DBA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</w:t>
      </w:r>
      <w:r w:rsidR="003A7AC2">
        <w:rPr>
          <w:rFonts w:cs="Times New Roman" w:hAnsi="Times New Roman" w:ascii="Times New Roman"/>
          <w:sz w:val="24"/>
        </w:rPr>
        <w:t>p</w:t>
      </w:r>
      <w:r w:rsidR="00AD64A3">
        <w:rPr>
          <w:rFonts w:cs="Times New Roman" w:hAnsi="Times New Roman" w:ascii="Times New Roman"/>
          <w:sz w:val="24"/>
        </w:rPr>
        <w:t>ostoj</w:t>
      </w:r>
      <w:r w:rsidR="00C31607">
        <w:rPr>
          <w:rFonts w:cs="Times New Roman" w:hAnsi="Times New Roman" w:ascii="Times New Roman"/>
          <w:sz w:val="24"/>
        </w:rPr>
        <w:t>e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C31607">
        <w:rPr>
          <w:rFonts w:cs="Times New Roman" w:hAnsi="Times New Roman" w:ascii="Times New Roman"/>
          <w:sz w:val="24"/>
        </w:rPr>
        <w:t>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C31607">
        <w:rPr>
          <w:rFonts w:cs="Times New Roman" w:hAnsi="Times New Roman" w:ascii="Times New Roman"/>
          <w:sz w:val="24"/>
        </w:rPr>
        <w:t>a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3A7AC2">
        <w:rPr>
          <w:rFonts w:cs="Times New Roman" w:hAnsi="Times New Roman" w:ascii="Times New Roman"/>
          <w:sz w:val="24"/>
        </w:rPr>
        <w:t xml:space="preserve"> </w:t>
      </w:r>
      <w:r w:rsidR="00C31607">
        <w:rPr>
          <w:rFonts w:cs="Times New Roman" w:hAnsi="Times New Roman" w:ascii="Times New Roman"/>
          <w:sz w:val="24"/>
        </w:rPr>
        <w:t xml:space="preserve">AVEX TCF LIMITED OIB 32216750049, Britanski djevičanski otoci, </w:t>
      </w:r>
      <w:proofErr w:type="spellStart"/>
      <w:r w:rsidR="00C31607">
        <w:rPr>
          <w:rFonts w:cs="Times New Roman" w:hAnsi="Times New Roman" w:ascii="Times New Roman"/>
          <w:sz w:val="24"/>
        </w:rPr>
        <w:t>Road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 Town </w:t>
      </w:r>
      <w:proofErr w:type="spellStart"/>
      <w:r w:rsidR="00C31607">
        <w:rPr>
          <w:rFonts w:cs="Times New Roman" w:hAnsi="Times New Roman" w:ascii="Times New Roman"/>
          <w:sz w:val="24"/>
        </w:rPr>
        <w:t>Tortola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, p.p. 362, </w:t>
      </w:r>
      <w:proofErr w:type="spellStart"/>
      <w:r w:rsidR="00C31607">
        <w:rPr>
          <w:rFonts w:cs="Times New Roman" w:hAnsi="Times New Roman" w:ascii="Times New Roman"/>
          <w:sz w:val="24"/>
        </w:rPr>
        <w:t>Wickhamscay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 I, </w:t>
      </w:r>
      <w:proofErr w:type="spellStart"/>
      <w:r w:rsidR="00C31607">
        <w:rPr>
          <w:rFonts w:cs="Times New Roman" w:hAnsi="Times New Roman" w:ascii="Times New Roman"/>
          <w:sz w:val="24"/>
        </w:rPr>
        <w:t>Omar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C31607">
        <w:rPr>
          <w:rFonts w:cs="Times New Roman" w:hAnsi="Times New Roman" w:ascii="Times New Roman"/>
          <w:sz w:val="24"/>
        </w:rPr>
        <w:t>Hodge</w:t>
      </w:r>
      <w:proofErr w:type="spellEnd"/>
      <w:r w:rsidR="00C31607">
        <w:rPr>
          <w:rFonts w:cs="Times New Roman" w:hAnsi="Times New Roman" w:ascii="Times New Roman"/>
          <w:sz w:val="24"/>
        </w:rPr>
        <w:t xml:space="preserve">, Building. 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C40722">
        <w:rPr>
          <w:rFonts w:cs="Times New Roman" w:hAnsi="Times New Roman" w:ascii="Times New Roman"/>
          <w:sz w:val="24"/>
        </w:rPr>
        <w:t>e</w:t>
      </w:r>
      <w:r w:rsidR="00B35225">
        <w:rPr>
          <w:rFonts w:cs="Times New Roman" w:hAnsi="Times New Roman" w:ascii="Times New Roman"/>
          <w:sz w:val="24"/>
        </w:rPr>
        <w:t xml:space="preserve"> opisan</w:t>
      </w:r>
      <w:r w:rsidR="00C40722">
        <w:rPr>
          <w:rFonts w:cs="Times New Roman" w:hAnsi="Times New Roman" w:ascii="Times New Roman"/>
          <w:sz w:val="24"/>
        </w:rPr>
        <w:t>e</w:t>
      </w:r>
      <w:r w:rsidR="001B2001">
        <w:rPr>
          <w:rFonts w:cs="Times New Roman" w:hAnsi="Times New Roman" w:ascii="Times New Roman"/>
          <w:sz w:val="24"/>
        </w:rPr>
        <w:t xml:space="preserve"> u</w:t>
      </w:r>
      <w:r w:rsidR="00B35225">
        <w:rPr>
          <w:rFonts w:cs="Times New Roman" w:hAnsi="Times New Roman" w:ascii="Times New Roman"/>
          <w:sz w:val="24"/>
        </w:rPr>
        <w:t xml:space="preserve"> točki I. izreke rješenja unovč</w:t>
      </w:r>
      <w:r w:rsidR="00C31607">
        <w:rPr>
          <w:rFonts w:cs="Times New Roman" w:hAnsi="Times New Roman" w:ascii="Times New Roman"/>
          <w:sz w:val="24"/>
        </w:rPr>
        <w:t>e</w:t>
      </w:r>
      <w:r w:rsidR="001B2001">
        <w:rPr>
          <w:rFonts w:cs="Times New Roman" w:hAnsi="Times New Roman" w:ascii="Times New Roman"/>
          <w:sz w:val="24"/>
        </w:rPr>
        <w:t xml:space="preserve">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</w:t>
      </w:r>
      <w:r w:rsidR="00C31607">
        <w:rPr>
          <w:rFonts w:cs="Times New Roman" w:hAnsi="Times New Roman" w:ascii="Times New Roman"/>
          <w:sz w:val="24"/>
        </w:rPr>
        <w:t xml:space="preserve"> i 104/17</w:t>
      </w:r>
      <w:r w:rsidRPr="00E1017F">
        <w:rPr>
          <w:rFonts w:cs="Times New Roman" w:hAnsi="Times New Roman" w:ascii="Times New Roman"/>
          <w:sz w:val="24"/>
        </w:rPr>
        <w:t>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C31607">
        <w:rPr>
          <w:rFonts w:cs="Times New Roman" w:hAnsi="Times New Roman" w:ascii="Times New Roman"/>
          <w:sz w:val="24"/>
        </w:rPr>
        <w:t>04. svibnja</w:t>
      </w:r>
      <w:r w:rsidR="00B35225">
        <w:rPr>
          <w:rFonts w:cs="Times New Roman" w:hAnsi="Times New Roman" w:ascii="Times New Roman"/>
          <w:sz w:val="24"/>
        </w:rPr>
        <w:t xml:space="preserve"> 2018.</w:t>
      </w:r>
      <w:r w:rsidR="00C31607">
        <w:rPr>
          <w:rFonts w:cs="Times New Roman" w:hAnsi="Times New Roman" w:ascii="Times New Roman"/>
          <w:sz w:val="24"/>
        </w:rPr>
        <w:t xml:space="preserve">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B35225" w:rsidP="00B35225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B35225" w:rsidP="002C0BF2" w:rsidR="00F871A4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E1017F" w:rsidRPr="003E3191">
        <w:rPr>
          <w:rFonts w:cs="Times New Roman" w:hAnsi="Times New Roman" w:ascii="Times New Roman"/>
          <w:sz w:val="24"/>
        </w:rPr>
        <w:t>Daniela Korlević</w:t>
      </w:r>
      <w:r w:rsidR="00F871A4" w:rsidRPr="003E3191">
        <w:rPr>
          <w:rFonts w:cs="Times New Roman" w:hAnsi="Times New Roman" w:ascii="Times New Roman"/>
          <w:sz w:val="24"/>
        </w:rPr>
        <w:t xml:space="preserve"> </w:t>
      </w:r>
      <w:r w:rsidR="002C0BF2">
        <w:rPr>
          <w:rFonts w:cs="Times New Roman" w:hAnsi="Times New Roman" w:ascii="Times New Roman"/>
          <w:sz w:val="24"/>
        </w:rPr>
        <w:t xml:space="preserve"> </w:t>
      </w:r>
    </w:p>
    <w:p w:rsidRDefault="009C1783" w:rsidP="00423A80" w:rsidR="0059112B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1776D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59112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112B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59112B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12B" w:rsidP="0059112B" w:rsidR="0059112B">
      <w:pPr>
        <w:spacing w:lineRule="auto" w:line="240" w:after="0"/>
      </w:pPr>
      <w:r>
        <w:separator/>
      </w:r>
    </w:p>
  </w:endnote>
  <w:endnote w:id="0" w:type="continuationSeparator">
    <w:p w:rsidRDefault="0059112B" w:rsidP="0059112B" w:rsidR="005911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12B" w:rsidP="0059112B" w:rsidR="0059112B">
      <w:pPr>
        <w:spacing w:lineRule="auto" w:line="240" w:after="0"/>
      </w:pPr>
      <w:r>
        <w:separator/>
      </w:r>
    </w:p>
  </w:footnote>
  <w:footnote w:id="0" w:type="continuationSeparator">
    <w:p w:rsidRDefault="0059112B" w:rsidP="0059112B" w:rsidR="005911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12B" w:rsidP="0059112B" w:rsidR="0059112B" w:rsidRPr="0059112B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C31607">
      <w:rPr>
        <w:rFonts w:cs="Times New Roman" w:hAnsi="Times New Roman" w:ascii="Times New Roman"/>
        <w:sz w:val="24"/>
      </w:rPr>
      <w:t>620</w:t>
    </w:r>
    <w:r>
      <w:rPr>
        <w:rFonts w:cs="Times New Roman" w:hAnsi="Times New Roman" w:ascii="Times New Roman"/>
        <w:sz w:val="24"/>
      </w:rPr>
      <w:t>/17-1</w:t>
    </w:r>
    <w:r w:rsidR="00C31607">
      <w:rPr>
        <w:rFonts w:cs="Times New Roman" w:hAnsi="Times New Roman" w:ascii="Times New Roman"/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1F3A"/>
    <w:rsid w:val="00186DF3"/>
    <w:rsid w:val="001B2001"/>
    <w:rsid w:val="001B684F"/>
    <w:rsid w:val="00210429"/>
    <w:rsid w:val="00213C8A"/>
    <w:rsid w:val="0022273C"/>
    <w:rsid w:val="00227C30"/>
    <w:rsid w:val="00293F32"/>
    <w:rsid w:val="00297772"/>
    <w:rsid w:val="002C0BF2"/>
    <w:rsid w:val="002C13A5"/>
    <w:rsid w:val="002F5ED1"/>
    <w:rsid w:val="00326FE5"/>
    <w:rsid w:val="00330DF9"/>
    <w:rsid w:val="00343405"/>
    <w:rsid w:val="00396328"/>
    <w:rsid w:val="003A7AC2"/>
    <w:rsid w:val="003B6BA7"/>
    <w:rsid w:val="003D00A5"/>
    <w:rsid w:val="003E0856"/>
    <w:rsid w:val="003E0AD3"/>
    <w:rsid w:val="003E3191"/>
    <w:rsid w:val="003F509E"/>
    <w:rsid w:val="004119FB"/>
    <w:rsid w:val="00421EB7"/>
    <w:rsid w:val="004236EA"/>
    <w:rsid w:val="00423A80"/>
    <w:rsid w:val="00431C09"/>
    <w:rsid w:val="00467922"/>
    <w:rsid w:val="004775F9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9112B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15DBA"/>
    <w:rsid w:val="008200E6"/>
    <w:rsid w:val="00850E1B"/>
    <w:rsid w:val="008851A2"/>
    <w:rsid w:val="008956B9"/>
    <w:rsid w:val="008B688D"/>
    <w:rsid w:val="0090337A"/>
    <w:rsid w:val="00911D49"/>
    <w:rsid w:val="00916EE9"/>
    <w:rsid w:val="009465FB"/>
    <w:rsid w:val="00953B59"/>
    <w:rsid w:val="009707D6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35225"/>
    <w:rsid w:val="00B47358"/>
    <w:rsid w:val="00B56C9F"/>
    <w:rsid w:val="00B86648"/>
    <w:rsid w:val="00B92F54"/>
    <w:rsid w:val="00BC0020"/>
    <w:rsid w:val="00BE34C8"/>
    <w:rsid w:val="00BE4458"/>
    <w:rsid w:val="00C23EE8"/>
    <w:rsid w:val="00C31607"/>
    <w:rsid w:val="00C3695C"/>
    <w:rsid w:val="00C40722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26E6"/>
    <w:rsid w:val="00E83EDC"/>
    <w:rsid w:val="00E943C3"/>
    <w:rsid w:val="00EB7CC3"/>
    <w:rsid w:val="00EC3302"/>
    <w:rsid w:val="00EC3CD1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911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112B"/>
  </w:style>
  <w:style w:styleId="Podnoje" w:type="paragraph">
    <w:name w:val="footer"/>
    <w:basedOn w:val="Normal"/>
    <w:link w:val="PodnojeChar"/>
    <w:uiPriority w:val="99"/>
    <w:unhideWhenUsed/>
    <w:rsid w:val="005911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112B"/>
  </w:style>
  <w:style w:styleId="Tekstrezerviranogmjesta" w:type="character">
    <w:name w:val="Placeholder Text"/>
    <w:basedOn w:val="Zadanifontodlomka"/>
    <w:uiPriority w:val="99"/>
    <w:semiHidden/>
    <w:rsid w:val="002C0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BF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B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BF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911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9112B"/>
  </w:style>
  <w:style w:styleId="Podnoje" w:type="paragraph">
    <w:name w:val="footer"/>
    <w:basedOn w:val="Normal"/>
    <w:link w:val="PodnojeChar"/>
    <w:uiPriority w:val="99"/>
    <w:unhideWhenUsed/>
    <w:rsid w:val="005911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9112B"/>
  </w:style>
  <w:style w:styleId="Tekstrezerviranogmjesta" w:type="character">
    <w:name w:val="Placeholder Text"/>
    <w:basedOn w:val="Zadanifontodlomka"/>
    <w:uiPriority w:val="99"/>
    <w:semiHidden/>
    <w:rsid w:val="002C0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BF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B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BF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984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St-1052/16</izvorni_sadrzaj>
    <derivirana_varijabla naziv="DomainObject.Predmet.PrimjedbaSuca_1">Nastavak postupka radi naknadne diobe,
veza 10 St-1052/16</derivirana_varijabla>
  </DomainObject.Predmet.PrimjedbaSuca>
  <DomainObject.Predmet.ProtustrankaFormated>
    <izvorni_sadrzaj>  Stečajna masa iza MARTINA DIMOVA d.o.o.</izvorni_sadrzaj>
    <derivirana_varijabla naziv="DomainObject.Predmet.ProtustrankaFormated_1">  Stečajna masa iza MARTINA DIMOVA d.o.o.</derivirana_varijabla>
  </DomainObject.Predmet.ProtustrankaFormated>
  <DomainObject.Predmet.ProtustrankaFormatedOIB>
    <izvorni_sadrzaj>  Stečajna masa iza MARTINA DIMOVA d.o.o., OIB 71289028278</izvorni_sadrzaj>
    <derivirana_varijabla naziv="DomainObject.Predmet.ProtustrankaFormatedOIB_1">  Stečajna masa iza MARTINA DIMOVA d.o.o., OIB 71289028278</derivirana_varijabla>
  </DomainObject.Predmet.ProtustrankaFormatedOIB>
  <DomainObject.Predmet.ProtustrankaFormatedWithAdress>
    <izvorni_sadrzaj> Stečajna masa iza MARTINA DIMOVA d.o.o., Kampor 311, 51280 Rab</izvorni_sadrzaj>
    <derivirana_varijabla naziv="DomainObject.Predmet.ProtustrankaFormatedWithAdress_1"> Stečajna masa iza MARTINA DIMOVA d.o.o., Kampor 311, 51280 Rab</derivirana_varijabla>
  </DomainObject.Predmet.ProtustrankaFormatedWithAdress>
  <DomainObject.Predmet.ProtustrankaFormatedWithAdressOIB>
    <izvorni_sadrzaj> Stečajna masa iza MARTINA DIMOVA d.o.o., OIB 71289028278, Kampor 311, 51280 Rab</izvorni_sadrzaj>
    <derivirana_varijabla naziv="DomainObject.Predmet.ProtustrankaFormatedWithAdressOIB_1"> Stečajna masa iza MARTINA DIMOVA d.o.o., OIB 71289028278, Kampor 311, 51280 Rab</derivirana_varijabla>
  </DomainObject.Predmet.ProtustrankaFormatedWithAdressOIB>
  <DomainObject.Predmet.ProtustrankaWithAdress>
    <izvorni_sadrzaj>Stečajna masa iza MARTINA DIMOVA d.o.o. Kampor 311, 51280 Rab</izvorni_sadrzaj>
    <derivirana_varijabla naziv="DomainObject.Predmet.ProtustrankaWithAdress_1">Stečajna masa iza MARTINA DIMOVA d.o.o. Kampor 311, 51280 Rab</derivirana_varijabla>
  </DomainObject.Predmet.ProtustrankaWithAdress>
  <DomainObject.Predmet.ProtustrankaWithAdressOIB>
    <izvorni_sadrzaj>Stečajna masa iza MARTINA DIMOVA d.o.o., OIB 71289028278, Kampor 311, 51280 Rab</izvorni_sadrzaj>
    <derivirana_varijabla naziv="DomainObject.Predmet.ProtustrankaWithAdressOIB_1">Stečajna masa iza MARTINA DIMOVA d.o.o., OIB 71289028278, Kampor 311, 51280 Rab</derivirana_varijabla>
  </DomainObject.Predmet.ProtustrankaWithAdressOIB>
  <DomainObject.Predmet.ProtustrankaNazivFormated>
    <izvorni_sadrzaj>Stečajna masa iza MARTINA DIMOVA d.o.o.</izvorni_sadrzaj>
    <derivirana_varijabla naziv="DomainObject.Predmet.ProtustrankaNazivFormated_1">Stečajna masa iza MARTINA DIMOVA d.o.o.</derivirana_varijabla>
  </DomainObject.Predmet.ProtustrankaNazivFormated>
  <DomainObject.Predmet.ProtustrankaNazivFormatedOIB>
    <izvorni_sadrzaj>Stečajna masa iza MARTINA DIMOVA d.o.o., OIB 71289028278</izvorni_sadrzaj>
    <derivirana_varijabla naziv="DomainObject.Predmet.ProtustrankaNazivFormatedOIB_1">Stečajna masa iza MARTINA DIMOVA d.o.o., OIB 71289028278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DRENŠKI stečajni upravitelj</izvorni_sadrzaj>
    <derivirana_varijabla naziv="DomainObject.Predmet.StrankaFormated_1">  SNJEŽANA DRENŠKI stečajni upravitelj</derivirana_varijabla>
  </DomainObject.Predmet.StrankaFormated>
  <DomainObject.Predmet.StrankaFormatedOIB>
    <izvorni_sadrzaj>  SNJEŽANA DRENŠKI stečajni upravitelj, OIB 91456479037</izvorni_sadrzaj>
    <derivirana_varijabla naziv="DomainObject.Predmet.StrankaFormatedOIB_1">  SNJEŽANA DRENŠKI stečajni upravitelj, OIB 91456479037</derivirana_varijabla>
  </DomainObject.Predmet.StrankaFormatedOIB>
  <DomainObject.Predmet.StrankaFormatedWithAdress>
    <izvorni_sadrzaj> SNJEŽANA DRENŠKI stečajni upravitelj, Sunčani put 8, 10430 Samobor</izvorni_sadrzaj>
    <derivirana_varijabla naziv="DomainObject.Predmet.StrankaFormatedWithAdress_1"> SNJEŽANA DRENŠKI stečajni upravitelj, Sunčani put 8, 10430 Samobor</derivirana_varijabla>
  </DomainObject.Predmet.StrankaFormatedWithAdress>
  <DomainObject.Predmet.StrankaFormatedWithAdressOIB>
    <izvorni_sadrzaj> SNJEŽANA DRENŠKI stečajni upravitelj, OIB 91456479037, Sunčani put 8, 10430 Samobor</izvorni_sadrzaj>
    <derivirana_varijabla naziv="DomainObject.Predmet.StrankaFormatedWithAdressOIB_1"> SNJEŽANA DRENŠKI stečajni upravitelj, OIB 91456479037, Sunčani put 8, 10430 Samobor</derivirana_varijabla>
  </DomainObject.Predmet.StrankaFormatedWithAdressOIB>
  <DomainObject.Predmet.StrankaWithAdress>
    <izvorni_sadrzaj>SNJEŽANA DRENŠKI stečajni upravitelj Sunčani put 8,10430 Samobor</izvorni_sadrzaj>
    <derivirana_varijabla naziv="DomainObject.Predmet.StrankaWithAdress_1">SNJEŽANA DRENŠKI stečajni upravitelj Sunčani put 8,10430 Samobor</derivirana_varijabla>
  </DomainObject.Predmet.StrankaWithAdress>
  <DomainObject.Predmet.StrankaWithAdressOIB>
    <izvorni_sadrzaj>SNJEŽANA DRENŠKI stečajni upravitelj, OIB 91456479037, Sunčani put 8,10430 Samobor</izvorni_sadrzaj>
    <derivirana_varijabla naziv="DomainObject.Predmet.StrankaWithAdressOIB_1">SNJEŽANA DRENŠKI stečajni upravitelj, OIB 91456479037, Sunčani put 8,10430 Samobor</derivirana_varijabla>
  </DomainObject.Predmet.StrankaWithAdressOIB>
  <DomainObject.Predmet.StrankaNazivFormated>
    <izvorni_sadrzaj>SNJEŽANA DRENŠKI stečajni upravitelj</izvorni_sadrzaj>
    <derivirana_varijabla naziv="DomainObject.Predmet.StrankaNazivFormated_1">SNJEŽANA DRENŠKI stečajni upravitelj</derivirana_varijabla>
  </DomainObject.Predmet.StrankaNazivFormated>
  <DomainObject.Predmet.StrankaNazivFormatedOIB>
    <izvorni_sadrzaj>SNJEŽANA DRENŠKI stečajni upravitelj, OIB 91456479037</izvorni_sadrzaj>
    <derivirana_varijabla naziv="DomainObject.Predmet.StrankaNazivFormatedOIB_1">SNJEŽANA DRENŠKI stečajni upravitelj, OIB 91456479037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SNJEŽANA DRENŠKI stečajni upravitelj</item>
    </izvorni_sadrzaj>
    <derivirana_varijabla naziv="DomainObject.Predmet.StrankaListFormated_1">
      <item>SNJEŽANA DRENŠKI stečajni upravitelj</item>
    </derivirana_varijabla>
  </DomainObject.Predmet.StrankaListFormated>
  <DomainObject.Predmet.StrankaListFormatedOIB>
    <izvorni_sadrzaj>
      <item>SNJEŽANA DRENŠKI stečajni upravitelj, OIB 91456479037</item>
    </izvorni_sadrzaj>
    <derivirana_varijabla naziv="DomainObject.Predmet.StrankaListFormatedOIB_1">
      <item>SNJEŽANA DRENŠKI stečajni upravitelj, OIB 91456479037</item>
    </derivirana_varijabla>
  </DomainObject.Predmet.StrankaListFormatedOIB>
  <DomainObject.Predmet.StrankaListFormatedWithAdress>
    <izvorni_sadrzaj>
      <item>SNJEŽANA DRENŠKI stečajni upravitelj, Sunčani put 8, 10430 Samobor</item>
    </izvorni_sadrzaj>
    <derivirana_varijabla naziv="DomainObject.Predmet.StrankaListFormatedWithAdress_1">
      <item>SNJEŽANA DRENŠKI stečajni upravitelj, Sunčani put 8, 10430 Samobor</item>
    </derivirana_varijabla>
  </DomainObject.Predmet.StrankaListFormatedWithAdress>
  <DomainObject.Predmet.StrankaListFormatedWithAdressOIB>
    <izvorni_sadrzaj>
      <item>SNJEŽANA DRENŠKI stečajni upravitelj, OIB 91456479037, Sunčani put 8, 10430 Samobor</item>
    </izvorni_sadrzaj>
    <derivirana_varijabla naziv="DomainObject.Predmet.StrankaListFormatedWithAdressOIB_1">
      <item>SNJEŽANA DRENŠKI stečajni upravitelj, OIB 91456479037, Sunčani put 8, 10430 Samobor</item>
    </derivirana_varijabla>
  </DomainObject.Predmet.StrankaListFormatedWithAdressOIB>
  <DomainObject.Predmet.StrankaListNazivFormated>
    <izvorni_sadrzaj>
      <item>SNJEŽANA DRENŠKI stečajni upravitelj</item>
    </izvorni_sadrzaj>
    <derivirana_varijabla naziv="DomainObject.Predmet.StrankaListNazivFormated_1">
      <item>SNJEŽANA DRENŠKI stečajni upravitelj</item>
    </derivirana_varijabla>
  </DomainObject.Predmet.StrankaListNazivFormated>
  <DomainObject.Predmet.StrankaListNazivFormatedOIB>
    <izvorni_sadrzaj>
      <item>SNJEŽANA DRENŠKI stečajni upravitelj, OIB 91456479037</item>
    </izvorni_sadrzaj>
    <derivirana_varijabla naziv="DomainObject.Predmet.StrankaListNazivFormatedOIB_1">
      <item>SNJEŽANA DRENŠKI stečajni upravitelj, OIB 91456479037</item>
    </derivirana_varijabla>
  </DomainObject.Predmet.StrankaListNazivFormatedOIB>
  <DomainObject.Predmet.ProtuStrankaListFormated>
    <izvorni_sadrzaj>
      <item>Stečajna masa iza MARTINA DIMOVA d.o.o.</item>
    </izvorni_sadrzaj>
    <derivirana_varijabla naziv="DomainObject.Predmet.ProtuStrankaListFormated_1">
      <item>Stečajna masa iza MARTINA DIMOVA d.o.o.</item>
    </derivirana_varijabla>
  </DomainObject.Predmet.ProtuStrankaListFormated>
  <DomainObject.Predmet.ProtuStrankaListFormatedOIB>
    <izvorni_sadrzaj>
      <item>Stečajna masa iza MARTINA DIMOVA d.o.o., OIB 71289028278</item>
    </izvorni_sadrzaj>
    <derivirana_varijabla naziv="DomainObject.Predmet.ProtuStrankaListFormatedOIB_1">
      <item>Stečajna masa iza MARTINA DIMOVA d.o.o., OIB 71289028278</item>
    </derivirana_varijabla>
  </DomainObject.Predmet.ProtuStrankaListFormatedOIB>
  <DomainObject.Predmet.ProtuStrankaListFormatedWithAdress>
    <izvorni_sadrzaj>
      <item>Stečajna masa iza MARTINA DIMOVA d.o.o., Kampor 311, 51280 Rab</item>
    </izvorni_sadrzaj>
    <derivirana_varijabla naziv="DomainObject.Predmet.ProtuStrankaListFormatedWithAdress_1">
      <item>Stečajna masa iza MARTINA DIMOVA d.o.o., Kampor 311, 51280 Rab</item>
    </derivirana_varijabla>
  </DomainObject.Predmet.ProtuStrankaListFormatedWithAdress>
  <DomainObject.Predmet.ProtuStrankaListFormatedWithAdressOIB>
    <izvorni_sadrzaj>
      <item>Stečajna masa iza MARTINA DIMOVA d.o.o., OIB 71289028278, Kampor 311, 51280 Rab</item>
    </izvorni_sadrzaj>
    <derivirana_varijabla naziv="DomainObject.Predmet.ProtuStrankaListFormatedWithAdressOIB_1">
      <item>Stečajna masa iza MARTINA DIMOVA d.o.o., OIB 71289028278, Kampor 311, 51280 Rab</item>
    </derivirana_varijabla>
  </DomainObject.Predmet.ProtuStrankaListFormatedWithAdressOIB>
  <DomainObject.Predmet.ProtuStrankaListNazivFormated>
    <izvorni_sadrzaj>
      <item>Stečajna masa iza MARTINA DIMOVA d.o.o.</item>
    </izvorni_sadrzaj>
    <derivirana_varijabla naziv="DomainObject.Predmet.ProtuStrankaListNazivFormated_1">
      <item>Stečajna masa iza MARTINA DIMOVA d.o.o.</item>
    </derivirana_varijabla>
  </DomainObject.Predmet.ProtuStrankaListNazivFormated>
  <DomainObject.Predmet.ProtuStrankaListNazivFormatedOIB>
    <izvorni_sadrzaj>
      <item>Stečajna masa iza MARTINA DIMOVA d.o.o., OIB 71289028278</item>
    </izvorni_sadrzaj>
    <derivirana_varijabla naziv="DomainObject.Predmet.ProtuStrankaListNazivFormatedOIB_1">
      <item>Stečajna masa iza MARTINA DIMOVA d.o.o., OIB 71289028278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DRENŠKI stečajni upravitelj</izvorni_sadrzaj>
    <derivirana_varijabla naziv="DomainObject.Predmet.StrankaIDrugi_1">SNJEŽANA DRENŠKI stečajni upravitelj</derivirana_varijabla>
  </DomainObject.Predmet.StrankaIDrugi>
  <DomainObject.Predmet.ProtustrankaIDrugi>
    <izvorni_sadrzaj>Stečajna masa iza MARTINA DIMOVA d.o.o.</izvorni_sadrzaj>
    <derivirana_varijabla naziv="DomainObject.Predmet.ProtustrankaIDrugi_1">Stečajna masa iza MARTINA DIMOVA d.o.o.</derivirana_varijabla>
  </DomainObject.Predmet.ProtustrankaIDrugi>
  <DomainObject.Predmet.StrankaIDrugiAdressOIB>
    <izvorni_sadrzaj>SNJEŽANA DRENŠKI stečajni upravitelj, OIB 91456479037, Sunčani put 8, 10430 Samobor</izvorni_sadrzaj>
    <derivirana_varijabla naziv="DomainObject.Predmet.StrankaIDrugiAdressOIB_1">SNJEŽANA DRENŠKI stečajni upravitelj, OIB 91456479037, Sunčani put 8, 10430 Samobor</derivirana_varijabla>
  </DomainObject.Predmet.StrankaIDrugiAdressOIB>
  <DomainObject.Predmet.ProtustrankaIDrugiAdressOIB>
    <izvorni_sadrzaj>Stečajna masa iza MARTINA DIMOVA d.o.o., OIB 71289028278, Kampor 311, 51280 Rab</izvorni_sadrzaj>
    <derivirana_varijabla naziv="DomainObject.Predmet.ProtustrankaIDrugiAdressOIB_1">Stečajna masa iza MARTINA DIMOVA d.o.o., OIB 71289028278, Kampor 311,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DRENŠKI stečajni upravitelj</item>
      <item>Stečajna masa iza MARTINA DIMOVA d.o.o.</item>
    </izvorni_sadrzaj>
    <derivirana_varijabla naziv="DomainObject.Predmet.SudioniciListNaziv_1">
      <item>SNJEŽANA DRENŠKI stečajni upravitelj</item>
      <item>Stečajna masa iza MARTINA DIMOVA d.o.o.</item>
    </derivirana_varijabla>
  </DomainObject.Predmet.SudioniciListNaziv>
  <DomainObject.Predmet.SudioniciListAdressOIB>
    <izvorni_sadrzaj>
      <item>SNJEŽANA DRENŠKI stečajni upravitelj, OIB 91456479037, Sunčani put 8,10430 Samobor</item>
      <item>Stečajna masa iza MARTINA DIMOVA d.o.o., OIB 71289028278, Kampor 311,51280 Rab</item>
    </izvorni_sadrzaj>
    <derivirana_varijabla naziv="DomainObject.Predmet.SudioniciListAdressOIB_1">
      <item>SNJEŽANA DRENŠKI stečajni upravitelj, OIB 91456479037, Sunčani put 8,10430 Samobor</item>
      <item>Stečajna masa iza MARTINA DIMOVA d.o.o., OIB 71289028278, Kampor 311,51280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91456479037</item>
      <item>, OIB 71289028278</item>
    </izvorni_sadrzaj>
    <derivirana_varijabla naziv="DomainObject.Predmet.SudioniciListNazivOIB_1">
      <item>, OIB 91456479037</item>
      <item>, OIB 71289028278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3957A-176B-42EC-B068-A7E76ADFA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3491</properties:Characters>
  <properties:Lines>83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2018-05-04T11:32:00Z</dcterms:created>
  <dc:creator>Jasna Radulović</dc:creator>
  <cp:lastModifiedBy>Jasna Radulović</cp:lastModifiedBy>
  <cp:lastPrinted>2018-05-04T11:40:00Z</cp:lastPrinted>
  <dcterms:modified xmlns:xsi="http://www.w3.org/2001/XMLSchema-instance" xsi:type="dcterms:W3CDTF">2018-05-04T11:44:00Z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(620-17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