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80b9" w14:paraId="f0580b9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858DA">
        <w:t>28</w:t>
      </w:r>
      <w:r w:rsidR="00827CA8">
        <w:t>42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</w:t>
      </w:r>
      <w:r w:rsidR="00884D05">
        <w:t>Osijek</w:t>
      </w:r>
      <w:r>
        <w:t xml:space="preserve"> Podružnica </w:t>
      </w:r>
      <w:r w:rsidR="00884D05">
        <w:t>Osijek</w:t>
      </w:r>
      <w:r>
        <w:t xml:space="preserve">, </w:t>
      </w:r>
      <w:r w:rsidR="00884D05">
        <w:t xml:space="preserve">L. </w:t>
      </w:r>
      <w:proofErr w:type="spellStart"/>
      <w:r w:rsidR="00884D05">
        <w:t>Jägera</w:t>
      </w:r>
      <w:proofErr w:type="spellEnd"/>
      <w:r w:rsidR="00884D05">
        <w:t xml:space="preserve"> 3, Osijek</w:t>
      </w:r>
      <w:r w:rsidR="002A15EC">
        <w:t>,</w:t>
      </w:r>
      <w:r>
        <w:t xml:space="preserve"> za pokretanje skraćenog stečajnog postupka nad dužnikom </w:t>
      </w:r>
      <w:r w:rsidR="00CA7BE2" w:rsidRPr="00CA7BE2">
        <w:rPr>
          <w:b/>
        </w:rPr>
        <w:t>NOVO RJEŠENJE d.o.o.</w:t>
      </w:r>
      <w:r w:rsidRPr="00294264">
        <w:rPr>
          <w:b/>
        </w:rPr>
        <w:t xml:space="preserve">, </w:t>
      </w:r>
      <w:r w:rsidR="00CA7BE2" w:rsidRPr="00CA7BE2">
        <w:rPr>
          <w:b/>
        </w:rPr>
        <w:t>Kneževi Vinogradi</w:t>
      </w:r>
      <w:r w:rsidRPr="00294264">
        <w:rPr>
          <w:b/>
        </w:rPr>
        <w:t xml:space="preserve">, </w:t>
      </w:r>
      <w:r w:rsidR="00CA7BE2" w:rsidRPr="00CA7BE2">
        <w:rPr>
          <w:b/>
        </w:rPr>
        <w:t>Glavna 135</w:t>
      </w:r>
      <w:r w:rsidRPr="00294264">
        <w:rPr>
          <w:b/>
        </w:rPr>
        <w:t xml:space="preserve">, MBS: </w:t>
      </w:r>
      <w:r w:rsidR="00CA7BE2" w:rsidRPr="00CA7BE2">
        <w:rPr>
          <w:b/>
        </w:rPr>
        <w:t>030155941</w:t>
      </w:r>
      <w:r w:rsidRPr="00294264">
        <w:rPr>
          <w:b/>
        </w:rPr>
        <w:t xml:space="preserve">, OIB: </w:t>
      </w:r>
      <w:r w:rsidR="00CA7BE2" w:rsidRPr="00CA7BE2">
        <w:rPr>
          <w:b/>
        </w:rPr>
        <w:t>27085924231</w:t>
      </w:r>
      <w:r>
        <w:t xml:space="preserve">, temeljem članka 430. Stečajnog zakona („Narodne novine“ 71/15), dana </w:t>
      </w:r>
      <w:r w:rsidR="00CA7BE2">
        <w:t>29</w:t>
      </w:r>
      <w:r w:rsidR="00884D05">
        <w:t xml:space="preserve">. </w:t>
      </w:r>
      <w:r w:rsidR="001D1B9C">
        <w:t xml:space="preserve">studenog </w:t>
      </w:r>
      <w:r>
        <w:t>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A7BE2" w:rsidRPr="00CA7BE2">
        <w:rPr>
          <w:b/>
        </w:rPr>
        <w:t>NOVO RJEŠENJE d.o.o.</w:t>
      </w:r>
      <w:r w:rsidR="00CA7BE2" w:rsidRPr="00294264">
        <w:rPr>
          <w:b/>
        </w:rPr>
        <w:t xml:space="preserve">, </w:t>
      </w:r>
      <w:r w:rsidR="00CA7BE2" w:rsidRPr="00CA7BE2">
        <w:rPr>
          <w:b/>
        </w:rPr>
        <w:t>Kneževi Vinogradi</w:t>
      </w:r>
      <w:r w:rsidR="00CA7BE2" w:rsidRPr="00294264">
        <w:rPr>
          <w:b/>
        </w:rPr>
        <w:t xml:space="preserve">, </w:t>
      </w:r>
      <w:r w:rsidR="00CA7BE2" w:rsidRPr="00CA7BE2">
        <w:rPr>
          <w:b/>
        </w:rPr>
        <w:t>Glavna 135</w:t>
      </w:r>
      <w:r w:rsidR="00CA7BE2" w:rsidRPr="00294264">
        <w:rPr>
          <w:b/>
        </w:rPr>
        <w:t xml:space="preserve">, MBS: </w:t>
      </w:r>
      <w:r w:rsidR="00CA7BE2" w:rsidRPr="00CA7BE2">
        <w:rPr>
          <w:b/>
        </w:rPr>
        <w:t>030155941</w:t>
      </w:r>
      <w:r w:rsidR="00CA7BE2" w:rsidRPr="00294264">
        <w:rPr>
          <w:b/>
        </w:rPr>
        <w:t xml:space="preserve">, OIB: </w:t>
      </w:r>
      <w:r w:rsidR="00CA7BE2" w:rsidRPr="00CA7BE2">
        <w:rPr>
          <w:b/>
        </w:rPr>
        <w:t>27085924231</w:t>
      </w:r>
      <w:r>
        <w:t xml:space="preserve">, iznosi </w:t>
      </w:r>
      <w:r w:rsidR="00CA7BE2">
        <w:t>22.304,45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proofErr w:type="spellStart"/>
      <w:r w:rsidR="00CA7BE2" w:rsidRPr="00CA7BE2">
        <w:t>János</w:t>
      </w:r>
      <w:proofErr w:type="spellEnd"/>
      <w:r w:rsidR="00CA7BE2" w:rsidRPr="00CA7BE2">
        <w:t xml:space="preserve"> </w:t>
      </w:r>
      <w:proofErr w:type="spellStart"/>
      <w:r w:rsidR="00CA7BE2" w:rsidRPr="00CA7BE2">
        <w:t>Szucs</w:t>
      </w:r>
      <w:proofErr w:type="spellEnd"/>
      <w:r w:rsidR="00CA7BE2" w:rsidRPr="00CA7BE2">
        <w:t>, OIB: 61493055493</w:t>
      </w:r>
      <w:r>
        <w:t xml:space="preserve">, </w:t>
      </w:r>
      <w:r w:rsidR="00CA7BE2" w:rsidRPr="00CA7BE2">
        <w:t xml:space="preserve">Mađarska, 7635 </w:t>
      </w:r>
      <w:proofErr w:type="spellStart"/>
      <w:r w:rsidR="00CA7BE2" w:rsidRPr="00CA7BE2">
        <w:t>Pécs</w:t>
      </w:r>
      <w:proofErr w:type="spellEnd"/>
      <w:r w:rsidR="00CA7BE2" w:rsidRPr="00CA7BE2">
        <w:t xml:space="preserve">, </w:t>
      </w:r>
      <w:proofErr w:type="spellStart"/>
      <w:r w:rsidR="00CA7BE2" w:rsidRPr="00CA7BE2">
        <w:t>Nagydeindol</w:t>
      </w:r>
      <w:proofErr w:type="spellEnd"/>
      <w:r w:rsidR="00CA7BE2" w:rsidRPr="00CA7BE2">
        <w:t>-</w:t>
      </w:r>
      <w:proofErr w:type="spellStart"/>
      <w:r w:rsidR="00CA7BE2" w:rsidRPr="00CA7BE2">
        <w:t>Köz</w:t>
      </w:r>
      <w:proofErr w:type="spellEnd"/>
      <w:r w:rsidR="00CA7BE2" w:rsidRPr="00CA7BE2">
        <w:t xml:space="preserve"> </w:t>
      </w:r>
      <w:proofErr w:type="spellStart"/>
      <w:r w:rsidR="00CA7BE2" w:rsidRPr="00CA7BE2">
        <w:t>Dülő</w:t>
      </w:r>
      <w:proofErr w:type="spellEnd"/>
      <w:r w:rsidR="00CA7BE2" w:rsidRPr="00CA7BE2">
        <w:t xml:space="preserve"> 7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11515E" w:rsidRPr="00CA7BE2">
        <w:rPr>
          <w:b/>
        </w:rPr>
        <w:t>2</w:t>
      </w:r>
      <w:r w:rsidR="007E39FE" w:rsidRPr="00CA7BE2">
        <w:rPr>
          <w:b/>
        </w:rPr>
        <w:t>8</w:t>
      </w:r>
      <w:r w:rsidR="004D6B74" w:rsidRPr="00CA7BE2">
        <w:rPr>
          <w:b/>
        </w:rPr>
        <w:t>42</w:t>
      </w:r>
      <w:r w:rsidRPr="00CA7BE2">
        <w:rPr>
          <w:b/>
        </w:rPr>
        <w:t>-16</w:t>
      </w:r>
      <w:r>
        <w:t xml:space="preserve">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1D1B9C">
        <w:t>2</w:t>
      </w:r>
      <w:r w:rsidR="00CA7BE2">
        <w:t>9</w:t>
      </w:r>
      <w:r w:rsidR="001D1B9C">
        <w:t>. studenog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480A00">
        <w:t>10.1.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152" w:rsidR="00284152">
      <w:r>
        <w:separator/>
      </w:r>
    </w:p>
  </w:endnote>
  <w:endnote w:id="0" w:type="continuationSeparator">
    <w:p w:rsidRDefault="00284152" w:rsidR="00284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152" w:rsidR="00284152">
      <w:r>
        <w:separator/>
      </w:r>
    </w:p>
  </w:footnote>
  <w:footnote w:id="0" w:type="continuationSeparator">
    <w:p w:rsidRDefault="00284152" w:rsidR="00284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2991"/>
    <w:rsid w:val="00113BA8"/>
    <w:rsid w:val="0011515E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1B9C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4152"/>
    <w:rsid w:val="0028507D"/>
    <w:rsid w:val="00286A82"/>
    <w:rsid w:val="00291312"/>
    <w:rsid w:val="00294264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0B8E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4B3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0A00"/>
    <w:rsid w:val="00482F57"/>
    <w:rsid w:val="00484B20"/>
    <w:rsid w:val="0048554A"/>
    <w:rsid w:val="004858DA"/>
    <w:rsid w:val="0048747B"/>
    <w:rsid w:val="004938AC"/>
    <w:rsid w:val="004A076A"/>
    <w:rsid w:val="004A0D7B"/>
    <w:rsid w:val="004A1AFC"/>
    <w:rsid w:val="004A26E4"/>
    <w:rsid w:val="004A6A73"/>
    <w:rsid w:val="004A6F2C"/>
    <w:rsid w:val="004B0267"/>
    <w:rsid w:val="004B090C"/>
    <w:rsid w:val="004B490A"/>
    <w:rsid w:val="004C3969"/>
    <w:rsid w:val="004C57E1"/>
    <w:rsid w:val="004D515A"/>
    <w:rsid w:val="004D5A26"/>
    <w:rsid w:val="004D6B74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25D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3979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027C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332F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39FE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7CA8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84D05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000A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A7BE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02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02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2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2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2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02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02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2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2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2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2842</izvorni_sadrzaj>
    <derivirana_varijabla naziv="DomainObject.Predmet.Broj_1">2842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St-2842/2016</izvorni_sadrzaj>
    <derivirana_varijabla naziv="DomainObject.Predmet.OznakaBroj_1">St-2842/2016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 RJEŠENJE d.o.o. za trgovinu, usluge i savjetovanje</izvorni_sadrzaj>
    <derivirana_varijabla naziv="DomainObject.Predmet.ProtustrankaFormated_1">  NOVO RJEŠENJE d.o.o. za trgovinu, usluge i savjetovanje</derivirana_varijabla>
  </DomainObject.Predmet.ProtustrankaFormated>
  <DomainObject.Predmet.ProtustrankaFormatedOIB>
    <izvorni_sadrzaj>  NOVO RJEŠENJE d.o.o. za trgovinu, usluge i savjetovanje, OIB 27085924231</izvorni_sadrzaj>
    <derivirana_varijabla naziv="DomainObject.Predmet.ProtustrankaFormatedOIB_1">  NOVO RJEŠENJE d.o.o. za trgovinu, usluge i savjetovanje, OIB 27085924231</derivirana_varijabla>
  </DomainObject.Predmet.ProtustrankaFormatedOIB>
  <DomainObject.Predmet.ProtustrankaFormatedWithAdress>
    <izvorni_sadrzaj> NOVO RJEŠENJE d.o.o. za trgovinu, usluge i savjetovanje, Glavna 135, 31309 Kneževi Vinogradi</izvorni_sadrzaj>
    <derivirana_varijabla naziv="DomainObject.Predmet.ProtustrankaFormatedWithAdress_1"> NOVO RJEŠENJE d.o.o. za trgovinu, usluge i savjetovanje, Glavna 135, 31309 Kneževi Vinogradi</derivirana_varijabla>
  </DomainObject.Predmet.ProtustrankaFormatedWithAdress>
  <DomainObject.Predmet.ProtustrankaFormatedWithAdressOIB>
    <izvorni_sadrzaj> NOVO RJEŠENJE d.o.o. za trgovinu, usluge i savjetovanje, OIB 27085924231, Glavna 135, 31309 Kneževi Vinogradi</izvorni_sadrzaj>
    <derivirana_varijabla naziv="DomainObject.Predmet.ProtustrankaFormatedWithAdressOIB_1"> NOVO RJEŠENJE d.o.o. za trgovinu, usluge i savjetovanje, OIB 27085924231, Glavna 135, 31309 Kneževi Vinogradi</derivirana_varijabla>
  </DomainObject.Predmet.ProtustrankaFormatedWithAdressOIB>
  <DomainObject.Predmet.ProtustrankaWithAdress>
    <izvorni_sadrzaj>NOVO RJEŠENJE d.o.o. za trgovinu, usluge i savjetovanje Glavna 135, 31309 Kneževi Vinogradi</izvorni_sadrzaj>
    <derivirana_varijabla naziv="DomainObject.Predmet.ProtustrankaWithAdress_1">NOVO RJEŠENJE d.o.o. za trgovinu, usluge i savjetovanje Glavna 135, 31309 Kneževi Vinogradi</derivirana_varijabla>
  </DomainObject.Predmet.ProtustrankaWithAdress>
  <DomainObject.Predmet.ProtustrankaWithAdressOIB>
    <izvorni_sadrzaj>NOVO RJEŠENJE d.o.o. za trgovinu, usluge i savjetovanje, OIB 27085924231, Glavna 135, 31309 Kneževi Vinogradi</izvorni_sadrzaj>
    <derivirana_varijabla naziv="DomainObject.Predmet.ProtustrankaWithAdressOIB_1">NOVO RJEŠENJE d.o.o. za trgovinu, usluge i savjetovanje, OIB 27085924231, Glavna 135, 31309 Kneževi Vinogradi</derivirana_varijabla>
  </DomainObject.Predmet.ProtustrankaWithAdressOIB>
  <DomainObject.Predmet.ProtustrankaNazivFormated>
    <izvorni_sadrzaj>NOVO RJEŠENJE d.o.o. za trgovinu, usluge i savjetovanje</izvorni_sadrzaj>
    <derivirana_varijabla naziv="DomainObject.Predmet.ProtustrankaNazivFormated_1">NOVO RJEŠENJE d.o.o. za trgovinu, usluge i savjetovanje</derivirana_varijabla>
  </DomainObject.Predmet.ProtustrankaNazivFormated>
  <DomainObject.Predmet.ProtustrankaNazivFormatedOIB>
    <izvorni_sadrzaj>NOVO RJEŠENJE d.o.o. za trgovinu, usluge i savjetovanje, OIB 27085924231</izvorni_sadrzaj>
    <derivirana_varijabla naziv="DomainObject.Predmet.ProtustrankaNazivFormatedOIB_1">NOVO RJEŠENJE d.o.o. za trgovinu, usluge i savjetovanje, OIB 27085924231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NOVO RJEŠENJE d.o.o. za trgovinu, usluge i savjetovanje</item>
    </izvorni_sadrzaj>
    <derivirana_varijabla naziv="DomainObject.Predmet.ProtuStrankaListFormated_1">
      <item>NOVO RJEŠENJE d.o.o. za trgovinu, usluge i savjetovanje</item>
    </derivirana_varijabla>
  </DomainObject.Predmet.ProtuStrankaListFormated>
  <DomainObject.Predmet.ProtuStrankaListFormatedOIB>
    <izvorni_sadrzaj>
      <item>NOVO RJEŠENJE d.o.o. za trgovinu, usluge i savjetovanje, OIB 27085924231</item>
    </izvorni_sadrzaj>
    <derivirana_varijabla naziv="DomainObject.Predmet.ProtuStrankaListFormatedOIB_1">
      <item>NOVO RJEŠENJE d.o.o. za trgovinu, usluge i savjetovanje, OIB 27085924231</item>
    </derivirana_varijabla>
  </DomainObject.Predmet.ProtuStrankaListFormatedOIB>
  <DomainObject.Predmet.ProtuStrankaListFormatedWithAdress>
    <izvorni_sadrzaj>
      <item>NOVO RJEŠENJE d.o.o. za trgovinu, usluge i savjetovanje, Glavna 135, 31309 Kneževi Vinogradi</item>
    </izvorni_sadrzaj>
    <derivirana_varijabla naziv="DomainObject.Predmet.ProtuStrankaListFormatedWithAdress_1">
      <item>NOVO RJEŠENJE d.o.o. za trgovinu, usluge i savjetovanje, Glavna 135, 31309 Kneževi Vinogradi</item>
    </derivirana_varijabla>
  </DomainObject.Predmet.ProtuStrankaListFormatedWithAdress>
  <DomainObject.Predmet.ProtuStrankaListFormatedWithAdressOIB>
    <izvorni_sadrzaj>
      <item>NOVO RJEŠENJE d.o.o. za trgovinu, usluge i savjetovanje, OIB 27085924231, Glavna 135, 31309 Kneževi Vinogradi</item>
    </izvorni_sadrzaj>
    <derivirana_varijabla naziv="DomainObject.Predmet.ProtuStrankaListFormatedWithAdressOIB_1">
      <item>NOVO RJEŠENJE d.o.o. za trgovinu, usluge i savjetovanje, OIB 27085924231, Glavna 135, 31309 Kneževi Vinogradi</item>
    </derivirana_varijabla>
  </DomainObject.Predmet.ProtuStrankaListFormatedWithAdressOIB>
  <DomainObject.Predmet.ProtuStrankaListNazivFormated>
    <izvorni_sadrzaj>
      <item>NOVO RJEŠENJE d.o.o. za trgovinu, usluge i savjetovanje</item>
    </izvorni_sadrzaj>
    <derivirana_varijabla naziv="DomainObject.Predmet.ProtuStrankaListNazivFormated_1">
      <item>NOVO RJEŠENJE d.o.o. za trgovinu, usluge i savjetovanje</item>
    </derivirana_varijabla>
  </DomainObject.Predmet.ProtuStrankaListNazivFormated>
  <DomainObject.Predmet.ProtuStrankaListNazivFormatedOIB>
    <izvorni_sadrzaj>
      <item>NOVO RJEŠENJE d.o.o. za trgovinu, usluge i savjetovanje, OIB 27085924231</item>
    </izvorni_sadrzaj>
    <derivirana_varijabla naziv="DomainObject.Predmet.ProtuStrankaListNazivFormatedOIB_1">
      <item>NOVO RJEŠENJE d.o.o. za trgovinu, usluge i savjetovanje, OIB 27085924231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NOVO RJEŠENJE d.o.o. za trgovinu, usluge i savjetovanje</izvorni_sadrzaj>
    <derivirana_varijabla naziv="DomainObject.Predmet.ProtustrankaIDrugi_1">NOVO RJEŠENJE d.o.o. za trgovinu, usluge i savjetovanje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NOVO RJEŠENJE d.o.o. za trgovinu, usluge i savjetovanje, OIB 27085924231, Glavna 135, 31309 Kneževi Vinogradi</izvorni_sadrzaj>
    <derivirana_varijabla naziv="DomainObject.Predmet.ProtustrankaIDrugiAdressOIB_1">NOVO RJEŠENJE d.o.o. za trgovinu, usluge i savjetovanje, OIB 27085924231, Glavna 135,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NOVO RJEŠENJE d.o.o. za trgovinu, usluge i savjetovanje</item>
    </izvorni_sadrzaj>
    <derivirana_varijabla naziv="DomainObject.Predmet.SudioniciListNaziv_1">
      <item>FINA RC OSIJEK</item>
      <item>NOVO RJEŠENJE d.o.o. za trgovinu, usluge i savjetovanje</item>
    </derivirana_varijabla>
  </DomainObject.Predmet.SudioniciListNaziv>
  <DomainObject.Predmet.SudioniciListAdressOIB>
    <izvorni_sadrzaj>
      <item>FINA RC OSIJEK, OIB 85821130368</item>
      <item>NOVO RJEŠENJE d.o.o. za trgovinu, usluge i savjetovanje, OIB 27085924231, Glavna 135,31309 Kneževi Vinogradi</item>
    </izvorni_sadrzaj>
    <derivirana_varijabla naziv="DomainObject.Predmet.SudioniciListAdressOIB_1">
      <item>FINA RC OSIJEK, OIB 85821130368</item>
      <item>NOVO RJEŠENJE d.o.o. za trgovinu, usluge i savjetovanje, OIB 27085924231, Glavna 135,31309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27085924231</item>
    </izvorni_sadrzaj>
    <derivirana_varijabla naziv="DomainObject.Predmet.SudioniciListNazivOIB_1">
      <item>, OIB 85821130368</item>
      <item>, OIB 27085924231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1937</properties:Characters>
  <properties:Lines>48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2016-11-29T07:33:00Z</dcterms:modified>
  <cp:revision>82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