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8e843" w14:paraId="9b8e843" w:rsidRDefault="00BF30CF" w:rsidP="00BF30CF" w:rsidR="00BF30CF">
      <w:pPr>
        <w:jc w:val="right"/>
        <w15:collapsed w:val="false"/>
      </w:pPr>
      <w:bookmarkStart w:name="_GoBack" w:id="0"/>
      <w:bookmarkEnd w:id="0"/>
      <w:r>
        <w:t>Broj: 6 St-</w:t>
      </w:r>
      <w:r w:rsidR="005B4BD9">
        <w:t>237/15-12</w:t>
      </w:r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>U IME REPUBLIKE HRVATSKE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/>
    <w:p w:rsidRDefault="00BB4534" w:rsidP="00BF30CF" w:rsidR="00BB4534" w:rsidRPr="00D14516"/>
    <w:p w:rsidRDefault="00BF30CF" w:rsidP="00BF30CF" w:rsidR="00BF30CF" w:rsidRPr="00D14516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5B4BD9" w:rsidRPr="005B4BD9">
        <w:t>FAVEO d.o.o. Bilje, Š. Petefija 51, OIB: 42741305212, MBS: 030143367, za otvaranje stečajnog postupka nad dužnikom</w:t>
      </w:r>
      <w:r w:rsidR="005B4BD9" w:rsidRPr="005B4BD9">
        <w:rPr>
          <w:b/>
        </w:rPr>
        <w:t xml:space="preserve"> FAVEO d.o.o. Bilje, Š. Petefija 51, OIB: 42741305212, MBS: 030143367</w:t>
      </w:r>
      <w:r w:rsidRPr="00D14516">
        <w:t>,</w:t>
      </w:r>
      <w:r>
        <w:t xml:space="preserve"> dana </w:t>
      </w:r>
      <w:r w:rsidR="005B4BD9">
        <w:t>8. lipnja</w:t>
      </w:r>
      <w:r w:rsidR="002859AC">
        <w:t xml:space="preserve"> 2016. g.,</w:t>
      </w:r>
    </w:p>
    <w:p w:rsidRDefault="00324E7F" w:rsidP="00324E7F" w:rsidR="00324E7F">
      <w:pPr>
        <w:jc w:val="both"/>
      </w:pP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5B4BD9" w:rsidRPr="005B4BD9">
        <w:rPr>
          <w:b/>
        </w:rPr>
        <w:t>FAVEO d.o.o. Bilje, Š. Petefija 51, OIB: 42741305212, MBS: 030143367</w:t>
      </w:r>
      <w:r w:rsidR="00CA1D43">
        <w:rPr>
          <w:b/>
        </w:rPr>
        <w:t>.</w:t>
      </w:r>
    </w:p>
    <w:p w:rsidRDefault="005B4BD9" w:rsidP="005B4BD9" w:rsidR="005B4BD9">
      <w:pPr>
        <w:ind w:left="1080"/>
        <w:jc w:val="both"/>
        <w:rPr>
          <w:b/>
        </w:rPr>
      </w:pPr>
    </w:p>
    <w:p w:rsidRDefault="00324E7F" w:rsidP="005B4BD9" w:rsidR="00ED72C6" w:rsidRPr="005B4BD9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6A7184">
        <w:t xml:space="preserve"> </w:t>
      </w:r>
      <w:r w:rsidR="005B4BD9" w:rsidRPr="005B4BD9">
        <w:rPr>
          <w:b/>
        </w:rPr>
        <w:t>Vinka Ivanković, Vinkovci, Sv. A. Padovanskog 5a, OIB: 75124619693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5B4BD9" w:rsidRPr="005B4BD9">
        <w:rPr>
          <w:b/>
        </w:rPr>
        <w:t>FAVEO d.o.o. Bilje, Š. Petefija 51, OIB: 42741305212, MBS: 030143367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1D771B" w:rsidR="00154D2B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5B4BD9" w:rsidP="005B4BD9" w:rsidR="005B4BD9"/>
    <w:p w:rsidRDefault="005B4BD9" w:rsidP="005B4BD9" w:rsidR="005B4BD9">
      <w:pPr>
        <w:numPr>
          <w:ilvl w:val="0"/>
          <w:numId w:val="11"/>
        </w:numPr>
        <w:jc w:val="both"/>
      </w:pPr>
      <w:r>
        <w:t>Odobrava se s</w:t>
      </w:r>
      <w:r w:rsidRPr="00FC2E35">
        <w:t>tečajn</w:t>
      </w:r>
      <w:r>
        <w:t>oj</w:t>
      </w:r>
      <w:r w:rsidRPr="00FC2E35">
        <w:t xml:space="preserve"> upravitelj</w:t>
      </w:r>
      <w:r>
        <w:t xml:space="preserve">ici da </w:t>
      </w:r>
      <w:r w:rsidRPr="00FC2E35">
        <w:t xml:space="preserve"> i nakon zaključenja stečajnog postupka u ime stečajnog dužnika, a za račun stečajne mase unovči imovinu dužnika prodajom </w:t>
      </w:r>
      <w:r>
        <w:t xml:space="preserve">pokretnina </w:t>
      </w:r>
      <w:r w:rsidR="00EB20E7">
        <w:t>– računala navedenih u izvješću stečajne upr</w:t>
      </w:r>
      <w:r>
        <w:t>aviteljice</w:t>
      </w:r>
      <w:r w:rsidRPr="00FC2E35">
        <w:t xml:space="preserve"> </w:t>
      </w:r>
      <w:r w:rsidR="00EB20E7">
        <w:t xml:space="preserve">i na održanom ročištu dana 25.2.2016. g. </w:t>
      </w:r>
      <w:r w:rsidRPr="00FC2E35">
        <w:t>ukoliko je to moguće i prikupljenim sredstvima podmiriti nastale troškove stečajnog postupka, a o eventualnom ostatku uplatiti u Fo</w:t>
      </w:r>
      <w:r>
        <w:t xml:space="preserve">nd iz čl. </w:t>
      </w:r>
      <w:r w:rsidR="00EB20E7">
        <w:t>111</w:t>
      </w:r>
      <w:r>
        <w:t xml:space="preserve"> Stečajnog zakona.</w:t>
      </w:r>
    </w:p>
    <w:p w:rsidRDefault="005B4BD9" w:rsidP="005B4BD9" w:rsidR="005B4BD9">
      <w:pPr>
        <w:ind w:left="1080"/>
        <w:jc w:val="both"/>
      </w:pPr>
    </w:p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 w:rsidRPr="004A2B09">
      <w:pPr>
        <w:jc w:val="center"/>
      </w:pPr>
    </w:p>
    <w:p w:rsidRDefault="007D2041" w:rsidP="007D2041" w:rsidR="007D2041" w:rsidRPr="005E551C">
      <w:pPr>
        <w:ind w:firstLine="720"/>
        <w:jc w:val="both"/>
      </w:pPr>
      <w:r w:rsidRPr="005E551C">
        <w:lastRenderedPageBreak/>
        <w:t>Rješenjem ovoga suda broj St-</w:t>
      </w:r>
      <w:r w:rsidR="005B4BD9">
        <w:t>237/15 od 15. siječnja 2016. g.</w:t>
      </w:r>
      <w:r w:rsidRPr="005E551C">
        <w:t xml:space="preserve"> pokrenut je postupak nad dužnikom </w:t>
      </w:r>
      <w:r w:rsidR="005B4BD9" w:rsidRPr="005B4BD9">
        <w:rPr>
          <w:b/>
        </w:rPr>
        <w:t>FAVEO d.o.o. Bilje, Š. Petefija 51, OIB: 42741305212, MBS: 030143367</w:t>
      </w:r>
      <w:r w:rsidRPr="005E551C">
        <w:rPr>
          <w:b/>
        </w:rPr>
        <w:t>,</w:t>
      </w:r>
      <w:r w:rsidRPr="005E551C">
        <w:t xml:space="preserve"> za privremen</w:t>
      </w:r>
      <w:r w:rsidR="005B4BD9">
        <w:t>u</w:t>
      </w:r>
      <w:r w:rsidRPr="005E551C">
        <w:t xml:space="preserve"> stečajn</w:t>
      </w:r>
      <w:r w:rsidR="005B4BD9">
        <w:t>u</w:t>
      </w:r>
      <w:r w:rsidRPr="005E551C">
        <w:t xml:space="preserve"> upravitelj</w:t>
      </w:r>
      <w:r w:rsidR="005B4BD9">
        <w:t>icu</w:t>
      </w:r>
      <w:r w:rsidRPr="005E551C">
        <w:t xml:space="preserve"> imenovan</w:t>
      </w:r>
      <w:r w:rsidR="005B4BD9">
        <w:t>a</w:t>
      </w:r>
      <w:r w:rsidRPr="005E551C">
        <w:t xml:space="preserve"> je </w:t>
      </w:r>
      <w:r w:rsidR="005B4BD9">
        <w:t>Vinka Ivanković iz Vinkovaca</w:t>
      </w:r>
      <w:r w:rsidRPr="005E551C">
        <w:t xml:space="preserve"> te je za </w:t>
      </w:r>
      <w:r w:rsidR="005B4BD9">
        <w:t>25. veljače</w:t>
      </w:r>
      <w:r w:rsidR="008527DE">
        <w:t xml:space="preserve"> 2016. g.</w:t>
      </w:r>
      <w:r w:rsidRPr="005E551C">
        <w:t xml:space="preserve"> zakazano ročište radi izjašnjenja o prijedlogu za pokretanje stečajnog postupka. 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 </w:t>
      </w:r>
    </w:p>
    <w:p w:rsidRDefault="007D2041" w:rsidP="00F01EE1" w:rsidR="00F01EE1" w:rsidRPr="00CB646E">
      <w:pPr>
        <w:ind w:firstLine="720"/>
        <w:jc w:val="both"/>
      </w:pPr>
      <w:r w:rsidRPr="005E551C">
        <w:t xml:space="preserve">Dana </w:t>
      </w:r>
      <w:r w:rsidR="005B4BD9">
        <w:t>25. veljače</w:t>
      </w:r>
      <w:r w:rsidR="008527DE">
        <w:t xml:space="preserve"> 2016. g.</w:t>
      </w:r>
      <w:r w:rsidRPr="005E551C">
        <w:t xml:space="preserve"> na ročištu za ispitivanje uvjeta za otvaranje stečajnog postupka nad dužnikom iz izvješća privremen</w:t>
      </w:r>
      <w:r w:rsidR="008527DE">
        <w:t>og</w:t>
      </w:r>
      <w:r w:rsidRPr="005E551C">
        <w:t xml:space="preserve"> stečajn</w:t>
      </w:r>
      <w:r w:rsidR="008527DE">
        <w:t>og</w:t>
      </w:r>
      <w:r w:rsidRPr="005E551C">
        <w:t xml:space="preserve"> upravitelj</w:t>
      </w:r>
      <w:r w:rsidR="008527DE">
        <w:t>a</w:t>
      </w:r>
      <w:r w:rsidRPr="005E551C">
        <w:t xml:space="preserve"> proizlazi slijedeće:</w:t>
      </w:r>
    </w:p>
    <w:p w:rsidRDefault="00F01EE1" w:rsidP="00F01EE1" w:rsidR="00F01EE1">
      <w:pPr>
        <w:jc w:val="both"/>
        <w:rPr>
          <w:b/>
        </w:rPr>
      </w:pPr>
    </w:p>
    <w:p w:rsidRDefault="005B4BD9" w:rsidP="005B4BD9" w:rsidR="005B4BD9" w:rsidRPr="00135938">
      <w:pPr>
        <w:pStyle w:val="Bezproreda"/>
        <w:jc w:val="both"/>
      </w:pPr>
      <w:r w:rsidRPr="00135938">
        <w:t>Zakonski zastupnici dužnika -</w:t>
      </w:r>
      <w:r w:rsidR="00EB20E7">
        <w:t xml:space="preserve"> </w:t>
      </w:r>
      <w:r w:rsidRPr="00135938">
        <w:t xml:space="preserve">predlagatelji otvaranja stečajnog postupka -Tihomir Cvijanović i Ružica Bilkić članovi društva nisu predali traženu dokumentaciju temeljem pisanog dopisa od 23.01.2016. U telefonskom razgovoru s g Cvijanovićem rečeno je da će supruga u utorak 09.02.2016 predati ili poslati dokumentaciju, kako se to nije dogodilo izviješće </w:t>
      </w:r>
      <w:r>
        <w:t>je napravljeno</w:t>
      </w:r>
      <w:r w:rsidRPr="00135938">
        <w:t xml:space="preserve"> temeljem dokumentacije iz javnih izvora;</w:t>
      </w:r>
    </w:p>
    <w:p w:rsidRDefault="005B4BD9" w:rsidP="005B4BD9" w:rsidR="005B4BD9" w:rsidRPr="00135938">
      <w:pPr>
        <w:pStyle w:val="Bezproreda"/>
      </w:pPr>
      <w:r w:rsidRPr="00135938">
        <w:t xml:space="preserve"> </w:t>
      </w:r>
    </w:p>
    <w:p w:rsidRDefault="005B4BD9" w:rsidP="005B4BD9" w:rsidR="005B4BD9" w:rsidRPr="00135938">
      <w:pPr>
        <w:pStyle w:val="Bezproreda"/>
      </w:pPr>
      <w:r w:rsidRPr="00135938">
        <w:t>(Poslovna Hrvatska)</w:t>
      </w:r>
    </w:p>
    <w:p w:rsidRDefault="005B4BD9" w:rsidP="005B4BD9" w:rsidR="005B4BD9" w:rsidRPr="00135938">
      <w:pPr>
        <w:pStyle w:val="Bezproreda"/>
      </w:pPr>
      <w:r w:rsidRPr="00135938">
        <w:t>1.    Bruto bilanca na dan  31.12.2014.</w:t>
      </w:r>
    </w:p>
    <w:p w:rsidRDefault="005B4BD9" w:rsidP="005B4BD9" w:rsidR="005B4BD9" w:rsidRPr="00135938">
      <w:pPr>
        <w:pStyle w:val="Bezproreda"/>
      </w:pPr>
      <w:r w:rsidRPr="00135938">
        <w:t>2.   Račun dobiti i gubitka 31.12.2014.</w:t>
      </w:r>
    </w:p>
    <w:p w:rsidRDefault="005B4BD9" w:rsidP="005B4BD9" w:rsidR="005B4BD9" w:rsidRPr="00135938">
      <w:pPr>
        <w:pStyle w:val="Bezproreda"/>
      </w:pPr>
      <w:r w:rsidRPr="00135938">
        <w:t>3.    broja dana blokade</w:t>
      </w:r>
    </w:p>
    <w:p w:rsidRDefault="005B4BD9" w:rsidP="005B4BD9" w:rsidR="005B4BD9" w:rsidRPr="00135938">
      <w:pPr>
        <w:pStyle w:val="Bezproreda"/>
      </w:pPr>
      <w:r w:rsidRPr="00135938">
        <w:t>4.   POTRAŽIVANJA OD KUPACA- sa stanjem na dan 31.12.2014.</w:t>
      </w:r>
    </w:p>
    <w:p w:rsidRDefault="005B4BD9" w:rsidP="005B4BD9" w:rsidR="005B4BD9" w:rsidRPr="00135938">
      <w:pPr>
        <w:pStyle w:val="Bezproreda"/>
      </w:pPr>
      <w:r w:rsidRPr="00135938">
        <w:t>5   OBVEZE PREMA DOBAVLJAČIMA na dan 31.12.2014.s</w:t>
      </w:r>
    </w:p>
    <w:p w:rsidRDefault="005B4BD9" w:rsidP="005B4BD9" w:rsidR="005B4BD9" w:rsidRPr="00135938">
      <w:pPr>
        <w:pStyle w:val="Bezproreda"/>
      </w:pPr>
    </w:p>
    <w:p w:rsidRDefault="005B4BD9" w:rsidP="005B4BD9" w:rsidR="005B4BD9" w:rsidRPr="00135938">
      <w:pPr>
        <w:pStyle w:val="Bezproreda"/>
        <w:rPr>
          <w:bCs/>
        </w:rPr>
      </w:pPr>
      <w:r w:rsidRPr="00135938">
        <w:rPr>
          <w:bCs/>
        </w:rPr>
        <w:t xml:space="preserve">Osobno </w:t>
      </w:r>
      <w:r>
        <w:rPr>
          <w:bCs/>
        </w:rPr>
        <w:t>je zatraženo</w:t>
      </w:r>
      <w:r w:rsidRPr="00135938">
        <w:rPr>
          <w:bCs/>
        </w:rPr>
        <w:t xml:space="preserve"> 23.01.2016. i dob</w:t>
      </w:r>
      <w:r>
        <w:rPr>
          <w:bCs/>
        </w:rPr>
        <w:t xml:space="preserve">ivene su </w:t>
      </w:r>
      <w:r w:rsidRPr="00135938">
        <w:rPr>
          <w:bCs/>
        </w:rPr>
        <w:t>potvrde;</w:t>
      </w:r>
    </w:p>
    <w:p w:rsidRDefault="005B4BD9" w:rsidP="005B4BD9" w:rsidR="005B4BD9" w:rsidRPr="00135938">
      <w:pPr>
        <w:pStyle w:val="Bezproreda"/>
      </w:pPr>
      <w:r w:rsidRPr="00135938">
        <w:rPr>
          <w:bCs/>
        </w:rPr>
        <w:t xml:space="preserve">6.   </w:t>
      </w:r>
      <w:r w:rsidRPr="00135938">
        <w:t>Uvjerenje</w:t>
      </w:r>
      <w:r w:rsidRPr="00135938">
        <w:rPr>
          <w:bCs/>
        </w:rPr>
        <w:t xml:space="preserve"> </w:t>
      </w:r>
      <w:r w:rsidRPr="00135938">
        <w:t>RH MUP-a PU Osječko-baranjske –Policijska postaja Beli Manastir</w:t>
      </w:r>
      <w:r w:rsidRPr="00135938">
        <w:rPr>
          <w:bCs/>
        </w:rPr>
        <w:t xml:space="preserve"> </w:t>
      </w:r>
      <w:r w:rsidRPr="00135938">
        <w:t xml:space="preserve"> da li je dužnik </w:t>
      </w:r>
      <w:r w:rsidRPr="00135938">
        <w:rPr>
          <w:bCs/>
        </w:rPr>
        <w:t xml:space="preserve">evidentairan kao vlasnik vozila </w:t>
      </w:r>
    </w:p>
    <w:p w:rsidRDefault="005B4BD9" w:rsidP="005B4BD9" w:rsidR="005B4BD9" w:rsidRPr="00135938">
      <w:pPr>
        <w:pStyle w:val="Bezproreda"/>
        <w:rPr>
          <w:bCs/>
        </w:rPr>
      </w:pPr>
      <w:r w:rsidRPr="00135938">
        <w:t xml:space="preserve">7. Potvrdu </w:t>
      </w:r>
      <w:r w:rsidRPr="00135938">
        <w:rPr>
          <w:bCs/>
        </w:rPr>
        <w:t>O</w:t>
      </w:r>
      <w:r w:rsidRPr="00135938">
        <w:t xml:space="preserve">pćinskog suda u Osijeku-Zemljišno knjižni odjel, da li je dužnik </w:t>
      </w:r>
      <w:r w:rsidRPr="00135938">
        <w:rPr>
          <w:bCs/>
        </w:rPr>
        <w:t>upisan kao vlasnik nekretnina</w:t>
      </w:r>
    </w:p>
    <w:p w:rsidRDefault="005B4BD9" w:rsidP="005B4BD9" w:rsidR="005B4BD9" w:rsidRPr="00135938">
      <w:pPr>
        <w:pStyle w:val="Bezproreda"/>
      </w:pPr>
      <w:r w:rsidRPr="00135938">
        <w:rPr>
          <w:bCs/>
        </w:rPr>
        <w:t xml:space="preserve">8.  </w:t>
      </w:r>
      <w:r w:rsidRPr="00135938">
        <w:t xml:space="preserve">Potvrdu MF-POREZNE UPRAVE Područni ured Slavonija i Baranja-Ispostava Beli Manastir da li je dužnik </w:t>
      </w:r>
      <w:r w:rsidRPr="00135938">
        <w:rPr>
          <w:bCs/>
        </w:rPr>
        <w:t>imao promet nekretninama u</w:t>
      </w:r>
      <w:r w:rsidRPr="00135938">
        <w:t xml:space="preserve"> </w:t>
      </w:r>
      <w:r w:rsidRPr="00135938">
        <w:rPr>
          <w:bCs/>
          <w:u w:val="single"/>
        </w:rPr>
        <w:t>razdoblju od 4 godine</w:t>
      </w:r>
      <w:r w:rsidRPr="00135938">
        <w:rPr>
          <w:i/>
          <w:iCs/>
          <w:u w:val="single"/>
        </w:rPr>
        <w:t xml:space="preserve"> </w:t>
      </w:r>
      <w:r w:rsidRPr="00135938">
        <w:t>prije podnošenja prijedloga za otvaranje stečajnog postupka-prijedlog podnesen 02.09.2015.</w:t>
      </w:r>
    </w:p>
    <w:p w:rsidRDefault="005B4BD9" w:rsidP="005B4BD9" w:rsidR="005B4BD9" w:rsidRPr="00135938">
      <w:pPr>
        <w:pStyle w:val="Bezproreda"/>
      </w:pPr>
    </w:p>
    <w:p w:rsidRDefault="005B4BD9" w:rsidP="005B4BD9" w:rsidR="005B4BD9" w:rsidRPr="00135938">
      <w:pPr>
        <w:pStyle w:val="Bezproreda"/>
      </w:pPr>
      <w:r w:rsidRPr="00135938">
        <w:t>Tvrtka FAVEO d.o.o. Bilje, Š.Petefija 51, MBS 030143367,  OIB 42741305212, osnovana je 28.02.2014 g, djelatnost; 41,10 organizacija izvedbe projekata za zgrade (NKD 2007), Članovi društva su Tihomir Cvijanović, direktor od 2014,g, društvo zastupa pojedinačno i  samostalno, Ružica Bilkić, direktor od 2014,g, društvo zastupa pojedinačno i samostalno.</w:t>
      </w:r>
    </w:p>
    <w:p w:rsidRDefault="005B4BD9" w:rsidP="005B4BD9" w:rsidR="005B4BD9" w:rsidRPr="00135938">
      <w:pPr>
        <w:pStyle w:val="Bezproreda"/>
      </w:pPr>
      <w:r w:rsidRPr="00135938">
        <w:t>Tvrtka je imala dva zaposlena.</w:t>
      </w:r>
    </w:p>
    <w:p w:rsidRDefault="005B4BD9" w:rsidP="005B4BD9" w:rsidR="005B4BD9" w:rsidRPr="00135938">
      <w:pPr>
        <w:pStyle w:val="Bezproreda"/>
      </w:pPr>
    </w:p>
    <w:p w:rsidRDefault="005B4BD9" w:rsidP="005B4BD9" w:rsidR="005B4BD9" w:rsidRPr="00135938">
      <w:pPr>
        <w:pStyle w:val="Bezproreda"/>
      </w:pPr>
      <w:r w:rsidRPr="00135938">
        <w:t xml:space="preserve">ZAKONSKI ZASTUPNICI (Tihomir Cvijanović i Ružica Bilkić) podnijeli </w:t>
      </w:r>
      <w:r w:rsidR="00EB20E7">
        <w:t>su</w:t>
      </w:r>
      <w:r w:rsidRPr="00135938">
        <w:t xml:space="preserve"> 02. rujna 2015. prijedlog za otvaranje stečajnog postupka.</w:t>
      </w:r>
    </w:p>
    <w:p w:rsidRDefault="005B4BD9" w:rsidP="005B4BD9" w:rsidR="005B4BD9" w:rsidRPr="00135938">
      <w:pPr>
        <w:pStyle w:val="Bezproreda"/>
      </w:pPr>
    </w:p>
    <w:p w:rsidRDefault="005B4BD9" w:rsidP="005B4BD9" w:rsidR="005B4BD9" w:rsidRPr="00135938">
      <w:pPr>
        <w:pStyle w:val="Bezproreda"/>
        <w:jc w:val="both"/>
      </w:pPr>
      <w:r w:rsidRPr="00135938">
        <w:t xml:space="preserve">Rješenjem Trgovačkog suda u Osijeku 6 St-237/15-4 od 15.siječnja 2016. po prijedlogu ZAKONSKIH ZASTUPNIKA pokrenut je PRETHODNI POSTUPAK radi utvrđivanje uvjeta za otvaranje stečajnog postupka nad dužnikom FAVEO d.o.o. Bilje, Š.Petefija 51, MBS 030143367,  OIB 42741305212.  </w:t>
      </w:r>
    </w:p>
    <w:p w:rsidRDefault="005B4BD9" w:rsidP="005B4BD9" w:rsidR="005B4BD9" w:rsidRPr="00135938">
      <w:pPr>
        <w:pStyle w:val="Bezproreda"/>
      </w:pPr>
    </w:p>
    <w:p w:rsidRDefault="005B4BD9" w:rsidP="005B4BD9" w:rsidR="005B4BD9" w:rsidRPr="00135938">
      <w:pPr>
        <w:pStyle w:val="Bezproreda"/>
      </w:pPr>
      <w:r w:rsidRPr="00135938">
        <w:lastRenderedPageBreak/>
        <w:t xml:space="preserve">03.10.2014. Porezna uprava blokirala je račun. </w:t>
      </w:r>
    </w:p>
    <w:p w:rsidRDefault="005B4BD9" w:rsidP="005B4BD9" w:rsidR="005B4BD9" w:rsidRPr="00135938">
      <w:pPr>
        <w:pStyle w:val="Bezproreda"/>
        <w:jc w:val="both"/>
      </w:pPr>
    </w:p>
    <w:p w:rsidRDefault="005B4BD9" w:rsidP="005B4BD9" w:rsidR="005B4BD9" w:rsidRPr="00135938">
      <w:pPr>
        <w:pStyle w:val="Bezproreda"/>
        <w:jc w:val="both"/>
        <w:rPr>
          <w:bCs/>
        </w:rPr>
      </w:pPr>
      <w:r w:rsidRPr="00135938">
        <w:t>28.10.2014. USKOK Osijek pokrenuo je istragu o sumnjama za počinjenje kaznenih dijela 2009.g u Općini Bilje, te izuzeo svu dokumentaciju te tehničku i informatičku opremu iz tvrtke Faveo d.o.o. Bilje, koja do danas nije vraćena. Zakonskim zastupnicima određen je pritvor, slijedom čega nisu mogli završiti ugovorene poslove.</w:t>
      </w:r>
    </w:p>
    <w:p w:rsidRDefault="005B4BD9" w:rsidP="005B4BD9" w:rsidR="005B4BD9" w:rsidRPr="00135938">
      <w:pPr>
        <w:pStyle w:val="Bezproreda"/>
        <w:jc w:val="both"/>
        <w:rPr>
          <w:bCs/>
        </w:rPr>
      </w:pPr>
    </w:p>
    <w:p w:rsidRDefault="005B4BD9" w:rsidP="005B4BD9" w:rsidR="005B4BD9" w:rsidRPr="00135938">
      <w:pPr>
        <w:pStyle w:val="Bezproreda"/>
        <w:jc w:val="both"/>
        <w:rPr>
          <w:bCs/>
        </w:rPr>
      </w:pPr>
      <w:r w:rsidRPr="00135938">
        <w:rPr>
          <w:bCs/>
        </w:rPr>
        <w:t>26.08.2015. zakonski zastupnici su prekinuli radni odnos kod dužnika, slijedom čega dužnik nema zaposlenih.</w:t>
      </w:r>
    </w:p>
    <w:p w:rsidRDefault="005B4BD9" w:rsidP="005B4BD9" w:rsidR="005B4BD9" w:rsidRPr="00135938">
      <w:pPr>
        <w:pStyle w:val="Bezproreda"/>
        <w:jc w:val="both"/>
        <w:rPr>
          <w:bCs/>
        </w:rPr>
      </w:pPr>
    </w:p>
    <w:p w:rsidRDefault="005B4BD9" w:rsidP="005B4BD9" w:rsidR="005B4BD9" w:rsidRPr="00135938">
      <w:pPr>
        <w:pStyle w:val="Bezproreda"/>
        <w:jc w:val="both"/>
      </w:pPr>
      <w:r w:rsidRPr="00135938">
        <w:t>28.09.2015.g ugašen je žiro račun dužnika, što nije jasno obzirom na neprekidnu blokadu od 360 dana (03.10.2014-28.09.2015) i narednih 135 dana od (28.09.2015-15.02.2016) ili ukupno 495 dana blokade.</w:t>
      </w:r>
    </w:p>
    <w:p w:rsidRDefault="005B4BD9" w:rsidP="005B4BD9" w:rsidR="005B4BD9" w:rsidRPr="00135938">
      <w:pPr>
        <w:pStyle w:val="Bezproreda"/>
      </w:pPr>
    </w:p>
    <w:p w:rsidRDefault="005B4BD9" w:rsidP="005B4BD9" w:rsidR="005B4BD9" w:rsidRPr="00135938">
      <w:pPr>
        <w:pStyle w:val="Bezproreda"/>
        <w:rPr>
          <w:bCs/>
        </w:rPr>
      </w:pPr>
      <w:r w:rsidRPr="00135938">
        <w:rPr>
          <w:bCs/>
        </w:rPr>
        <w:t xml:space="preserve">Osobno </w:t>
      </w:r>
      <w:r>
        <w:rPr>
          <w:bCs/>
        </w:rPr>
        <w:t>je zatraženo</w:t>
      </w:r>
      <w:r w:rsidRPr="00135938">
        <w:rPr>
          <w:bCs/>
        </w:rPr>
        <w:t xml:space="preserve"> 23.01.2016. i dob</w:t>
      </w:r>
      <w:r>
        <w:rPr>
          <w:bCs/>
        </w:rPr>
        <w:t>ivene</w:t>
      </w:r>
      <w:r w:rsidRPr="00135938">
        <w:rPr>
          <w:bCs/>
        </w:rPr>
        <w:t xml:space="preserve"> potvrde;</w:t>
      </w:r>
    </w:p>
    <w:p w:rsidRDefault="005B4BD9" w:rsidP="005B4BD9" w:rsidR="005B4BD9" w:rsidRPr="00135938">
      <w:pPr>
        <w:pStyle w:val="Bezproreda"/>
        <w:rPr>
          <w:bCs/>
        </w:rPr>
      </w:pPr>
      <w:r w:rsidRPr="00135938">
        <w:rPr>
          <w:bCs/>
        </w:rPr>
        <w:t>Uvjerenje RH MUP-a PU Osječko-baranjske –Policijska postaja Beli Manastir</w:t>
      </w:r>
    </w:p>
    <w:p w:rsidRDefault="005B4BD9" w:rsidP="005B4BD9" w:rsidR="005B4BD9" w:rsidRPr="00135938">
      <w:pPr>
        <w:pStyle w:val="Bezproreda"/>
      </w:pPr>
      <w:r w:rsidRPr="00135938">
        <w:rPr>
          <w:bCs/>
        </w:rPr>
        <w:t xml:space="preserve">       </w:t>
      </w:r>
      <w:r w:rsidRPr="00135938">
        <w:rPr>
          <w:bCs/>
        </w:rPr>
        <w:tab/>
        <w:t xml:space="preserve">broj; 511-07-25/04-203-2/2016 od 02.veljače 2016. </w:t>
      </w:r>
      <w:r w:rsidRPr="00135938">
        <w:t>temeljem koje je utvrđeno  da</w:t>
      </w:r>
    </w:p>
    <w:p w:rsidRDefault="005B4BD9" w:rsidP="00EB20E7" w:rsidR="005B4BD9" w:rsidRPr="00135938">
      <w:pPr>
        <w:pStyle w:val="Bezproreda"/>
        <w:rPr>
          <w:bCs/>
        </w:rPr>
      </w:pPr>
      <w:r w:rsidRPr="00135938">
        <w:tab/>
        <w:t xml:space="preserve">FAVEO d.o.o. </w:t>
      </w:r>
      <w:r w:rsidRPr="00135938">
        <w:rPr>
          <w:bCs/>
        </w:rPr>
        <w:t>NIJE evidentirana kao vlasnik vozila</w:t>
      </w:r>
      <w:r w:rsidR="00EB20E7">
        <w:t xml:space="preserve">. </w:t>
      </w:r>
      <w:r w:rsidRPr="00135938">
        <w:rPr>
          <w:bCs/>
        </w:rPr>
        <w:t>Potvrdu Općinskog suda u Osijeku-Zemljišno knjižni odjel broj: 4981/2016  od 01.02.2016.g</w:t>
      </w:r>
      <w:r w:rsidRPr="00135938">
        <w:t xml:space="preserve"> kojom se potvrđuje da FAVEO d.o.o.  Bilje </w:t>
      </w:r>
      <w:r w:rsidRPr="00135938">
        <w:rPr>
          <w:bCs/>
        </w:rPr>
        <w:t xml:space="preserve">NIJE upisana kao vlasnik nekretnina </w:t>
      </w:r>
    </w:p>
    <w:p w:rsidRDefault="005B4BD9" w:rsidP="005B4BD9" w:rsidR="005B4BD9" w:rsidRPr="00135938">
      <w:pPr>
        <w:pStyle w:val="Bezproreda"/>
        <w:jc w:val="both"/>
      </w:pPr>
      <w:r w:rsidRPr="00135938">
        <w:rPr>
          <w:bCs/>
        </w:rPr>
        <w:t>Potvrdu MF-POREZNE UPRAVE Područni ured Slavonija i Baranja-Ispostava Beli Manastir klasa: 410-20/2016-01/27 ur.br. 513-07-27-02/2016-2 od 04.02.2016.g</w:t>
      </w:r>
      <w:r w:rsidRPr="00135938">
        <w:t xml:space="preserve"> kojom je potvrđeno da FAVEO d.o.o.  Bilje NIJE imalo promet nekretninama u razdoblju od podnošenja prijedloga za otvaranje stečajnog postupka ( prijedlog podnesen 02.rujna 2015.g) danas (04.02.2016) i ako </w:t>
      </w:r>
      <w:r>
        <w:t>je poslana</w:t>
      </w:r>
      <w:r w:rsidRPr="00135938">
        <w:t xml:space="preserve"> zamolb</w:t>
      </w:r>
      <w:r>
        <w:t>a</w:t>
      </w:r>
      <w:r w:rsidRPr="00135938">
        <w:t xml:space="preserve"> da dostave potvrdu da li je dužnik imao promet nekretninama u </w:t>
      </w:r>
      <w:r w:rsidRPr="00135938">
        <w:rPr>
          <w:bCs/>
          <w:u w:val="single"/>
        </w:rPr>
        <w:t>razdoblju od 4 godine</w:t>
      </w:r>
      <w:r w:rsidRPr="00135938">
        <w:rPr>
          <w:bCs/>
          <w:i/>
          <w:iCs/>
          <w:u w:val="single"/>
        </w:rPr>
        <w:t xml:space="preserve"> </w:t>
      </w:r>
      <w:r w:rsidRPr="00135938">
        <w:rPr>
          <w:bCs/>
        </w:rPr>
        <w:t xml:space="preserve"> PRIJE </w:t>
      </w:r>
      <w:r w:rsidRPr="00135938">
        <w:t xml:space="preserve">odnošenja prijedloga za otvaranje stečajnog postupka. </w:t>
      </w:r>
    </w:p>
    <w:p w:rsidRDefault="005B4BD9" w:rsidP="005B4BD9" w:rsidR="005B4BD9" w:rsidRPr="00135938">
      <w:pPr>
        <w:pStyle w:val="Bezproreda"/>
      </w:pPr>
    </w:p>
    <w:p w:rsidRDefault="005B4BD9" w:rsidP="005B4BD9" w:rsidR="005B4BD9" w:rsidRPr="00135938">
      <w:pPr>
        <w:pStyle w:val="Bezproreda"/>
        <w:rPr>
          <w:u w:val="single"/>
        </w:rPr>
      </w:pPr>
      <w:r w:rsidRPr="00135938">
        <w:rPr>
          <w:bCs/>
          <w:u w:val="single"/>
        </w:rPr>
        <w:t>Prema bilančnim podacima  na dan  31.12.2014.</w:t>
      </w:r>
      <w:r w:rsidRPr="00135938">
        <w:t xml:space="preserve"> </w:t>
      </w:r>
    </w:p>
    <w:p w:rsidRDefault="005B4BD9" w:rsidP="005B4BD9" w:rsidR="005B4BD9" w:rsidRPr="00135938">
      <w:pPr>
        <w:pStyle w:val="Bezproreda"/>
      </w:pPr>
      <w:r w:rsidRPr="00135938">
        <w:rPr>
          <w:u w:val="single"/>
        </w:rPr>
        <w:t>Dugotrajna imovina:</w:t>
      </w:r>
    </w:p>
    <w:p w:rsidRDefault="005B4BD9" w:rsidP="005B4BD9" w:rsidR="005B4BD9" w:rsidRPr="00135938">
      <w:pPr>
        <w:pStyle w:val="Bezproreda"/>
        <w:rPr>
          <w:bCs/>
          <w:u w:val="single"/>
        </w:rPr>
      </w:pPr>
      <w:r w:rsidRPr="00135938">
        <w:t>-Dugoročna materijalna imovina -Računalna oprema  9.700,00 kn-</w:t>
      </w:r>
    </w:p>
    <w:p w:rsidRDefault="005B4BD9" w:rsidP="005B4BD9" w:rsidR="005B4BD9" w:rsidRPr="00135938">
      <w:pPr>
        <w:pStyle w:val="Bezproreda"/>
        <w:rPr>
          <w:bCs/>
        </w:rPr>
      </w:pPr>
      <w:r w:rsidRPr="00135938">
        <w:rPr>
          <w:bCs/>
          <w:u w:val="single"/>
        </w:rPr>
        <w:t xml:space="preserve">-Kratkotrajna imovina:  </w:t>
      </w:r>
    </w:p>
    <w:p w:rsidRDefault="005B4BD9" w:rsidP="005B4BD9" w:rsidR="005B4BD9" w:rsidRPr="00135938">
      <w:pPr>
        <w:pStyle w:val="Bezproreda"/>
        <w:rPr>
          <w:bCs/>
        </w:rPr>
      </w:pPr>
      <w:r w:rsidRPr="00135938">
        <w:rPr>
          <w:bCs/>
        </w:rPr>
        <w:t>-potraživanja od kupaca 88.000,00 kn</w:t>
      </w:r>
    </w:p>
    <w:p w:rsidRDefault="005B4BD9" w:rsidP="005B4BD9" w:rsidR="005B4BD9" w:rsidRPr="00135938">
      <w:pPr>
        <w:pStyle w:val="Bezproreda"/>
      </w:pPr>
      <w:r w:rsidRPr="00135938">
        <w:rPr>
          <w:bCs/>
        </w:rPr>
        <w:t>- novac u blagajni 1.400,00 kn</w:t>
      </w:r>
    </w:p>
    <w:p w:rsidRDefault="005B4BD9" w:rsidP="005B4BD9" w:rsidR="005B4BD9" w:rsidRPr="00135938">
      <w:pPr>
        <w:pStyle w:val="Bezproreda"/>
      </w:pPr>
    </w:p>
    <w:p w:rsidRDefault="005B4BD9" w:rsidP="005B4BD9" w:rsidR="005B4BD9" w:rsidRPr="00135938">
      <w:pPr>
        <w:pStyle w:val="Bezproreda"/>
      </w:pPr>
      <w:r w:rsidRPr="00135938">
        <w:rPr>
          <w:u w:val="single"/>
        </w:rPr>
        <w:t>Prema bilančnim podacima  na dan 31.12.2014.</w:t>
      </w:r>
    </w:p>
    <w:p w:rsidRDefault="005B4BD9" w:rsidP="005B4BD9" w:rsidR="005B4BD9" w:rsidRPr="00135938">
      <w:pPr>
        <w:pStyle w:val="Bezproreda"/>
      </w:pPr>
    </w:p>
    <w:p w:rsidRDefault="005B4BD9" w:rsidP="005B4BD9" w:rsidR="005B4BD9" w:rsidRPr="00135938">
      <w:pPr>
        <w:pStyle w:val="Bezproreda"/>
      </w:pPr>
      <w:r w:rsidRPr="00135938">
        <w:t>-kapital i rezerve – 51.100,00 kn</w:t>
      </w:r>
    </w:p>
    <w:p w:rsidRDefault="005B4BD9" w:rsidP="005B4BD9" w:rsidR="005B4BD9" w:rsidRPr="00135938">
      <w:pPr>
        <w:pStyle w:val="Bezproreda"/>
        <w:rPr>
          <w:u w:val="single"/>
        </w:rPr>
      </w:pPr>
      <w:r w:rsidRPr="00135938">
        <w:t>-kratkoročne obveze 150.100,00 kn</w:t>
      </w:r>
    </w:p>
    <w:p w:rsidRDefault="005B4BD9" w:rsidP="005B4BD9" w:rsidR="005B4BD9" w:rsidRPr="00135938">
      <w:pPr>
        <w:pStyle w:val="Bezproreda"/>
        <w:rPr>
          <w:u w:val="single"/>
        </w:rPr>
      </w:pPr>
    </w:p>
    <w:p w:rsidRDefault="005B4BD9" w:rsidP="005B4BD9" w:rsidR="005B4BD9" w:rsidRPr="00135938">
      <w:pPr>
        <w:pStyle w:val="Bezproreda"/>
        <w:rPr>
          <w:u w:val="single"/>
        </w:rPr>
      </w:pPr>
      <w:r w:rsidRPr="00135938">
        <w:rPr>
          <w:u w:val="single"/>
        </w:rPr>
        <w:t>Račun dobiti i gubitka za 2014.g</w:t>
      </w:r>
    </w:p>
    <w:p w:rsidRDefault="005B4BD9" w:rsidP="005B4BD9" w:rsidR="005B4BD9" w:rsidRPr="00135938">
      <w:pPr>
        <w:pStyle w:val="Bezproreda"/>
        <w:rPr>
          <w:u w:val="single"/>
        </w:rPr>
      </w:pPr>
    </w:p>
    <w:p w:rsidRDefault="005B4BD9" w:rsidP="005B4BD9" w:rsidR="005B4BD9" w:rsidRPr="00135938">
      <w:pPr>
        <w:pStyle w:val="Bezproreda"/>
      </w:pPr>
      <w:r w:rsidRPr="00135938">
        <w:t xml:space="preserve">-ukupni prihodi 175.900,00 kn </w:t>
      </w:r>
    </w:p>
    <w:p w:rsidRDefault="005B4BD9" w:rsidP="005B4BD9" w:rsidR="005B4BD9" w:rsidRPr="00135938">
      <w:pPr>
        <w:pStyle w:val="Bezproreda"/>
      </w:pPr>
      <w:r w:rsidRPr="00135938">
        <w:t xml:space="preserve">-ukupni rashodi 247.000,00 kn </w:t>
      </w:r>
    </w:p>
    <w:p w:rsidRDefault="005B4BD9" w:rsidP="005B4BD9" w:rsidR="005B4BD9" w:rsidRPr="00135938">
      <w:pPr>
        <w:pStyle w:val="Bezproreda"/>
      </w:pPr>
      <w:r w:rsidRPr="00135938">
        <w:t>-gubitak poslovne godine – 71.100,00 kn</w:t>
      </w:r>
    </w:p>
    <w:p w:rsidRDefault="005B4BD9" w:rsidP="005B4BD9" w:rsidR="005B4BD9" w:rsidRPr="00135938">
      <w:pPr>
        <w:pStyle w:val="Bezproreda"/>
      </w:pPr>
      <w:r w:rsidRPr="00135938">
        <w:t xml:space="preserve"> </w:t>
      </w:r>
    </w:p>
    <w:p w:rsidRDefault="005B4BD9" w:rsidP="005B4BD9" w:rsidR="005B4BD9" w:rsidRPr="00135938">
      <w:pPr>
        <w:pStyle w:val="Bezproreda"/>
      </w:pPr>
    </w:p>
    <w:p w:rsidRDefault="005B4BD9" w:rsidP="005B4BD9" w:rsidR="005B4BD9" w:rsidRPr="00135938">
      <w:pPr>
        <w:pStyle w:val="Bezproreda"/>
        <w:jc w:val="both"/>
      </w:pPr>
      <w:r w:rsidRPr="00135938">
        <w:t>Na temelju podataka iz opisane nepotpune dokumentacije razvidno je da tvrtka nema materijalne imovine, a da je sadašnja vrijednost pokretnina (računala),koja nisu vraćena</w:t>
      </w:r>
    </w:p>
    <w:p w:rsidRDefault="005B4BD9" w:rsidP="005B4BD9" w:rsidR="005B4BD9" w:rsidRPr="00135938">
      <w:pPr>
        <w:pStyle w:val="Bezproreda"/>
        <w:jc w:val="both"/>
      </w:pPr>
      <w:r>
        <w:t>Ukupno-9.700,00</w:t>
      </w:r>
      <w:r w:rsidRPr="00135938">
        <w:t xml:space="preserve"> kn </w:t>
      </w:r>
    </w:p>
    <w:p w:rsidRDefault="005B4BD9" w:rsidP="005B4BD9" w:rsidR="005B4BD9" w:rsidRPr="00135938">
      <w:pPr>
        <w:pStyle w:val="Bezproreda"/>
        <w:jc w:val="both"/>
      </w:pPr>
    </w:p>
    <w:p w:rsidRDefault="005B4BD9" w:rsidP="005B4BD9" w:rsidR="005B4BD9" w:rsidRPr="00135938">
      <w:pPr>
        <w:pStyle w:val="Bezproreda"/>
        <w:jc w:val="both"/>
      </w:pPr>
      <w:r w:rsidRPr="00135938">
        <w:t>Poslovni račun otvoren kod HYPO banke u neprekidnoj je blokadi od  360 dana (03.10.2014-28.09.2015) i narednih 135 dana od (28.09.2015-15.02.2016) ili ukupno 495 dana blokade.</w:t>
      </w:r>
    </w:p>
    <w:p w:rsidRDefault="005B4BD9" w:rsidP="005B4BD9" w:rsidR="005B4BD9" w:rsidRPr="00135938">
      <w:pPr>
        <w:pStyle w:val="Bezproreda"/>
        <w:jc w:val="both"/>
      </w:pPr>
      <w:r w:rsidRPr="00135938">
        <w:t>Tvrtka je insolvetna i prezadužena.</w:t>
      </w:r>
    </w:p>
    <w:p w:rsidRDefault="005B4BD9" w:rsidP="005B4BD9" w:rsidR="005B4BD9" w:rsidRPr="00135938">
      <w:pPr>
        <w:pStyle w:val="Bezproreda"/>
        <w:jc w:val="both"/>
      </w:pPr>
      <w:r w:rsidRPr="00135938">
        <w:t>Zbog nedostatnosti stečajne mase, predl</w:t>
      </w:r>
      <w:r w:rsidR="00EB20E7">
        <w:t xml:space="preserve">oženo je da se </w:t>
      </w:r>
      <w:r w:rsidRPr="00135938">
        <w:t>donese  rješenje o otvaranju  i istovremenom zaključenju stečajnog  postupka, te da ovlasti stečajnog upravitelja da u korist stečajne mase unovči pokretnine dužnika, kad ih USKOK  vrati.</w:t>
      </w:r>
    </w:p>
    <w:p w:rsidRDefault="005B4BD9" w:rsidP="005B4BD9" w:rsidR="005B4BD9" w:rsidRPr="00135938">
      <w:pPr>
        <w:pStyle w:val="Bezproreda"/>
        <w:jc w:val="both"/>
      </w:pPr>
    </w:p>
    <w:p w:rsidRDefault="005B4BD9" w:rsidP="005B4BD9" w:rsidR="005B4BD9" w:rsidRPr="00135938">
      <w:pPr>
        <w:pStyle w:val="Bezproreda"/>
        <w:jc w:val="both"/>
      </w:pPr>
      <w:r w:rsidRPr="00135938">
        <w:t>Ujedno predl</w:t>
      </w:r>
      <w:r w:rsidR="00EB20E7">
        <w:t>oženo je da se pozovu vjerovnici</w:t>
      </w:r>
      <w:r w:rsidRPr="00135938">
        <w:t xml:space="preserve"> da, prije donošenja odluke o istovremenom otvaranju  i zaključenju stečajnog postupka, uplate predujam u iznosu  </w:t>
      </w:r>
      <w:r>
        <w:t>30.000,00</w:t>
      </w:r>
      <w:r w:rsidRPr="00135938">
        <w:t xml:space="preserve"> kn, ukoliko žele da se stečajni postupak provodi.</w:t>
      </w:r>
    </w:p>
    <w:p w:rsidRDefault="005B4BD9" w:rsidP="00F01EE1" w:rsidR="005B4BD9" w:rsidRPr="00CB646E">
      <w:pPr>
        <w:jc w:val="both"/>
        <w:rPr>
          <w:b/>
        </w:rPr>
      </w:pPr>
    </w:p>
    <w:p w:rsidRDefault="006A7184" w:rsidP="006A7184" w:rsidR="006A7184">
      <w:pPr>
        <w:jc w:val="both"/>
        <w:rPr>
          <w:bCs/>
        </w:rPr>
      </w:pPr>
      <w:r>
        <w:rPr>
          <w:bCs/>
        </w:rPr>
        <w:tab/>
        <w:t>Nazočni</w:t>
      </w:r>
      <w:r w:rsidR="00C64080">
        <w:rPr>
          <w:bCs/>
        </w:rPr>
        <w:t xml:space="preserve"> ŽDO </w:t>
      </w:r>
      <w:r>
        <w:rPr>
          <w:bCs/>
        </w:rPr>
        <w:t>se suglasi</w:t>
      </w:r>
      <w:r w:rsidR="005B4BD9">
        <w:rPr>
          <w:bCs/>
        </w:rPr>
        <w:t>o</w:t>
      </w:r>
      <w:r>
        <w:rPr>
          <w:bCs/>
        </w:rPr>
        <w:t xml:space="preserve"> s prijedlogom privr. st. upravitelj</w:t>
      </w:r>
      <w:r w:rsidR="005B4BD9">
        <w:rPr>
          <w:bCs/>
        </w:rPr>
        <w:t>ice</w:t>
      </w:r>
      <w:r>
        <w:rPr>
          <w:bCs/>
        </w:rPr>
        <w:t xml:space="preserve"> te s nje</w:t>
      </w:r>
      <w:r w:rsidR="005B4BD9">
        <w:rPr>
          <w:bCs/>
        </w:rPr>
        <w:t>zinim</w:t>
      </w:r>
      <w:r>
        <w:rPr>
          <w:bCs/>
        </w:rPr>
        <w:t xml:space="preserve"> izvješćem.</w:t>
      </w:r>
    </w:p>
    <w:p w:rsidRDefault="007D2041" w:rsidP="006A7184" w:rsidR="007D2041" w:rsidRPr="004A2B09">
      <w:pPr>
        <w:pStyle w:val="Tijeloteksta2"/>
        <w:rPr>
          <w:rFonts w:cs="Times New Roman" w:hAnsi="Times New Roman" w:ascii="Times New Roman"/>
          <w:bCs/>
        </w:rPr>
      </w:pPr>
    </w:p>
    <w:p w:rsidRDefault="007D2041" w:rsidP="006A7184" w:rsidR="007D2041" w:rsidRPr="005E551C">
      <w:pPr>
        <w:ind w:firstLine="708"/>
        <w:jc w:val="both"/>
      </w:pPr>
      <w:r w:rsidRPr="005E551C">
        <w:t>Rješenjem ovoga suda broj St-</w:t>
      </w:r>
      <w:r w:rsidR="005B4BD9">
        <w:t>237/15</w:t>
      </w:r>
      <w:r w:rsidR="006A7184">
        <w:t xml:space="preserve"> od </w:t>
      </w:r>
      <w:r w:rsidR="005B4BD9">
        <w:t>26. veljače</w:t>
      </w:r>
      <w:r w:rsidR="00F01EE1">
        <w:t xml:space="preserve"> 2016. g</w:t>
      </w:r>
      <w:r w:rsidR="00456F1B">
        <w:t>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5B4BD9">
        <w:t>3</w:t>
      </w:r>
      <w:r w:rsidR="00831D30">
        <w:t>0</w:t>
      </w:r>
      <w:r w:rsidRPr="005E551C">
        <w:t>.000,00 kn na ime predujma za pokriće troškova kako prethodnog tako i otvorenog stečajnog postupka.</w:t>
      </w:r>
    </w:p>
    <w:p w:rsidRDefault="007D2041" w:rsidP="006A7184" w:rsidR="007D2041" w:rsidRPr="005E551C">
      <w:pPr>
        <w:ind w:firstLine="708"/>
        <w:jc w:val="both"/>
      </w:pPr>
    </w:p>
    <w:p w:rsidRDefault="007D2041" w:rsidP="006A7184" w:rsidR="007D2041" w:rsidRPr="005E551C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5B4BD9">
        <w:t>26. veljače</w:t>
      </w:r>
      <w:r w:rsidR="00831D30">
        <w:t xml:space="preserve"> 2016. g.</w:t>
      </w:r>
    </w:p>
    <w:p w:rsidRDefault="007D2041" w:rsidP="006A7184" w:rsidR="007D2041" w:rsidRPr="005E551C">
      <w:pPr>
        <w:ind w:firstLine="708"/>
        <w:jc w:val="both"/>
      </w:pPr>
      <w:r w:rsidRPr="005E551C">
        <w:t xml:space="preserve"> </w:t>
      </w:r>
    </w:p>
    <w:p w:rsidRDefault="007D2041" w:rsidP="006A7184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6A7184" w:rsidR="007D2041" w:rsidRPr="005E551C">
      <w:pPr>
        <w:jc w:val="both"/>
      </w:pPr>
    </w:p>
    <w:p w:rsidRDefault="007D2041" w:rsidP="005B4BD9" w:rsidR="005B4BD9" w:rsidRPr="00BA167A">
      <w:pPr>
        <w:pStyle w:val="Bezproreda"/>
        <w:ind w:firstLine="708"/>
        <w:jc w:val="both"/>
      </w:pPr>
      <w:r w:rsidRPr="00B654E2">
        <w:t xml:space="preserve">Sud je proveo uvid u priloženu dokumentaciju i to: </w:t>
      </w:r>
      <w:r w:rsidR="005B4BD9" w:rsidRPr="00BA167A">
        <w:t xml:space="preserve">prijedlog za otvaranje stečajnog postupka z.z. dužnika od 2.9.2015. g., Potvrda FINE o blokadi računa dužnika od 31.8.2015. g., povijesni izvadak iz sudskog registra za dužnika, dopis MF Porezne uprave B. Manastir od 4.2.2016. g., Uvjerenje MUP PU Osječko-baranjska PP B. Manastir od 2.2.2016. g. o vlasništvu motornih vozila, Potvrda OS Osijek z.k. odjel Osijek od 1.2.2016. g. o vlasništvu nekretnina, podaci od 23.1.2016. g., 27.1.2016. g., 12.2.2016. g., 13.2.2016. g sa web stranice Poslovna HR, </w:t>
      </w:r>
    </w:p>
    <w:p w:rsidRDefault="006A7184" w:rsidP="005B4BD9" w:rsidR="006A7184">
      <w:pPr>
        <w:pStyle w:val="Bezproreda"/>
        <w:jc w:val="both"/>
      </w:pPr>
    </w:p>
    <w:p w:rsidRDefault="007D2041" w:rsidP="00B654E2" w:rsidR="007D2041">
      <w:pPr>
        <w:pStyle w:val="Bezproreda"/>
        <w:ind w:firstLine="708"/>
        <w:jc w:val="both"/>
      </w:pPr>
      <w:r w:rsidRPr="005E551C">
        <w:t xml:space="preserve">Slijedom navedenog a temeljem provedenog dokaznog postupka sud je utvrdio da su ispunjene pretpostavke za otvaranje stečajnog postupka nad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 w:rsidR="00831D30">
        <w:t xml:space="preserve">132 </w:t>
      </w:r>
      <w:r w:rsidR="00B654E2">
        <w:t xml:space="preserve">st. 2 </w:t>
      </w:r>
      <w:r w:rsidR="00831D30">
        <w:t>Stečajnog zakona (NN br. 71/15)</w:t>
      </w:r>
      <w:r w:rsidR="00B654E2">
        <w:t xml:space="preserve"> donijeti rješenje o otvaranju i zaključenju stečajnog postupa i</w:t>
      </w:r>
      <w:r w:rsidRPr="005E551C">
        <w:t xml:space="preserve"> odlučiti kao u izreci.</w:t>
      </w:r>
    </w:p>
    <w:p w:rsidRDefault="00B654E2" w:rsidP="00B654E2" w:rsidR="00B654E2" w:rsidRPr="005E551C">
      <w:pPr>
        <w:pStyle w:val="Bezproreda"/>
        <w:ind w:firstLine="708"/>
        <w:jc w:val="both"/>
      </w:pPr>
    </w:p>
    <w:p w:rsidRDefault="00831D30" w:rsidP="007D2041" w:rsidR="00BA7BA2">
      <w:pPr>
        <w:jc w:val="both"/>
      </w:pPr>
      <w:r>
        <w:tab/>
        <w:t>Za stečajnog upravitelja, automatskim odabirom, imenovan</w:t>
      </w:r>
      <w:r w:rsidR="00EB20E7">
        <w:t>a je Vinka Ivanković iz Vinkovaca</w:t>
      </w:r>
      <w:r>
        <w:t xml:space="preserve"> s liste A stečajnih upravitelja za područje nadležnosti ovoga suda a sukladno čl. 84 st. 1 u vezi s čl. 85 st. 2 SZ.</w:t>
      </w:r>
    </w:p>
    <w:p w:rsidRDefault="00670C39" w:rsidP="007D2041" w:rsidR="00670C39">
      <w:pPr>
        <w:jc w:val="both"/>
      </w:pPr>
    </w:p>
    <w:p w:rsidRDefault="00670C39" w:rsidP="007D2041" w:rsidR="00670C39">
      <w:pPr>
        <w:jc w:val="both"/>
      </w:pPr>
    </w:p>
    <w:p w:rsidRDefault="00EB20E7" w:rsidP="007D2041" w:rsidR="00EB20E7">
      <w:pPr>
        <w:jc w:val="both"/>
      </w:pPr>
    </w:p>
    <w:p w:rsidRDefault="00324E7F" w:rsidP="00D8612A" w:rsidR="00C41AEF">
      <w:pPr>
        <w:jc w:val="center"/>
      </w:pPr>
      <w:r w:rsidRPr="00D2596C">
        <w:t xml:space="preserve">U Osijeku </w:t>
      </w:r>
      <w:r w:rsidR="005B4BD9">
        <w:t>8. lipnja</w:t>
      </w:r>
      <w:r w:rsidR="007D7E9A">
        <w:t xml:space="preserve"> 2016. g.</w:t>
      </w:r>
    </w:p>
    <w:p w:rsidRDefault="00831D30" w:rsidP="00D8612A" w:rsidR="00831D30">
      <w:pPr>
        <w:jc w:val="center"/>
      </w:pPr>
    </w:p>
    <w:p w:rsidRDefault="00EB20E7" w:rsidP="00D8612A" w:rsidR="00EB20E7">
      <w:pPr>
        <w:jc w:val="center"/>
      </w:pPr>
    </w:p>
    <w:p w:rsidRDefault="00590AC7" w:rsidP="00F058D9" w:rsidR="00590AC7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831D30" w:rsidP="00984C3D" w:rsidR="00831D30">
      <w:pPr>
        <w:ind w:hanging="5760" w:left="5760"/>
      </w:pPr>
    </w:p>
    <w:p w:rsidRDefault="00831D30" w:rsidP="00984C3D" w:rsidR="00831D30">
      <w:pPr>
        <w:ind w:hanging="5760" w:left="5760"/>
      </w:pP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</w:pPr>
    </w:p>
    <w:p w:rsidRDefault="007D7E9A" w:rsidP="00DF5F6A" w:rsidR="007D7E9A">
      <w:pPr>
        <w:jc w:val="both"/>
        <w:rPr>
          <w:b/>
        </w:rPr>
      </w:pPr>
    </w:p>
    <w:p w:rsidRDefault="007D7E9A" w:rsidP="00DF5F6A" w:rsidR="007D7E9A">
      <w:pPr>
        <w:jc w:val="both"/>
        <w:rPr>
          <w:b/>
        </w:rPr>
      </w:pPr>
    </w:p>
    <w:p w:rsidRDefault="007D7E9A" w:rsidP="00DF5F6A" w:rsidR="007D7E9A" w:rsidRPr="007C599D">
      <w:pPr>
        <w:jc w:val="both"/>
        <w:rPr>
          <w:b/>
        </w:rPr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DF5F6A" w:rsidP="00EB20E7" w:rsidR="007D2041" w:rsidRPr="007D7E9A">
      <w:pPr>
        <w:tabs>
          <w:tab w:pos="4425" w:val="left"/>
        </w:tabs>
      </w:pPr>
      <w:r w:rsidRPr="007D7E9A">
        <w:t>1.</w:t>
      </w:r>
      <w:r w:rsidRPr="007D7E9A">
        <w:rPr>
          <w:b/>
        </w:rPr>
        <w:t xml:space="preserve"> </w:t>
      </w:r>
      <w:r w:rsidRPr="007D7E9A">
        <w:t>stečajn</w:t>
      </w:r>
      <w:r w:rsidR="00E33447" w:rsidRPr="007D7E9A">
        <w:t>i</w:t>
      </w:r>
      <w:r w:rsidRPr="007D7E9A">
        <w:t xml:space="preserve"> uprav. </w:t>
      </w:r>
      <w:r w:rsidR="00EB20E7">
        <w:t>Vinka Ivanković, Vinkovci, Sv. A. Padovanskog 5a</w:t>
      </w:r>
    </w:p>
    <w:p w:rsidRDefault="00DD1315" w:rsidP="006A7184" w:rsidR="00DF5F6A">
      <w:pPr>
        <w:tabs>
          <w:tab w:pos="5580" w:val="left"/>
        </w:tabs>
        <w:jc w:val="both"/>
      </w:pPr>
      <w:r>
        <w:t>2</w:t>
      </w:r>
      <w:r w:rsidR="00DF5F6A" w:rsidRPr="007D7E9A">
        <w:t>.</w:t>
      </w:r>
      <w:r w:rsidR="00DF5F6A" w:rsidRPr="007D7E9A">
        <w:rPr>
          <w:b/>
        </w:rPr>
        <w:t xml:space="preserve"> </w:t>
      </w:r>
      <w:r w:rsidR="00DF5F6A" w:rsidRPr="007D7E9A">
        <w:t xml:space="preserve">ŽDO </w:t>
      </w:r>
      <w:r w:rsidR="00EB20E7">
        <w:t>Osijek</w:t>
      </w:r>
      <w:r w:rsidR="006A7184">
        <w:tab/>
      </w:r>
    </w:p>
    <w:p w:rsidRDefault="006A7184" w:rsidP="00163859" w:rsidR="00EB20E7">
      <w:pPr>
        <w:tabs>
          <w:tab w:pos="3225" w:val="left"/>
          <w:tab w:pos="6105" w:val="left"/>
        </w:tabs>
        <w:jc w:val="both"/>
      </w:pPr>
      <w:r>
        <w:t>4</w:t>
      </w:r>
      <w:r w:rsidR="007D7E9A" w:rsidRPr="0017695F">
        <w:t>. dužnik</w:t>
      </w:r>
    </w:p>
    <w:p w:rsidRDefault="00EB20E7" w:rsidP="00163859" w:rsidR="00EB20E7">
      <w:pPr>
        <w:tabs>
          <w:tab w:pos="3225" w:val="left"/>
          <w:tab w:pos="6105" w:val="left"/>
        </w:tabs>
        <w:jc w:val="both"/>
      </w:pPr>
      <w:r>
        <w:t>5. Predlagatelj – Tihomir Cvijanović, Zagreb, Draganička 38</w:t>
      </w:r>
    </w:p>
    <w:p w:rsidRDefault="00EB20E7" w:rsidP="00163859" w:rsidR="00831D30">
      <w:pPr>
        <w:tabs>
          <w:tab w:pos="3225" w:val="left"/>
          <w:tab w:pos="6105" w:val="left"/>
        </w:tabs>
        <w:jc w:val="both"/>
      </w:pPr>
      <w:r>
        <w:t>6. Predlagatelj - Ružica Bilkić, Zagreb, Draganička 38</w:t>
      </w:r>
      <w:r w:rsidR="00BA7BA2" w:rsidRPr="00BA7BA2">
        <w:tab/>
      </w:r>
    </w:p>
    <w:p w:rsidRDefault="00EB20E7" w:rsidP="00BA7BA2" w:rsidR="00163859">
      <w:pPr>
        <w:tabs>
          <w:tab w:pos="3225" w:val="left"/>
          <w:tab w:pos="5850" w:val="left"/>
        </w:tabs>
        <w:jc w:val="both"/>
      </w:pPr>
      <w:r>
        <w:t>7</w:t>
      </w:r>
      <w:r w:rsidR="00DF5F6A" w:rsidRPr="007D7E9A">
        <w:t xml:space="preserve">. </w:t>
      </w:r>
      <w:r w:rsidR="007D7E9A">
        <w:t>e-</w:t>
      </w:r>
      <w:r w:rsidR="00DF5F6A" w:rsidRPr="007D7E9A">
        <w:t>ogl. pl.</w:t>
      </w:r>
    </w:p>
    <w:p w:rsidRDefault="00163859" w:rsidP="00BA7BA2" w:rsidR="00163859">
      <w:pPr>
        <w:tabs>
          <w:tab w:pos="3225" w:val="left"/>
          <w:tab w:pos="5850" w:val="left"/>
        </w:tabs>
        <w:jc w:val="both"/>
      </w:pPr>
    </w:p>
    <w:p w:rsidRDefault="00163859" w:rsidP="00BA7BA2" w:rsidR="00163859" w:rsidRPr="00163859">
      <w:pPr>
        <w:tabs>
          <w:tab w:pos="3225" w:val="left"/>
          <w:tab w:pos="5850" w:val="left"/>
        </w:tabs>
        <w:jc w:val="both"/>
        <w:rPr>
          <w:u w:val="single"/>
        </w:rPr>
      </w:pPr>
      <w:r>
        <w:rPr>
          <w:u w:val="single"/>
        </w:rPr>
        <w:t>Nakon pravomoćnosti</w:t>
      </w:r>
    </w:p>
    <w:p w:rsidRDefault="00EB20E7" w:rsidP="00163859" w:rsidR="00163859">
      <w:pPr>
        <w:tabs>
          <w:tab w:pos="3225" w:val="left"/>
          <w:tab w:pos="5850" w:val="left"/>
        </w:tabs>
        <w:jc w:val="both"/>
      </w:pPr>
      <w:r>
        <w:t>8</w:t>
      </w:r>
      <w:r w:rsidR="00163859">
        <w:t>. Registar</w:t>
      </w:r>
      <w:r w:rsidR="005456F8">
        <w:t xml:space="preserve"> TS Osijek</w:t>
      </w:r>
    </w:p>
    <w:p w:rsidRDefault="00EB20E7" w:rsidP="00163859" w:rsidR="00163859">
      <w:pPr>
        <w:tabs>
          <w:tab w:pos="3225" w:val="left"/>
          <w:tab w:pos="5850" w:val="left"/>
        </w:tabs>
        <w:jc w:val="both"/>
      </w:pPr>
      <w:r>
        <w:t>9</w:t>
      </w:r>
      <w:r w:rsidR="00163859">
        <w:t>. FINA</w:t>
      </w:r>
    </w:p>
    <w:p w:rsidRDefault="00EB20E7" w:rsidP="00163859" w:rsidR="00163859">
      <w:pPr>
        <w:tabs>
          <w:tab w:pos="3225" w:val="left"/>
          <w:tab w:pos="5850" w:val="left"/>
        </w:tabs>
        <w:jc w:val="both"/>
      </w:pPr>
      <w:r>
        <w:t>10</w:t>
      </w:r>
      <w:r w:rsidR="00163859">
        <w:t xml:space="preserve">. kal. </w:t>
      </w:r>
      <w:r>
        <w:t>8.7.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</w:p>
    <w:p w:rsidRDefault="00984C3D" w:rsidP="00984C3D" w:rsidR="00A27BAA" w:rsidRPr="00EF33B5">
      <w:pPr>
        <w:jc w:val="both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A27BAA" w:rsidRPr="00EF33B5">
        <w:t xml:space="preserve"> </w:t>
      </w:r>
      <w:r>
        <w:t>STEČAJNA SUTKINJA</w:t>
      </w:r>
    </w:p>
    <w:p w:rsidRDefault="00984C3D" w:rsidP="00984C3D" w:rsidR="00A27BAA" w:rsidRPr="00EF33B5">
      <w:pPr>
        <w:jc w:val="both"/>
      </w:pPr>
      <w:r>
        <w:t xml:space="preserve">                                                                                                                 </w:t>
      </w:r>
      <w:r w:rsidR="00A27BAA" w:rsidRPr="00EF33B5">
        <w:t xml:space="preserve">   Nada Roso</w:t>
      </w:r>
    </w:p>
    <w:p w:rsidRDefault="00A27BAA" w:rsidP="00A27BAA" w:rsidR="00A27BAA" w:rsidRPr="00EF33B5">
      <w:pPr>
        <w:jc w:val="both"/>
      </w:pPr>
    </w:p>
    <w:p w:rsidRDefault="00A27BAA" w:rsidP="00A27BAA" w:rsidR="00A27BAA" w:rsidRPr="00EF33B5">
      <w:pPr>
        <w:jc w:val="both"/>
      </w:pPr>
      <w:r w:rsidRPr="00EF33B5">
        <w:t>POUKA O PRAVNOM LIJEKU:</w:t>
      </w:r>
    </w:p>
    <w:p w:rsidRDefault="00A27BAA" w:rsidP="00A27BAA" w:rsidR="00A27BAA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A27BAA" w:rsidP="00A27BAA" w:rsidR="00A27BAA" w:rsidRPr="00EF33B5">
      <w:pPr>
        <w:jc w:val="both"/>
      </w:pPr>
    </w:p>
    <w:p w:rsidRDefault="00A27BAA" w:rsidP="00A27BAA" w:rsidR="00A27BAA" w:rsidRPr="00EF33B5">
      <w:pPr>
        <w:jc w:val="both"/>
      </w:pPr>
    </w:p>
    <w:p w:rsidRDefault="00A27BAA" w:rsidP="00A27BAA" w:rsidR="00A27BAA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</w:t>
      </w:r>
      <w:r>
        <w:t xml:space="preserve">                            </w:t>
      </w:r>
      <w:r w:rsidRPr="00EF33B5">
        <w:t xml:space="preserve"> Za točnost otpravka</w:t>
      </w:r>
    </w:p>
    <w:p w:rsidRDefault="00A27BAA" w:rsidP="00A27BAA" w:rsidR="00A27BAA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F33B5">
        <w:t>Ovlašteni službenik</w:t>
      </w:r>
    </w:p>
    <w:p w:rsidRDefault="00A27BAA" w:rsidP="00A27BAA" w:rsidR="00A27BAA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EF33B5">
        <w:t xml:space="preserve">  Danijela Sekulić</w:t>
      </w:r>
    </w:p>
    <w:p w:rsidRDefault="00A27BAA" w:rsidP="00A27BAA" w:rsidR="00A27BAA" w:rsidRPr="00EF33B5"/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420A" w:rsidR="0007420A">
      <w:r>
        <w:separator/>
      </w:r>
    </w:p>
  </w:endnote>
  <w:endnote w:id="0" w:type="continuationSeparator">
    <w:p w:rsidRDefault="0007420A" w:rsidR="000742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420A" w:rsidR="0007420A">
      <w:r>
        <w:separator/>
      </w:r>
    </w:p>
  </w:footnote>
  <w:footnote w:id="0" w:type="continuationSeparator">
    <w:p w:rsidRDefault="0007420A" w:rsidR="000742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53AB">
      <w:rPr>
        <w:rStyle w:val="Brojstranice"/>
        <w:noProof/>
      </w:rPr>
      <w:t>- 6 -</w:t>
    </w:r>
    <w:r>
      <w:rPr>
        <w:rStyle w:val="Brojstranice"/>
      </w:rPr>
      <w:fldChar w:fldCharType="end"/>
    </w:r>
  </w:p>
  <w:p w:rsidRDefault="00EB20E7" w:rsidP="00EB20E7" w:rsidR="00EB20E7">
    <w:pPr>
      <w:jc w:val="right"/>
    </w:pPr>
    <w:r>
      <w:t>Broj: 6 St-237/15-12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5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6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9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2"/>
  </w:num>
  <w:num w:numId="3">
    <w:abstractNumId w:val="13"/>
  </w:num>
  <w:num w:numId="4">
    <w:abstractNumId w:val="8"/>
  </w:num>
  <w:num w:numId="5">
    <w:abstractNumId w:val="16"/>
  </w:num>
  <w:num w:numId="6">
    <w:abstractNumId w:val="19"/>
  </w:num>
  <w:num w:numId="7">
    <w:abstractNumId w:val="12"/>
  </w:num>
  <w:num w:numId="8">
    <w:abstractNumId w:val="15"/>
  </w:num>
  <w:num w:numId="9">
    <w:abstractNumId w:val="3"/>
  </w:num>
  <w:num w:numId="10">
    <w:abstractNumId w:val="1"/>
  </w:num>
  <w:num w:numId="11">
    <w:abstractNumId w:val="17"/>
  </w:num>
  <w:num w:numId="12">
    <w:abstractNumId w:val="5"/>
  </w:num>
  <w:num w:numId="13">
    <w:abstractNumId w:val="7"/>
  </w:num>
  <w:num w:numId="14">
    <w:abstractNumId w:val="14"/>
  </w:num>
  <w:num w:numId="15">
    <w:abstractNumId w:val="18"/>
  </w:num>
  <w:num w:numId="16">
    <w:abstractNumId w:val="0"/>
  </w:num>
  <w:num w:numId="17">
    <w:abstractNumId w:val="6"/>
  </w:num>
  <w:num w:numId="18">
    <w:abstractNumId w:val="10"/>
  </w:num>
  <w:num w:numId="19">
    <w:abstractNumId w:val="11"/>
  </w:num>
  <w:num w:numId="2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14CD"/>
    <w:rsid w:val="0007420A"/>
    <w:rsid w:val="00076B1B"/>
    <w:rsid w:val="00080341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C39D1"/>
    <w:rsid w:val="001C68B7"/>
    <w:rsid w:val="001D04A7"/>
    <w:rsid w:val="001D771B"/>
    <w:rsid w:val="001F1BA6"/>
    <w:rsid w:val="001F7662"/>
    <w:rsid w:val="00240917"/>
    <w:rsid w:val="00243617"/>
    <w:rsid w:val="002526D3"/>
    <w:rsid w:val="00271876"/>
    <w:rsid w:val="00271F61"/>
    <w:rsid w:val="002743AC"/>
    <w:rsid w:val="002859AC"/>
    <w:rsid w:val="002B215E"/>
    <w:rsid w:val="002B7A2F"/>
    <w:rsid w:val="002C25B5"/>
    <w:rsid w:val="002C5B24"/>
    <w:rsid w:val="002D7A99"/>
    <w:rsid w:val="002E06A8"/>
    <w:rsid w:val="002E2CA7"/>
    <w:rsid w:val="002F1901"/>
    <w:rsid w:val="003136DB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7EF6"/>
    <w:rsid w:val="00575A6C"/>
    <w:rsid w:val="00581F83"/>
    <w:rsid w:val="00590AC7"/>
    <w:rsid w:val="005A1622"/>
    <w:rsid w:val="005A609C"/>
    <w:rsid w:val="005B2397"/>
    <w:rsid w:val="005B4BD9"/>
    <w:rsid w:val="005B570E"/>
    <w:rsid w:val="005D023F"/>
    <w:rsid w:val="005D53AB"/>
    <w:rsid w:val="005E0664"/>
    <w:rsid w:val="005F38B0"/>
    <w:rsid w:val="00631AD2"/>
    <w:rsid w:val="00631B6D"/>
    <w:rsid w:val="006451E7"/>
    <w:rsid w:val="00665935"/>
    <w:rsid w:val="0066649B"/>
    <w:rsid w:val="00670C39"/>
    <w:rsid w:val="006810E9"/>
    <w:rsid w:val="0068151D"/>
    <w:rsid w:val="006A3974"/>
    <w:rsid w:val="006A3F79"/>
    <w:rsid w:val="006A6E09"/>
    <w:rsid w:val="006A7184"/>
    <w:rsid w:val="006B2371"/>
    <w:rsid w:val="006B2E64"/>
    <w:rsid w:val="006C0D3B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E435F"/>
    <w:rsid w:val="008F4139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746E5"/>
    <w:rsid w:val="00984C3D"/>
    <w:rsid w:val="00985A43"/>
    <w:rsid w:val="009A4342"/>
    <w:rsid w:val="009C32E6"/>
    <w:rsid w:val="00A2140D"/>
    <w:rsid w:val="00A27BAA"/>
    <w:rsid w:val="00A371A9"/>
    <w:rsid w:val="00A439AF"/>
    <w:rsid w:val="00A43B04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E36D5"/>
    <w:rsid w:val="00AF7CD3"/>
    <w:rsid w:val="00B0663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4534"/>
    <w:rsid w:val="00BB776B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4080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95409"/>
    <w:rsid w:val="00EA4040"/>
    <w:rsid w:val="00EB066B"/>
    <w:rsid w:val="00EB20E7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63463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53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D53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3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3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3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53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D53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3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3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3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2015.</izvorni_sadrzaj>
    <derivirana_varijabla naziv="DomainObject.Predmet.DatumOsnivanja_1">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St-237/2015</izvorni_sadrzaj>
    <derivirana_varijabla naziv="DomainObject.Predmet.OznakaBroj_1">St-237/2015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FAVEO d.o.o. za graditeljstvo, trgovinu i usluge</izvorni_sadrzaj>
    <derivirana_varijabla naziv="DomainObject.Predmet.StrankaFormated_1">  FAVEO d.o.o. za graditeljstvo, trgovinu i usluge</derivirana_varijabla>
  </DomainObject.Predmet.StrankaFormated>
  <DomainObject.Predmet.StrankaFormatedOIB>
    <izvorni_sadrzaj>  FAVEO d.o.o. za graditeljstvo, trgovinu i usluge, OIB 42741305212</izvorni_sadrzaj>
    <derivirana_varijabla naziv="DomainObject.Predmet.StrankaFormatedOIB_1">  FAVEO d.o.o. za graditeljstvo, trgovinu i usluge, OIB 42741305212</derivirana_varijabla>
  </DomainObject.Predmet.StrankaFormatedOIB>
  <DomainObject.Predmet.StrankaFormatedWithAdress>
    <izvorni_sadrzaj> FAVEO d.o.o. za graditeljstvo, trgovinu i usluge, Šandora Petefija 51, 31327 Bilje</izvorni_sadrzaj>
    <derivirana_varijabla naziv="DomainObject.Predmet.StrankaFormatedWithAdress_1"> FAVEO d.o.o. za graditeljstvo, trgovinu i usluge, Šandora Petefija 51, 31327 Bilje</derivirana_varijabla>
  </DomainObject.Predmet.StrankaFormatedWithAdress>
  <DomainObject.Predmet.StrankaFormatedWithAdressOIB>
    <izvorni_sadrzaj> FAVEO d.o.o. za graditeljstvo, trgovinu i usluge, OIB 42741305212, Šandora Petefija 51, 31327 Bilje</izvorni_sadrzaj>
    <derivirana_varijabla naziv="DomainObject.Predmet.StrankaFormatedWithAdressOIB_1"> FAVEO d.o.o. za graditeljstvo, trgovinu i usluge, OIB 42741305212, Šandora Petefija 51, 31327 Bilje</derivirana_varijabla>
  </DomainObject.Predmet.StrankaFormatedWithAdressOIB>
  <DomainObject.Predmet.StrankaWithAdress>
    <izvorni_sadrzaj>FAVEO d.o.o. za graditeljstvo, trgovinu i usluge Šandora Petefija 51,31327 Bilje</izvorni_sadrzaj>
    <derivirana_varijabla naziv="DomainObject.Predmet.StrankaWithAdress_1">FAVEO d.o.o. za graditeljstvo, trgovinu i usluge Šandora Petefija 51,31327 Bilje</derivirana_varijabla>
  </DomainObject.Predmet.StrankaWithAdress>
  <DomainObject.Predmet.StrankaWithAdressOIB>
    <izvorni_sadrzaj>FAVEO d.o.o. za graditeljstvo, trgovinu i usluge, OIB 42741305212, Šandora Petefija 51,31327 Bilje</izvorni_sadrzaj>
    <derivirana_varijabla naziv="DomainObject.Predmet.StrankaWithAdressOIB_1">FAVEO d.o.o. za graditeljstvo, trgovinu i usluge, OIB 42741305212, Šandora Petefija 51,31327 Bilje</derivirana_varijabla>
  </DomainObject.Predmet.StrankaWithAdressOIB>
  <DomainObject.Predmet.StrankaNazivFormated>
    <izvorni_sadrzaj>FAVEO d.o.o. za graditeljstvo, trgovinu i usluge</izvorni_sadrzaj>
    <derivirana_varijabla naziv="DomainObject.Predmet.StrankaNazivFormated_1">FAVEO d.o.o. za graditeljstvo, trgovinu i usluge</derivirana_varijabla>
  </DomainObject.Predmet.StrankaNazivFormated>
  <DomainObject.Predmet.StrankaNazivFormatedOIB>
    <izvorni_sadrzaj>FAVEO d.o.o. za graditeljstvo, trgovinu i usluge, OIB 42741305212</izvorni_sadrzaj>
    <derivirana_varijabla naziv="DomainObject.Predmet.StrankaNazivFormatedOIB_1">FAVEO d.o.o. za graditeljstvo, trgovinu i usluge, OIB 42741305212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FAVEO d.o.o. za graditeljstvo, trgovinu i usluge</item>
    </izvorni_sadrzaj>
    <derivirana_varijabla naziv="DomainObject.Predmet.StrankaListFormated_1">
      <item>FAVEO d.o.o. za graditeljstvo, trgovinu i usluge</item>
    </derivirana_varijabla>
  </DomainObject.Predmet.StrankaListFormated>
  <DomainObject.Predmet.StrankaListFormatedOIB>
    <izvorni_sadrzaj>
      <item>FAVEO d.o.o. za graditeljstvo, trgovinu i usluge, OIB 42741305212</item>
    </izvorni_sadrzaj>
    <derivirana_varijabla naziv="DomainObject.Predmet.StrankaListFormatedOIB_1">
      <item>FAVEO d.o.o. za graditeljstvo, trgovinu i usluge, OIB 42741305212</item>
    </derivirana_varijabla>
  </DomainObject.Predmet.StrankaListFormatedOIB>
  <DomainObject.Predmet.StrankaListFormatedWithAdress>
    <izvorni_sadrzaj>
      <item>FAVEO d.o.o. za graditeljstvo, trgovinu i usluge, Šandora Petefija 51, 31327 Bilje</item>
    </izvorni_sadrzaj>
    <derivirana_varijabla naziv="DomainObject.Predmet.StrankaListFormatedWithAdress_1">
      <item>FAVEO d.o.o. za graditeljstvo, trgovinu i usluge, Šandora Petefija 51, 31327 Bilje</item>
    </derivirana_varijabla>
  </DomainObject.Predmet.StrankaListFormatedWithAdress>
  <DomainObject.Predmet.StrankaListFormatedWithAdressOIB>
    <izvorni_sadrzaj>
      <item>FAVEO d.o.o. za graditeljstvo, trgovinu i usluge, OIB 42741305212, Šandora Petefija 51, 31327 Bilje</item>
    </izvorni_sadrzaj>
    <derivirana_varijabla naziv="DomainObject.Predmet.StrankaListFormatedWithAdressOIB_1">
      <item>FAVEO d.o.o. za graditeljstvo, trgovinu i usluge, OIB 42741305212, Šandora Petefija 51, 31327 Bilje</item>
    </derivirana_varijabla>
  </DomainObject.Predmet.StrankaListFormatedWithAdressOIB>
  <DomainObject.Predmet.StrankaListNazivFormated>
    <izvorni_sadrzaj>
      <item>FAVEO d.o.o. za graditeljstvo, trgovinu i usluge</item>
    </izvorni_sadrzaj>
    <derivirana_varijabla naziv="DomainObject.Predmet.StrankaListNazivFormated_1">
      <item>FAVEO d.o.o. za graditeljstvo, trgovinu i usluge</item>
    </derivirana_varijabla>
  </DomainObject.Predmet.StrankaListNazivFormated>
  <DomainObject.Predmet.StrankaListNazivFormatedOIB>
    <izvorni_sadrzaj>
      <item>FAVEO d.o.o. za graditeljstvo, trgovinu i usluge, OIB 42741305212</item>
    </izvorni_sadrzaj>
    <derivirana_varijabla naziv="DomainObject.Predmet.StrankaListNazivFormatedOIB_1">
      <item>FAVEO d.o.o. za graditeljstvo, trgovinu i usluge, OIB 42741305212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FAVEO d.o.o. za graditeljstvo, trgovinu i usluge</izvorni_sadrzaj>
    <derivirana_varijabla naziv="DomainObject.Predmet.StrankaIDrugi_1">FAVEO d.o.o. za graditeljstvo,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FAVEO d.o.o. za graditeljstvo, trgovinu i usluge, OIB 42741305212, Šandora Petefija 51, 31327 Bilje</izvorni_sadrzaj>
    <derivirana_varijabla naziv="DomainObject.Predmet.StrankaIDrugiAdressOIB_1">FAVEO d.o.o. za graditeljstvo, trgovinu i usluge, OIB 42741305212, Šandora Petefija 51, 31327 Bilje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FAVEO d.o.o. za graditeljstvo, trgovinu i usluge</item>
    </izvorni_sadrzaj>
    <derivirana_varijabla naziv="DomainObject.Predmet.SudioniciListNaziv_1">
      <item>FAVEO d.o.o. za graditeljstvo, trgovinu i usluge</item>
    </derivirana_varijabla>
  </DomainObject.Predmet.SudioniciListNaziv>
  <DomainObject.Predmet.SudioniciListAdressOIB>
    <izvorni_sadrzaj>
      <item>FAVEO d.o.o. za graditeljstvo, trgovinu i usluge, OIB 42741305212, Šandora Petefija 51,31327 Bilje</item>
    </izvorni_sadrzaj>
    <derivirana_varijabla naziv="DomainObject.Predmet.SudioniciListAdressOIB_1">
      <item>FAVEO d.o.o. za graditeljstvo, trgovinu i usluge, OIB 42741305212, Šandora Petefija 51,31327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42741305212</item>
    </izvorni_sadrzaj>
    <derivirana_varijabla naziv="DomainObject.Predmet.SudioniciListNazivOIB_1">
      <item>, OIB 42741305212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4EC62F-8D57-4495-9CEF-7A37A64B73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1395</properties:Words>
  <properties:Characters>8201</properties:Characters>
  <properties:Lines>269</properties:Lines>
  <properties:Paragraphs>89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9960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2016-06-08T09:42:00Z</dcterms:created>
  <dc:creator>dsekulic</dc:creator>
  <cp:lastModifiedBy>Danijela Sekulić</cp:lastModifiedBy>
  <cp:lastPrinted>2016-06-08T11:36:00Z</cp:lastPrinted>
  <dcterms:modified xmlns:xsi="http://www.w3.org/2001/XMLSchema-instance" xsi:type="dcterms:W3CDTF">2016-06-08T11:36:00Z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