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ef0e" w14:paraId="624ef0e" w:rsidRDefault="006838BA" w:rsidR="006838BA" w:rsidRPr="008F7018">
      <w:pPr>
        <w15:collapsed w:val="false"/>
        <w:rPr>
          <w:sz w:val="24"/>
          <w:szCs w:val="24"/>
        </w:rPr>
      </w:pPr>
      <w:bookmarkStart w:name="_GoBack" w:id="0"/>
      <w:bookmarkEnd w:id="0"/>
      <w:r w:rsidRPr="008F7018">
        <w:rPr>
          <w:b/>
          <w:sz w:val="24"/>
          <w:szCs w:val="24"/>
        </w:rPr>
        <w:tab/>
      </w:r>
      <w:r w:rsidRPr="008F7018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8F7018">
        <w:tc>
          <w:tcPr>
            <w:tcW w:type="dxa" w:w="3060"/>
          </w:tcPr>
          <w:p w:rsidRDefault="00775128" w:rsidP="00C24C72" w:rsidR="0056018D" w:rsidRPr="008F701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F7018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</w:t>
            </w:r>
            <w:r w:rsidRPr="008F7018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Republika Hrvatska</w:t>
            </w:r>
          </w:p>
          <w:p w:rsidRDefault="00775128" w:rsidP="00675DA9" w:rsidR="0056018D" w:rsidRPr="008F7018">
            <w:pPr>
              <w:rPr>
                <w:sz w:val="24"/>
                <w:szCs w:val="24"/>
              </w:rPr>
            </w:pPr>
            <w:r w:rsidRPr="008F7018">
              <w:rPr>
                <w:sz w:val="24"/>
                <w:szCs w:val="24"/>
              </w:rPr>
              <w:t xml:space="preserve">  </w:t>
            </w:r>
            <w:r w:rsidR="0056018D" w:rsidRPr="008F7018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8F7018">
            <w:pPr>
              <w:rPr>
                <w:sz w:val="24"/>
                <w:szCs w:val="24"/>
              </w:rPr>
            </w:pPr>
            <w:r w:rsidRPr="008F7018">
              <w:rPr>
                <w:sz w:val="24"/>
                <w:szCs w:val="24"/>
              </w:rPr>
              <w:t xml:space="preserve">    </w:t>
            </w:r>
            <w:r w:rsidR="0056018D" w:rsidRPr="008F7018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8F7018">
      <w:pPr>
        <w:jc w:val="right"/>
        <w:rPr>
          <w:sz w:val="24"/>
          <w:szCs w:val="24"/>
        </w:rPr>
      </w:pPr>
      <w:r w:rsidRPr="008F7018">
        <w:rPr>
          <w:sz w:val="24"/>
          <w:szCs w:val="24"/>
          <w:lang w:val="pt-BR"/>
        </w:rPr>
        <w:t xml:space="preserve">     </w:t>
      </w:r>
      <w:r w:rsidR="0056018D" w:rsidRPr="008F7018">
        <w:rPr>
          <w:sz w:val="24"/>
          <w:szCs w:val="24"/>
          <w:lang w:val="pt-BR"/>
        </w:rPr>
        <w:t xml:space="preserve">                              </w:t>
      </w:r>
      <w:r w:rsidRPr="008F7018">
        <w:rPr>
          <w:sz w:val="24"/>
          <w:szCs w:val="24"/>
          <w:lang w:val="pt-BR"/>
        </w:rPr>
        <w:t xml:space="preserve"> </w:t>
      </w:r>
      <w:r w:rsidR="00AA178B" w:rsidRPr="008F7018">
        <w:rPr>
          <w:sz w:val="24"/>
          <w:szCs w:val="24"/>
        </w:rPr>
        <w:t>89</w:t>
      </w:r>
      <w:r w:rsidR="001D411A" w:rsidRPr="008F7018">
        <w:rPr>
          <w:sz w:val="24"/>
          <w:szCs w:val="24"/>
        </w:rPr>
        <w:t>.</w:t>
      </w:r>
      <w:r w:rsidR="001D411A" w:rsidRPr="008F7018">
        <w:rPr>
          <w:b/>
          <w:sz w:val="24"/>
          <w:szCs w:val="24"/>
        </w:rPr>
        <w:t xml:space="preserve"> </w:t>
      </w:r>
      <w:r w:rsidR="001D411A" w:rsidRPr="008F7018">
        <w:rPr>
          <w:sz w:val="24"/>
          <w:szCs w:val="24"/>
        </w:rPr>
        <w:t>St-</w:t>
      </w:r>
      <w:r w:rsidR="00C6490A">
        <w:rPr>
          <w:sz w:val="24"/>
          <w:szCs w:val="24"/>
        </w:rPr>
        <w:t>2695</w:t>
      </w:r>
      <w:r w:rsidR="00275146" w:rsidRPr="008F7018">
        <w:rPr>
          <w:sz w:val="24"/>
          <w:szCs w:val="24"/>
        </w:rPr>
        <w:t>/16</w:t>
      </w:r>
      <w:r w:rsidR="00A72766" w:rsidRPr="00D941FD">
        <w:rPr>
          <w:sz w:val="24"/>
          <w:szCs w:val="24"/>
        </w:rPr>
        <w:t>-</w:t>
      </w:r>
      <w:r w:rsidR="00D941FD">
        <w:rPr>
          <w:sz w:val="24"/>
          <w:szCs w:val="24"/>
        </w:rPr>
        <w:t>20</w:t>
      </w:r>
    </w:p>
    <w:p w:rsidRDefault="00E1254B" w:rsidP="00B4321B" w:rsidR="00E1254B" w:rsidRPr="008F7018">
      <w:pPr>
        <w:jc w:val="center"/>
        <w:rPr>
          <w:sz w:val="24"/>
          <w:szCs w:val="24"/>
        </w:rPr>
      </w:pPr>
    </w:p>
    <w:p w:rsidRDefault="00B4321B" w:rsidP="00C6362C" w:rsidR="001D411A" w:rsidRPr="008F7018">
      <w:pPr>
        <w:jc w:val="center"/>
        <w:rPr>
          <w:sz w:val="24"/>
          <w:szCs w:val="24"/>
        </w:rPr>
      </w:pPr>
      <w:r w:rsidRPr="008F7018">
        <w:rPr>
          <w:sz w:val="24"/>
          <w:szCs w:val="24"/>
        </w:rPr>
        <w:t>R E P U B L I K A  H R V A T S K A</w:t>
      </w:r>
    </w:p>
    <w:p w:rsidRDefault="001D411A" w:rsidP="00C6362C" w:rsidR="001D411A" w:rsidRPr="008F7018">
      <w:pPr>
        <w:jc w:val="center"/>
        <w:rPr>
          <w:sz w:val="24"/>
          <w:szCs w:val="24"/>
        </w:rPr>
      </w:pPr>
    </w:p>
    <w:p w:rsidRDefault="00C6362C" w:rsidP="00C6362C" w:rsidR="001D411A" w:rsidRPr="008F7018">
      <w:pPr>
        <w:ind w:left="2880"/>
        <w:rPr>
          <w:sz w:val="24"/>
          <w:szCs w:val="24"/>
        </w:rPr>
      </w:pPr>
      <w:r w:rsidRPr="008F7018">
        <w:rPr>
          <w:sz w:val="24"/>
          <w:szCs w:val="24"/>
        </w:rPr>
        <w:t xml:space="preserve"> </w:t>
      </w:r>
      <w:r w:rsidRPr="008F7018">
        <w:rPr>
          <w:sz w:val="24"/>
          <w:szCs w:val="24"/>
        </w:rPr>
        <w:tab/>
      </w:r>
      <w:r w:rsidR="001D411A" w:rsidRPr="008F7018">
        <w:rPr>
          <w:sz w:val="24"/>
          <w:szCs w:val="24"/>
        </w:rPr>
        <w:t>R J E Š E NJ E</w:t>
      </w:r>
    </w:p>
    <w:p w:rsidRDefault="001D411A" w:rsidP="001D411A" w:rsidR="001D411A" w:rsidRPr="008F7018">
      <w:pPr>
        <w:jc w:val="center"/>
        <w:rPr>
          <w:b/>
          <w:sz w:val="24"/>
          <w:szCs w:val="24"/>
        </w:rPr>
      </w:pPr>
    </w:p>
    <w:p w:rsidRDefault="00C6490A" w:rsidP="006C1278" w:rsidR="006C1278" w:rsidRPr="00D941FD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D941FD">
        <w:rPr>
          <w:sz w:val="24"/>
          <w:szCs w:val="24"/>
        </w:rPr>
        <w:t xml:space="preserve">Trgovački sud u Zagrebu, po sucu Nikolini Dorić Hadžisejdić, </w:t>
      </w:r>
      <w:r w:rsidRPr="00D941FD">
        <w:rPr>
          <w:sz w:val="24"/>
          <w:szCs w:val="24"/>
          <w:lang w:val="pt-BR"/>
        </w:rPr>
        <w:t>u stečajnom predmetu u povodu prijedloga predlagatelja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  <w:lang w:val="pt-BR"/>
        </w:rPr>
        <w:t xml:space="preserve">FINANCIJSKA AGENCIJA, RC Zagreb, </w:t>
      </w:r>
      <w:r w:rsidRPr="00D941FD">
        <w:rPr>
          <w:sz w:val="24"/>
          <w:szCs w:val="24"/>
        </w:rPr>
        <w:t>Podružnica Zagreb, Trg svibanjskih žrtava 1995. 1, OIB: 85821130368,</w:t>
      </w:r>
      <w:r w:rsidRPr="00D941FD">
        <w:rPr>
          <w:sz w:val="24"/>
          <w:szCs w:val="24"/>
          <w:lang w:val="pt-BR"/>
        </w:rPr>
        <w:t xml:space="preserve"> za otvaranje stečajnog postupka nad dužnikom GRAFIKA HRAŠĆE d.o.o. za grafičke usluge i trgovinu, OIB: 40727684531, Zagreb, Hrašće, Antuna Arbanasa 41</w:t>
      </w:r>
      <w:r w:rsidR="00EC6490" w:rsidRPr="00D941FD">
        <w:rPr>
          <w:sz w:val="24"/>
          <w:szCs w:val="24"/>
          <w:lang w:val="pt-BR"/>
        </w:rPr>
        <w:t>,</w:t>
      </w:r>
      <w:r w:rsidR="006C1278" w:rsidRPr="00D941FD">
        <w:rPr>
          <w:sz w:val="24"/>
          <w:szCs w:val="24"/>
          <w:lang w:val="pt-BR"/>
        </w:rPr>
        <w:t xml:space="preserve"> </w:t>
      </w:r>
      <w:r w:rsidR="00B05F2A" w:rsidRPr="00D941FD">
        <w:rPr>
          <w:sz w:val="24"/>
          <w:szCs w:val="24"/>
          <w:lang w:val="pt-BR"/>
        </w:rPr>
        <w:t xml:space="preserve">kojeg zstupa punomoćnik Marko Samaržija, odvjetnik u Zagrebu, Gundulićeva 36, </w:t>
      </w:r>
      <w:r w:rsidR="006C1278" w:rsidRPr="00D941FD">
        <w:rPr>
          <w:sz w:val="24"/>
          <w:szCs w:val="24"/>
          <w:lang w:val="pt-BR"/>
        </w:rPr>
        <w:t xml:space="preserve"> </w:t>
      </w:r>
      <w:r w:rsidR="008F7018" w:rsidRPr="00D941FD">
        <w:rPr>
          <w:sz w:val="24"/>
          <w:szCs w:val="24"/>
          <w:lang w:val="pt-BR"/>
        </w:rPr>
        <w:t>4</w:t>
      </w:r>
      <w:r w:rsidR="006C1278" w:rsidRPr="00D941FD">
        <w:rPr>
          <w:sz w:val="24"/>
          <w:szCs w:val="24"/>
        </w:rPr>
        <w:t xml:space="preserve">. </w:t>
      </w:r>
      <w:r w:rsidR="008F7018" w:rsidRPr="00D941FD">
        <w:rPr>
          <w:sz w:val="24"/>
          <w:szCs w:val="24"/>
        </w:rPr>
        <w:t>lipnja</w:t>
      </w:r>
      <w:r w:rsidR="006C1278" w:rsidRPr="00D941FD">
        <w:rPr>
          <w:sz w:val="24"/>
          <w:szCs w:val="24"/>
        </w:rPr>
        <w:t xml:space="preserve"> 2018.,</w:t>
      </w:r>
    </w:p>
    <w:p w:rsidRDefault="006C1278" w:rsidP="006C1278" w:rsidR="006C1278" w:rsidRPr="00D941FD">
      <w:pPr>
        <w:jc w:val="both"/>
        <w:rPr>
          <w:b/>
          <w:sz w:val="24"/>
          <w:szCs w:val="24"/>
        </w:rPr>
      </w:pPr>
    </w:p>
    <w:p w:rsidRDefault="006838BA" w:rsidR="006838BA" w:rsidRPr="00D941FD">
      <w:pPr>
        <w:jc w:val="center"/>
        <w:rPr>
          <w:sz w:val="24"/>
          <w:szCs w:val="24"/>
        </w:rPr>
      </w:pPr>
      <w:r w:rsidRPr="00D941FD">
        <w:rPr>
          <w:sz w:val="24"/>
          <w:szCs w:val="24"/>
        </w:rPr>
        <w:t>r i j e š i o     j e</w:t>
      </w:r>
    </w:p>
    <w:p w:rsidRDefault="006838BA" w:rsidR="006838BA" w:rsidRPr="00D941FD">
      <w:pPr>
        <w:jc w:val="center"/>
        <w:rPr>
          <w:b/>
          <w:sz w:val="24"/>
          <w:szCs w:val="24"/>
        </w:rPr>
      </w:pPr>
    </w:p>
    <w:p w:rsidRDefault="00CB0F34" w:rsidP="00786C62" w:rsidR="00FE0498" w:rsidRPr="00D941FD">
      <w:pPr>
        <w:jc w:val="both"/>
        <w:rPr>
          <w:sz w:val="24"/>
          <w:szCs w:val="24"/>
        </w:rPr>
      </w:pPr>
      <w:r w:rsidRPr="00D941FD">
        <w:rPr>
          <w:sz w:val="24"/>
          <w:szCs w:val="24"/>
        </w:rPr>
        <w:t>I</w:t>
      </w:r>
      <w:r w:rsidR="00A84621" w:rsidRPr="00D941FD">
        <w:rPr>
          <w:sz w:val="24"/>
          <w:szCs w:val="24"/>
        </w:rPr>
        <w:t>.</w:t>
      </w:r>
      <w:r w:rsidRPr="00D941FD">
        <w:rPr>
          <w:sz w:val="24"/>
          <w:szCs w:val="24"/>
        </w:rPr>
        <w:tab/>
      </w:r>
      <w:r w:rsidR="006838BA" w:rsidRPr="00D941FD">
        <w:rPr>
          <w:sz w:val="24"/>
          <w:szCs w:val="24"/>
        </w:rPr>
        <w:t xml:space="preserve">Otvara se stečajni postupak nad dužnikom </w:t>
      </w:r>
      <w:r w:rsidR="00C6490A" w:rsidRPr="00D941FD">
        <w:rPr>
          <w:sz w:val="24"/>
          <w:szCs w:val="24"/>
          <w:lang w:val="pt-BR"/>
        </w:rPr>
        <w:t>GRAFIKA HRAŠĆE d.o.o. za grafičke usluge i trgovinu, OIB: 40727684531, Zagreb, Hrašće, Antuna Arbanasa 41</w:t>
      </w:r>
      <w:r w:rsidR="002A35E4" w:rsidRPr="00D941FD">
        <w:rPr>
          <w:sz w:val="24"/>
          <w:szCs w:val="24"/>
        </w:rPr>
        <w:t>.</w:t>
      </w:r>
    </w:p>
    <w:p w:rsidRDefault="00CB0F34" w:rsidP="008F5A48" w:rsidR="00FE0498" w:rsidRPr="00D941FD">
      <w:pPr>
        <w:jc w:val="both"/>
        <w:rPr>
          <w:sz w:val="24"/>
          <w:szCs w:val="24"/>
        </w:rPr>
      </w:pPr>
      <w:r w:rsidRPr="00D941FD">
        <w:rPr>
          <w:sz w:val="24"/>
          <w:szCs w:val="24"/>
        </w:rPr>
        <w:t>II</w:t>
      </w:r>
      <w:r w:rsidR="00A84621" w:rsidRPr="00D941FD">
        <w:rPr>
          <w:sz w:val="24"/>
          <w:szCs w:val="24"/>
        </w:rPr>
        <w:t>.</w:t>
      </w:r>
      <w:r w:rsidRPr="00D941FD">
        <w:rPr>
          <w:sz w:val="24"/>
          <w:szCs w:val="24"/>
        </w:rPr>
        <w:tab/>
      </w:r>
      <w:r w:rsidR="006838BA" w:rsidRPr="00D941FD">
        <w:rPr>
          <w:sz w:val="24"/>
          <w:szCs w:val="24"/>
        </w:rPr>
        <w:t>Za stečajnog upravitelja imenuje</w:t>
      </w:r>
      <w:r w:rsidR="007907FD" w:rsidRPr="00D941FD">
        <w:rPr>
          <w:sz w:val="24"/>
          <w:szCs w:val="24"/>
        </w:rPr>
        <w:t xml:space="preserve"> se</w:t>
      </w:r>
      <w:r w:rsidR="006838BA" w:rsidRPr="00D941FD">
        <w:rPr>
          <w:sz w:val="24"/>
          <w:szCs w:val="24"/>
        </w:rPr>
        <w:t xml:space="preserve"> </w:t>
      </w:r>
      <w:r w:rsidR="00D941FD" w:rsidRPr="00D941FD">
        <w:rPr>
          <w:sz w:val="24"/>
          <w:szCs w:val="24"/>
        </w:rPr>
        <w:t>Iva Pinjuh Stjepović, OIB: 60842552274, Zagreb, Draškovićeva 4a, pp 544</w:t>
      </w:r>
      <w:r w:rsidR="00B3316E" w:rsidRPr="00D941FD">
        <w:rPr>
          <w:sz w:val="24"/>
          <w:szCs w:val="24"/>
        </w:rPr>
        <w:t>.</w:t>
      </w:r>
    </w:p>
    <w:p w:rsidRDefault="00CB0F34" w:rsidP="00CB0F34" w:rsidR="00CB0F34" w:rsidRPr="00D941FD">
      <w:pPr>
        <w:jc w:val="both"/>
        <w:rPr>
          <w:sz w:val="24"/>
          <w:szCs w:val="24"/>
        </w:rPr>
      </w:pPr>
      <w:r w:rsidRPr="00D941FD">
        <w:rPr>
          <w:sz w:val="24"/>
          <w:szCs w:val="24"/>
        </w:rPr>
        <w:t>III</w:t>
      </w:r>
      <w:r w:rsidR="00A84621" w:rsidRPr="00D941FD">
        <w:rPr>
          <w:sz w:val="24"/>
          <w:szCs w:val="24"/>
        </w:rPr>
        <w:t>.</w:t>
      </w:r>
      <w:r w:rsidRPr="00D941FD">
        <w:rPr>
          <w:sz w:val="24"/>
          <w:szCs w:val="24"/>
        </w:rPr>
        <w:tab/>
      </w:r>
      <w:r w:rsidR="00C6490A" w:rsidRPr="00D941FD">
        <w:rPr>
          <w:sz w:val="24"/>
          <w:szCs w:val="24"/>
        </w:rPr>
        <w:t>Stečajni postupak otvoren je 4</w:t>
      </w:r>
      <w:r w:rsidR="002D6107" w:rsidRPr="00D941FD">
        <w:rPr>
          <w:sz w:val="24"/>
          <w:szCs w:val="24"/>
        </w:rPr>
        <w:t xml:space="preserve">. </w:t>
      </w:r>
      <w:r w:rsidR="00C6490A" w:rsidRPr="00D941FD">
        <w:rPr>
          <w:sz w:val="24"/>
          <w:szCs w:val="24"/>
        </w:rPr>
        <w:t>lipnja</w:t>
      </w:r>
      <w:r w:rsidR="000A6E05" w:rsidRPr="00D941FD">
        <w:rPr>
          <w:sz w:val="24"/>
          <w:szCs w:val="24"/>
        </w:rPr>
        <w:t xml:space="preserve"> 2018</w:t>
      </w:r>
      <w:r w:rsidR="00B4321B" w:rsidRPr="00D941FD">
        <w:rPr>
          <w:sz w:val="24"/>
          <w:szCs w:val="24"/>
        </w:rPr>
        <w:t>.</w:t>
      </w:r>
      <w:r w:rsidR="006838BA" w:rsidRPr="00D941FD">
        <w:rPr>
          <w:sz w:val="24"/>
          <w:szCs w:val="24"/>
        </w:rPr>
        <w:t xml:space="preserve"> </w:t>
      </w:r>
      <w:r w:rsidR="00675DA9" w:rsidRPr="00D941FD">
        <w:rPr>
          <w:sz w:val="24"/>
          <w:szCs w:val="24"/>
        </w:rPr>
        <w:t>Rješenje</w:t>
      </w:r>
      <w:r w:rsidRPr="00D941FD">
        <w:rPr>
          <w:sz w:val="24"/>
          <w:szCs w:val="24"/>
        </w:rPr>
        <w:t xml:space="preserve"> o otvaranju stečajnog postupka nad dužnikom istaknut</w:t>
      </w:r>
      <w:r w:rsidR="00775128" w:rsidRPr="00D941FD">
        <w:rPr>
          <w:sz w:val="24"/>
          <w:szCs w:val="24"/>
        </w:rPr>
        <w:t>o</w:t>
      </w:r>
      <w:r w:rsidRPr="00D941FD">
        <w:rPr>
          <w:sz w:val="24"/>
          <w:szCs w:val="24"/>
        </w:rPr>
        <w:t xml:space="preserve"> je na</w:t>
      </w:r>
      <w:r w:rsidR="00675DA9" w:rsidRPr="00D941FD">
        <w:rPr>
          <w:sz w:val="24"/>
          <w:szCs w:val="24"/>
        </w:rPr>
        <w:t xml:space="preserve"> mrežnoj stranici e-oglasna ploča </w:t>
      </w:r>
      <w:r w:rsidRPr="00D941FD">
        <w:rPr>
          <w:sz w:val="24"/>
          <w:szCs w:val="24"/>
        </w:rPr>
        <w:t xml:space="preserve">Trgovačkog suda u Zagrebu </w:t>
      </w:r>
      <w:r w:rsidR="00C6490A" w:rsidRPr="00D941FD">
        <w:rPr>
          <w:sz w:val="24"/>
          <w:szCs w:val="24"/>
        </w:rPr>
        <w:t>4</w:t>
      </w:r>
      <w:r w:rsidR="002D6107" w:rsidRPr="00D941FD">
        <w:rPr>
          <w:sz w:val="24"/>
          <w:szCs w:val="24"/>
        </w:rPr>
        <w:t xml:space="preserve">. </w:t>
      </w:r>
      <w:r w:rsidR="00C6490A" w:rsidRPr="00D941FD">
        <w:rPr>
          <w:sz w:val="24"/>
          <w:szCs w:val="24"/>
        </w:rPr>
        <w:t>lipnja</w:t>
      </w:r>
      <w:r w:rsidR="00F1722B" w:rsidRPr="00D941FD">
        <w:rPr>
          <w:sz w:val="24"/>
          <w:szCs w:val="24"/>
        </w:rPr>
        <w:t xml:space="preserve"> 2018</w:t>
      </w:r>
      <w:r w:rsidR="00775128" w:rsidRPr="00D941FD">
        <w:rPr>
          <w:sz w:val="24"/>
          <w:szCs w:val="24"/>
        </w:rPr>
        <w:t xml:space="preserve">. u </w:t>
      </w:r>
      <w:r w:rsidR="00382C1E" w:rsidRPr="00D941FD">
        <w:rPr>
          <w:sz w:val="24"/>
          <w:szCs w:val="24"/>
        </w:rPr>
        <w:t>1</w:t>
      </w:r>
      <w:r w:rsidR="00D941FD" w:rsidRPr="00D941FD">
        <w:rPr>
          <w:sz w:val="24"/>
          <w:szCs w:val="24"/>
        </w:rPr>
        <w:t>5</w:t>
      </w:r>
      <w:r w:rsidR="00E35A6A" w:rsidRPr="00D941FD">
        <w:rPr>
          <w:sz w:val="24"/>
          <w:szCs w:val="24"/>
        </w:rPr>
        <w:t>:</w:t>
      </w:r>
      <w:r w:rsidR="00F86434" w:rsidRPr="00D941FD">
        <w:rPr>
          <w:sz w:val="24"/>
          <w:szCs w:val="24"/>
        </w:rPr>
        <w:t>0</w:t>
      </w:r>
      <w:r w:rsidR="00E35A6A" w:rsidRPr="00D941FD">
        <w:rPr>
          <w:sz w:val="24"/>
          <w:szCs w:val="24"/>
        </w:rPr>
        <w:t>0</w:t>
      </w:r>
      <w:r w:rsidRPr="00D941FD">
        <w:rPr>
          <w:sz w:val="24"/>
          <w:szCs w:val="24"/>
        </w:rPr>
        <w:t xml:space="preserve"> sati.</w:t>
      </w:r>
    </w:p>
    <w:p w:rsidRDefault="00A84621" w:rsidP="00CB0F34" w:rsidR="002D6107" w:rsidRPr="00D941FD">
      <w:pPr>
        <w:jc w:val="both"/>
        <w:rPr>
          <w:sz w:val="24"/>
          <w:szCs w:val="24"/>
        </w:rPr>
      </w:pPr>
      <w:r w:rsidRPr="00D941FD">
        <w:rPr>
          <w:sz w:val="24"/>
          <w:szCs w:val="24"/>
        </w:rPr>
        <w:t>IV.</w:t>
      </w:r>
      <w:r w:rsidR="00CB0F34" w:rsidRPr="00D941FD">
        <w:rPr>
          <w:sz w:val="24"/>
          <w:szCs w:val="24"/>
        </w:rPr>
        <w:tab/>
      </w:r>
      <w:r w:rsidR="00275146" w:rsidRPr="00D941FD">
        <w:rPr>
          <w:sz w:val="24"/>
          <w:szCs w:val="24"/>
        </w:rPr>
        <w:t>Pozivaju se vjerovnici u roku</w:t>
      </w:r>
      <w:r w:rsidR="002D6107" w:rsidRPr="00D941FD">
        <w:rPr>
          <w:sz w:val="24"/>
          <w:szCs w:val="24"/>
        </w:rPr>
        <w:t xml:space="preserve"> 60 dana od dana objave ovog rješenja na mrežnoj stranici e-oglasna ploča Trgovačkog suda u Zagrebu prijaviti svoje tražbine stečajnom upravitelju, na adresu stečajnog upravitelja </w:t>
      </w:r>
      <w:r w:rsidR="00D941FD" w:rsidRPr="00D941FD">
        <w:rPr>
          <w:sz w:val="24"/>
          <w:szCs w:val="24"/>
        </w:rPr>
        <w:t>Iva Pinjuh Stjepović, Zagreb, Draškovićeva 4a, pp 544</w:t>
      </w:r>
      <w:r w:rsidR="00D2551A" w:rsidRPr="00D941FD">
        <w:rPr>
          <w:sz w:val="24"/>
          <w:szCs w:val="24"/>
        </w:rPr>
        <w:t xml:space="preserve">, </w:t>
      </w:r>
      <w:r w:rsidR="002D6107" w:rsidRPr="00D941FD">
        <w:rPr>
          <w:sz w:val="24"/>
          <w:szCs w:val="24"/>
        </w:rPr>
        <w:t>u skladu s pravilima Stečajnog zakona o prijavi tražbina, na propisanom obrascu, u 2 primjerka, s ispravama iz kojih tražbina proizlazi, odnosno kojima se dokazuje, te priložiti potvrdu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C6490A" w:rsidRPr="00D941FD">
        <w:rPr>
          <w:sz w:val="24"/>
          <w:szCs w:val="24"/>
        </w:rPr>
        <w:t>2695</w:t>
      </w:r>
      <w:r w:rsidR="00275146" w:rsidRPr="00D941FD">
        <w:rPr>
          <w:sz w:val="24"/>
          <w:szCs w:val="24"/>
        </w:rPr>
        <w:t>16</w:t>
      </w:r>
      <w:r w:rsidR="002D6107" w:rsidRPr="00D941FD">
        <w:rPr>
          <w:sz w:val="24"/>
          <w:szCs w:val="24"/>
        </w:rPr>
        <w:t>, opis plaćanja: Pristojbe iz predmeta St-</w:t>
      </w:r>
      <w:r w:rsidR="00C6490A" w:rsidRPr="00D941FD">
        <w:rPr>
          <w:sz w:val="24"/>
          <w:szCs w:val="24"/>
        </w:rPr>
        <w:t>2695</w:t>
      </w:r>
      <w:r w:rsidR="00275146" w:rsidRPr="00D941FD">
        <w:rPr>
          <w:sz w:val="24"/>
          <w:szCs w:val="24"/>
        </w:rPr>
        <w:t>16</w:t>
      </w:r>
      <w:r w:rsidR="002D6107" w:rsidRPr="00D941FD">
        <w:rPr>
          <w:sz w:val="24"/>
          <w:szCs w:val="24"/>
        </w:rPr>
        <w:t>.</w:t>
      </w:r>
    </w:p>
    <w:p w:rsidRDefault="00AB024A" w:rsidP="00CB0F34" w:rsidR="006838BA" w:rsidRPr="00D941FD">
      <w:pPr>
        <w:jc w:val="both"/>
        <w:rPr>
          <w:sz w:val="24"/>
          <w:szCs w:val="24"/>
        </w:rPr>
      </w:pPr>
      <w:r w:rsidRPr="00D941FD">
        <w:rPr>
          <w:sz w:val="24"/>
          <w:szCs w:val="24"/>
        </w:rPr>
        <w:t>V</w:t>
      </w:r>
      <w:r w:rsidR="00A84621" w:rsidRPr="00D941FD">
        <w:rPr>
          <w:sz w:val="24"/>
          <w:szCs w:val="24"/>
        </w:rPr>
        <w:t>.</w:t>
      </w:r>
      <w:r w:rsidR="00FF234D" w:rsidRPr="00D941FD">
        <w:rPr>
          <w:sz w:val="24"/>
          <w:szCs w:val="24"/>
        </w:rPr>
        <w:t xml:space="preserve"> </w:t>
      </w:r>
      <w:r w:rsidR="00FF234D" w:rsidRPr="00D941FD">
        <w:rPr>
          <w:sz w:val="24"/>
          <w:szCs w:val="24"/>
        </w:rPr>
        <w:tab/>
        <w:t>P</w:t>
      </w:r>
      <w:r w:rsidR="006838BA" w:rsidRPr="00D941FD">
        <w:rPr>
          <w:sz w:val="24"/>
          <w:szCs w:val="24"/>
        </w:rPr>
        <w:t>ozivaju se</w:t>
      </w:r>
      <w:r w:rsidR="003C78A1" w:rsidRPr="00D941FD">
        <w:rPr>
          <w:sz w:val="24"/>
          <w:szCs w:val="24"/>
        </w:rPr>
        <w:t xml:space="preserve"> razlučni i izlučni vjerovnici</w:t>
      </w:r>
      <w:r w:rsidR="006838BA" w:rsidRPr="00D941FD">
        <w:rPr>
          <w:sz w:val="24"/>
          <w:szCs w:val="24"/>
        </w:rPr>
        <w:t xml:space="preserve"> </w:t>
      </w:r>
      <w:r w:rsidR="00F1722B" w:rsidRPr="00D941FD">
        <w:rPr>
          <w:sz w:val="24"/>
          <w:szCs w:val="24"/>
        </w:rPr>
        <w:t>u roku</w:t>
      </w:r>
      <w:r w:rsidR="00A84621" w:rsidRPr="00D941FD">
        <w:rPr>
          <w:sz w:val="24"/>
          <w:szCs w:val="24"/>
        </w:rPr>
        <w:t xml:space="preserve"> 60 dana od dana objave ovog rješenja na mrežnoj stranici e-oglasna ploča Trgovačkog suda u Zagrebu </w:t>
      </w:r>
      <w:r w:rsidR="003C78A1" w:rsidRPr="00D941FD">
        <w:rPr>
          <w:sz w:val="24"/>
          <w:szCs w:val="24"/>
        </w:rPr>
        <w:t xml:space="preserve">podneskom </w:t>
      </w:r>
      <w:r w:rsidR="006838BA" w:rsidRPr="00D941FD">
        <w:rPr>
          <w:sz w:val="24"/>
          <w:szCs w:val="24"/>
        </w:rPr>
        <w:t xml:space="preserve">obavijestiti stečajnog upravitelja </w:t>
      </w:r>
      <w:r w:rsidR="003C78A1" w:rsidRPr="00D941FD">
        <w:rPr>
          <w:sz w:val="24"/>
          <w:szCs w:val="24"/>
        </w:rPr>
        <w:t xml:space="preserve"> </w:t>
      </w:r>
      <w:r w:rsidR="006838BA" w:rsidRPr="00D941FD">
        <w:rPr>
          <w:sz w:val="24"/>
          <w:szCs w:val="24"/>
        </w:rPr>
        <w:t>o postojanju svo</w:t>
      </w:r>
      <w:r w:rsidR="00A96E38" w:rsidRPr="00D941FD">
        <w:rPr>
          <w:sz w:val="24"/>
          <w:szCs w:val="24"/>
        </w:rPr>
        <w:t xml:space="preserve">g </w:t>
      </w:r>
      <w:r w:rsidR="0096090C" w:rsidRPr="00D941FD">
        <w:rPr>
          <w:sz w:val="24"/>
          <w:szCs w:val="24"/>
        </w:rPr>
        <w:t xml:space="preserve">razlučnog ili </w:t>
      </w:r>
      <w:r w:rsidR="00A96E38" w:rsidRPr="00D941FD">
        <w:rPr>
          <w:sz w:val="24"/>
          <w:szCs w:val="24"/>
        </w:rPr>
        <w:t xml:space="preserve">izlučnog </w:t>
      </w:r>
      <w:r w:rsidR="006838BA" w:rsidRPr="00D941FD">
        <w:rPr>
          <w:sz w:val="24"/>
          <w:szCs w:val="24"/>
        </w:rPr>
        <w:t xml:space="preserve">prava. </w:t>
      </w:r>
    </w:p>
    <w:p w:rsidRDefault="00AB024A" w:rsidP="00CB0F34" w:rsidR="006C7A5A" w:rsidRPr="00D941FD">
      <w:pPr>
        <w:jc w:val="both"/>
        <w:rPr>
          <w:sz w:val="24"/>
          <w:szCs w:val="24"/>
        </w:rPr>
      </w:pPr>
      <w:r w:rsidRPr="00D941FD">
        <w:rPr>
          <w:sz w:val="24"/>
          <w:szCs w:val="24"/>
        </w:rPr>
        <w:t>VI</w:t>
      </w:r>
      <w:r w:rsidR="00A84621" w:rsidRPr="00D941FD">
        <w:rPr>
          <w:sz w:val="24"/>
          <w:szCs w:val="24"/>
        </w:rPr>
        <w:t>.</w:t>
      </w:r>
      <w:r w:rsidR="006C7A5A" w:rsidRPr="00D941FD">
        <w:rPr>
          <w:sz w:val="24"/>
          <w:szCs w:val="24"/>
        </w:rPr>
        <w:t xml:space="preserve"> </w:t>
      </w:r>
      <w:r w:rsidR="006C7A5A" w:rsidRPr="00D941FD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D941FD">
      <w:pPr>
        <w:jc w:val="both"/>
        <w:rPr>
          <w:b/>
          <w:sz w:val="24"/>
          <w:szCs w:val="24"/>
        </w:rPr>
      </w:pPr>
      <w:r w:rsidRPr="00D941FD">
        <w:rPr>
          <w:sz w:val="24"/>
          <w:szCs w:val="24"/>
        </w:rPr>
        <w:t>VII</w:t>
      </w:r>
      <w:r w:rsidR="00A84621" w:rsidRPr="00D941FD">
        <w:rPr>
          <w:sz w:val="24"/>
          <w:szCs w:val="24"/>
        </w:rPr>
        <w:t>.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</w:rPr>
        <w:tab/>
      </w:r>
      <w:r w:rsidR="00CB0F34" w:rsidRPr="00D941FD">
        <w:rPr>
          <w:sz w:val="24"/>
          <w:szCs w:val="24"/>
        </w:rPr>
        <w:t>O</w:t>
      </w:r>
      <w:r w:rsidR="006838BA" w:rsidRPr="00D941FD">
        <w:rPr>
          <w:sz w:val="24"/>
          <w:szCs w:val="24"/>
        </w:rPr>
        <w:t>dređuje se ročište vjerovnika na kojem će se ispitati prijavljene tražbine (ispitno ročište) za</w:t>
      </w:r>
      <w:r w:rsidR="00A84621" w:rsidRPr="00D941FD">
        <w:rPr>
          <w:sz w:val="24"/>
          <w:szCs w:val="24"/>
        </w:rPr>
        <w:t xml:space="preserve"> </w:t>
      </w:r>
      <w:r w:rsidR="00C6490A" w:rsidRPr="00D941FD">
        <w:rPr>
          <w:sz w:val="24"/>
          <w:szCs w:val="24"/>
        </w:rPr>
        <w:t>27</w:t>
      </w:r>
      <w:r w:rsidR="00CC5774" w:rsidRPr="00D941FD">
        <w:rPr>
          <w:sz w:val="24"/>
          <w:szCs w:val="24"/>
        </w:rPr>
        <w:t>. rujna 2018.</w:t>
      </w:r>
      <w:r w:rsidR="004E77EF" w:rsidRPr="00D941FD">
        <w:rPr>
          <w:sz w:val="24"/>
          <w:szCs w:val="24"/>
        </w:rPr>
        <w:t xml:space="preserve"> u </w:t>
      </w:r>
      <w:r w:rsidR="00C6490A" w:rsidRPr="00D941FD">
        <w:rPr>
          <w:sz w:val="24"/>
          <w:szCs w:val="24"/>
        </w:rPr>
        <w:t>9</w:t>
      </w:r>
      <w:r w:rsidR="00D2028A" w:rsidRPr="00D941FD">
        <w:rPr>
          <w:sz w:val="24"/>
          <w:szCs w:val="24"/>
        </w:rPr>
        <w:t>:</w:t>
      </w:r>
      <w:r w:rsidR="00EC6490" w:rsidRPr="00D941FD">
        <w:rPr>
          <w:sz w:val="24"/>
          <w:szCs w:val="24"/>
        </w:rPr>
        <w:t>30</w:t>
      </w:r>
      <w:r w:rsidR="004E77EF" w:rsidRPr="00D941FD">
        <w:rPr>
          <w:b/>
          <w:color w:val="FF0000"/>
          <w:sz w:val="24"/>
          <w:szCs w:val="24"/>
        </w:rPr>
        <w:t xml:space="preserve"> </w:t>
      </w:r>
      <w:r w:rsidR="006838BA" w:rsidRPr="00D941FD">
        <w:rPr>
          <w:sz w:val="24"/>
          <w:szCs w:val="24"/>
        </w:rPr>
        <w:t>sati koje će se održati u zgradi ovog suda, Za</w:t>
      </w:r>
      <w:r w:rsidR="00A84621" w:rsidRPr="00D941FD">
        <w:rPr>
          <w:sz w:val="24"/>
          <w:szCs w:val="24"/>
        </w:rPr>
        <w:t xml:space="preserve">greb, Petrinjska 8, soba </w:t>
      </w:r>
      <w:r w:rsidR="00FE2064" w:rsidRPr="00D941FD">
        <w:rPr>
          <w:sz w:val="24"/>
          <w:szCs w:val="24"/>
        </w:rPr>
        <w:t>9</w:t>
      </w:r>
      <w:r w:rsidR="001704D8" w:rsidRPr="00D941FD">
        <w:rPr>
          <w:sz w:val="24"/>
          <w:szCs w:val="24"/>
        </w:rPr>
        <w:t>6</w:t>
      </w:r>
      <w:r w:rsidR="00A84621" w:rsidRPr="00D941FD">
        <w:rPr>
          <w:sz w:val="24"/>
          <w:szCs w:val="24"/>
        </w:rPr>
        <w:t xml:space="preserve"> (</w:t>
      </w:r>
      <w:r w:rsidR="00C362A9" w:rsidRPr="00D941FD">
        <w:rPr>
          <w:sz w:val="24"/>
          <w:szCs w:val="24"/>
        </w:rPr>
        <w:t xml:space="preserve">mala dvorana - </w:t>
      </w:r>
      <w:r w:rsidR="00A84621" w:rsidRPr="00D941FD">
        <w:rPr>
          <w:sz w:val="24"/>
          <w:szCs w:val="24"/>
        </w:rPr>
        <w:t>ulična</w:t>
      </w:r>
      <w:r w:rsidR="006838BA" w:rsidRPr="00D941FD">
        <w:rPr>
          <w:sz w:val="24"/>
          <w:szCs w:val="24"/>
        </w:rPr>
        <w:t xml:space="preserve"> zgrada). </w:t>
      </w:r>
    </w:p>
    <w:p w:rsidRDefault="00867C12" w:rsidP="00CB0F34" w:rsidR="00326384" w:rsidRPr="00D941FD">
      <w:pPr>
        <w:jc w:val="both"/>
        <w:rPr>
          <w:sz w:val="24"/>
          <w:szCs w:val="24"/>
        </w:rPr>
      </w:pPr>
      <w:r w:rsidRPr="00D941FD">
        <w:rPr>
          <w:sz w:val="24"/>
          <w:szCs w:val="24"/>
        </w:rPr>
        <w:t>VIII</w:t>
      </w:r>
      <w:r w:rsidR="00A84621" w:rsidRPr="00D941FD">
        <w:rPr>
          <w:sz w:val="24"/>
          <w:szCs w:val="24"/>
        </w:rPr>
        <w:t>.</w:t>
      </w:r>
      <w:r w:rsidR="00CB0F34" w:rsidRPr="00D941FD">
        <w:rPr>
          <w:sz w:val="24"/>
          <w:szCs w:val="24"/>
        </w:rPr>
        <w:tab/>
      </w:r>
      <w:r w:rsidR="002D18DF" w:rsidRPr="00D941FD">
        <w:rPr>
          <w:sz w:val="24"/>
          <w:szCs w:val="24"/>
        </w:rPr>
        <w:t>Ročište</w:t>
      </w:r>
      <w:r w:rsidR="006838BA" w:rsidRPr="00D941FD">
        <w:rPr>
          <w:sz w:val="24"/>
          <w:szCs w:val="24"/>
        </w:rPr>
        <w:t xml:space="preserve"> vjerovnika na kojem će se na temelju izvješća stečajnog upravitel</w:t>
      </w:r>
      <w:r w:rsidR="00EA2331" w:rsidRPr="00D941FD">
        <w:rPr>
          <w:sz w:val="24"/>
          <w:szCs w:val="24"/>
        </w:rPr>
        <w:t>ja odlučivati o daljnjem tijeku</w:t>
      </w:r>
      <w:r w:rsidR="002D18DF" w:rsidRPr="00D941FD">
        <w:rPr>
          <w:sz w:val="24"/>
          <w:szCs w:val="24"/>
        </w:rPr>
        <w:t xml:space="preserve"> stečajnog </w:t>
      </w:r>
      <w:r w:rsidR="006838BA" w:rsidRPr="00D941FD">
        <w:rPr>
          <w:sz w:val="24"/>
          <w:szCs w:val="24"/>
        </w:rPr>
        <w:t xml:space="preserve">postupka (izvještajno ročište) određuje se za isti dan i na istom mjestu u </w:t>
      </w:r>
      <w:r w:rsidR="00C6490A" w:rsidRPr="00D941FD">
        <w:rPr>
          <w:sz w:val="24"/>
          <w:szCs w:val="24"/>
        </w:rPr>
        <w:t>9</w:t>
      </w:r>
      <w:r w:rsidR="00D2028A" w:rsidRPr="00D941FD">
        <w:rPr>
          <w:sz w:val="24"/>
          <w:szCs w:val="24"/>
        </w:rPr>
        <w:t>:</w:t>
      </w:r>
      <w:r w:rsidR="00CC5774" w:rsidRPr="00D941FD">
        <w:rPr>
          <w:sz w:val="24"/>
          <w:szCs w:val="24"/>
        </w:rPr>
        <w:t>45</w:t>
      </w:r>
      <w:r w:rsidR="006838BA" w:rsidRPr="00D941FD">
        <w:rPr>
          <w:sz w:val="24"/>
          <w:szCs w:val="24"/>
        </w:rPr>
        <w:t xml:space="preserve"> sati.</w:t>
      </w:r>
    </w:p>
    <w:p w:rsidRDefault="002D6107" w:rsidP="002D6107" w:rsidR="002D6107" w:rsidRPr="00D941FD">
      <w:pPr>
        <w:jc w:val="both"/>
        <w:rPr>
          <w:sz w:val="24"/>
          <w:szCs w:val="24"/>
        </w:rPr>
      </w:pPr>
      <w:r w:rsidRPr="00D941FD">
        <w:rPr>
          <w:sz w:val="24"/>
          <w:szCs w:val="24"/>
        </w:rPr>
        <w:lastRenderedPageBreak/>
        <w:t>IX. Rješenje o otvaranju stečajnog postupka upisat će se u sudskom registru ovog suda i objaviti na mrežnoj stranici e-Oglasna ploča Trgovačkog suda u Zagrebu.</w:t>
      </w:r>
    </w:p>
    <w:p w:rsidRDefault="000C54D1" w:rsidP="000C54D1" w:rsidR="000C54D1" w:rsidRPr="00D941FD">
      <w:pPr>
        <w:jc w:val="both"/>
        <w:rPr>
          <w:sz w:val="24"/>
          <w:szCs w:val="24"/>
        </w:rPr>
      </w:pPr>
      <w:r w:rsidRPr="00D941FD">
        <w:rPr>
          <w:sz w:val="24"/>
          <w:szCs w:val="24"/>
        </w:rPr>
        <w:t xml:space="preserve">X.  Određuje se upis ovog rješenja o otvaranju stečajnog postupka nad dužnikom </w:t>
      </w:r>
      <w:r w:rsidR="00C6490A" w:rsidRPr="00D941FD">
        <w:rPr>
          <w:sz w:val="24"/>
          <w:szCs w:val="24"/>
          <w:lang w:val="pt-BR"/>
        </w:rPr>
        <w:t>GRAFIKA HRAŠĆE d.o.o. za grafičke usluge i trgovinu, OIB: 40727684531, Zagreb, Hrašće, Antuna Arbanasa 41</w:t>
      </w:r>
      <w:r w:rsidRPr="00D941FD">
        <w:rPr>
          <w:sz w:val="24"/>
          <w:szCs w:val="24"/>
        </w:rPr>
        <w:t>, u zemljišnim knjigama te se nalaže:</w:t>
      </w:r>
    </w:p>
    <w:p w:rsidRDefault="000C54D1" w:rsidP="00620C47" w:rsidR="00620C47" w:rsidRPr="00D941FD">
      <w:pPr>
        <w:jc w:val="both"/>
        <w:rPr>
          <w:sz w:val="24"/>
          <w:szCs w:val="24"/>
        </w:rPr>
      </w:pPr>
      <w:r w:rsidRPr="00D941FD">
        <w:rPr>
          <w:sz w:val="24"/>
          <w:szCs w:val="24"/>
        </w:rPr>
        <w:t>- zemljišnoknjižnom odjelu</w:t>
      </w:r>
      <w:r w:rsidR="00537AE4" w:rsidRPr="00D941FD">
        <w:rPr>
          <w:sz w:val="24"/>
          <w:szCs w:val="24"/>
        </w:rPr>
        <w:t xml:space="preserve"> Novi Zagreb</w:t>
      </w:r>
      <w:r w:rsidR="008F7018" w:rsidRPr="00D941FD">
        <w:rPr>
          <w:sz w:val="24"/>
          <w:szCs w:val="24"/>
        </w:rPr>
        <w:t>,</w:t>
      </w:r>
      <w:r w:rsidR="00EC6490"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</w:rPr>
        <w:t xml:space="preserve">Općinskog suda u </w:t>
      </w:r>
      <w:r w:rsidR="00537AE4" w:rsidRPr="00D941FD">
        <w:rPr>
          <w:sz w:val="24"/>
          <w:szCs w:val="24"/>
        </w:rPr>
        <w:t>Novom Zagrebu</w:t>
      </w:r>
      <w:r w:rsidR="008F7018" w:rsidRPr="00D941FD">
        <w:rPr>
          <w:sz w:val="24"/>
          <w:szCs w:val="24"/>
        </w:rPr>
        <w:t>,</w:t>
      </w:r>
      <w:r w:rsidR="00EC6490"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</w:rPr>
        <w:t xml:space="preserve">zabilježba rješenja o otvaranju stečajnog postupka nad dužnikom </w:t>
      </w:r>
      <w:r w:rsidR="00537AE4" w:rsidRPr="00D941FD">
        <w:rPr>
          <w:sz w:val="24"/>
          <w:szCs w:val="24"/>
          <w:lang w:val="pt-BR"/>
        </w:rPr>
        <w:t>GRAFIKA HRAŠĆE d.o.o. za grafičke usluge i trgovinu, OIB: 40727684531, Zagreb, Hrašće, Antuna Arbanasa 41</w:t>
      </w:r>
      <w:r w:rsidR="00EC6490" w:rsidRPr="00D941FD">
        <w:rPr>
          <w:sz w:val="24"/>
          <w:szCs w:val="24"/>
        </w:rPr>
        <w:t>,</w:t>
      </w:r>
      <w:r w:rsidRPr="00D941FD">
        <w:rPr>
          <w:sz w:val="24"/>
          <w:szCs w:val="24"/>
        </w:rPr>
        <w:t xml:space="preserve"> poslovni broj St-</w:t>
      </w:r>
      <w:r w:rsidR="00537AE4" w:rsidRPr="00D941FD">
        <w:rPr>
          <w:sz w:val="24"/>
          <w:szCs w:val="24"/>
        </w:rPr>
        <w:t>2695</w:t>
      </w:r>
      <w:r w:rsidR="008F7018" w:rsidRPr="00D941FD">
        <w:rPr>
          <w:sz w:val="24"/>
          <w:szCs w:val="24"/>
        </w:rPr>
        <w:t>/16 od 4</w:t>
      </w:r>
      <w:r w:rsidRPr="00D941FD">
        <w:rPr>
          <w:sz w:val="24"/>
          <w:szCs w:val="24"/>
        </w:rPr>
        <w:t xml:space="preserve">. </w:t>
      </w:r>
      <w:r w:rsidR="008F7018" w:rsidRPr="00D941FD">
        <w:rPr>
          <w:sz w:val="24"/>
          <w:szCs w:val="24"/>
        </w:rPr>
        <w:t>lipnja</w:t>
      </w:r>
      <w:r w:rsidR="00F1722B" w:rsidRPr="00D941FD">
        <w:rPr>
          <w:sz w:val="24"/>
          <w:szCs w:val="24"/>
        </w:rPr>
        <w:t xml:space="preserve"> 2018</w:t>
      </w:r>
      <w:r w:rsidRPr="00D941FD">
        <w:rPr>
          <w:sz w:val="24"/>
          <w:szCs w:val="24"/>
        </w:rPr>
        <w:t>. i to</w:t>
      </w:r>
      <w:r w:rsidR="00620C47" w:rsidRPr="00D941FD">
        <w:rPr>
          <w:sz w:val="24"/>
          <w:szCs w:val="24"/>
        </w:rPr>
        <w:t>:</w:t>
      </w:r>
    </w:p>
    <w:p w:rsidRDefault="00620C47" w:rsidP="00F1722B" w:rsidR="00DA10FB" w:rsidRPr="00D941FD">
      <w:pPr>
        <w:jc w:val="both"/>
        <w:rPr>
          <w:sz w:val="24"/>
          <w:szCs w:val="24"/>
        </w:rPr>
      </w:pPr>
      <w:r w:rsidRPr="00D941FD">
        <w:rPr>
          <w:sz w:val="24"/>
          <w:szCs w:val="24"/>
        </w:rPr>
        <w:t>-</w:t>
      </w:r>
      <w:r w:rsidR="000C54D1" w:rsidRPr="00D941FD">
        <w:rPr>
          <w:sz w:val="24"/>
          <w:szCs w:val="24"/>
        </w:rPr>
        <w:t xml:space="preserve"> na</w:t>
      </w:r>
      <w:r w:rsidR="00B05F2A" w:rsidRPr="00D941FD">
        <w:rPr>
          <w:sz w:val="24"/>
          <w:szCs w:val="24"/>
        </w:rPr>
        <w:t xml:space="preserve"> 1/</w:t>
      </w:r>
      <w:r w:rsidR="00537AE4" w:rsidRPr="00D941FD">
        <w:rPr>
          <w:sz w:val="24"/>
          <w:szCs w:val="24"/>
        </w:rPr>
        <w:t>2 suvlasničkog dijela nekretnine</w:t>
      </w:r>
      <w:r w:rsidR="000C54D1"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</w:rPr>
        <w:t>upisan</w:t>
      </w:r>
      <w:r w:rsidR="00537AE4" w:rsidRPr="00D941FD">
        <w:rPr>
          <w:sz w:val="24"/>
          <w:szCs w:val="24"/>
        </w:rPr>
        <w:t>e</w:t>
      </w:r>
      <w:r w:rsidRPr="00D941FD">
        <w:rPr>
          <w:sz w:val="24"/>
          <w:szCs w:val="24"/>
        </w:rPr>
        <w:t xml:space="preserve"> u zk. ul. br.</w:t>
      </w:r>
      <w:r w:rsidR="00C77A2E" w:rsidRPr="00D941FD">
        <w:rPr>
          <w:sz w:val="24"/>
          <w:szCs w:val="24"/>
        </w:rPr>
        <w:t xml:space="preserve"> </w:t>
      </w:r>
      <w:r w:rsidR="00537AE4" w:rsidRPr="00D941FD">
        <w:rPr>
          <w:sz w:val="24"/>
          <w:szCs w:val="24"/>
        </w:rPr>
        <w:t>1680</w:t>
      </w:r>
      <w:r w:rsidR="00F1722B" w:rsidRPr="00D941FD">
        <w:rPr>
          <w:sz w:val="24"/>
          <w:szCs w:val="24"/>
        </w:rPr>
        <w:t xml:space="preserve">, </w:t>
      </w:r>
      <w:r w:rsidRPr="00D941FD">
        <w:rPr>
          <w:sz w:val="24"/>
          <w:szCs w:val="24"/>
        </w:rPr>
        <w:t xml:space="preserve">k.o. </w:t>
      </w:r>
      <w:r w:rsidR="00537AE4" w:rsidRPr="00D941FD">
        <w:rPr>
          <w:sz w:val="24"/>
          <w:szCs w:val="24"/>
        </w:rPr>
        <w:t>Hrašće</w:t>
      </w:r>
      <w:r w:rsidR="00C77A2E" w:rsidRPr="00D941FD">
        <w:rPr>
          <w:sz w:val="24"/>
          <w:szCs w:val="24"/>
        </w:rPr>
        <w:t xml:space="preserve">, k.č.br. </w:t>
      </w:r>
      <w:r w:rsidR="00537AE4" w:rsidRPr="00D941FD">
        <w:rPr>
          <w:sz w:val="24"/>
          <w:szCs w:val="24"/>
        </w:rPr>
        <w:t>920/2</w:t>
      </w:r>
      <w:r w:rsidR="00C77A2E" w:rsidRPr="00D941FD">
        <w:rPr>
          <w:sz w:val="24"/>
          <w:szCs w:val="24"/>
        </w:rPr>
        <w:t xml:space="preserve">, </w:t>
      </w:r>
      <w:r w:rsidR="00B05F2A" w:rsidRPr="00D941FD">
        <w:rPr>
          <w:sz w:val="24"/>
          <w:szCs w:val="24"/>
        </w:rPr>
        <w:t>oranica,</w:t>
      </w:r>
      <w:r w:rsidR="00C77A2E" w:rsidRPr="00D941FD">
        <w:rPr>
          <w:sz w:val="24"/>
          <w:szCs w:val="24"/>
        </w:rPr>
        <w:t xml:space="preserve"> površine </w:t>
      </w:r>
      <w:r w:rsidR="00B05F2A" w:rsidRPr="00D941FD">
        <w:rPr>
          <w:sz w:val="24"/>
          <w:szCs w:val="24"/>
        </w:rPr>
        <w:t>270 čhv</w:t>
      </w:r>
      <w:r w:rsidR="00EC6490" w:rsidRPr="00D941FD">
        <w:rPr>
          <w:sz w:val="24"/>
          <w:szCs w:val="24"/>
        </w:rPr>
        <w:t>,</w:t>
      </w:r>
      <w:r w:rsidR="00C77A2E" w:rsidRPr="00D941FD">
        <w:rPr>
          <w:sz w:val="24"/>
          <w:szCs w:val="24"/>
        </w:rPr>
        <w:t xml:space="preserve"> ukupno površine </w:t>
      </w:r>
      <w:r w:rsidR="00B05F2A" w:rsidRPr="00D941FD">
        <w:rPr>
          <w:sz w:val="24"/>
          <w:szCs w:val="24"/>
        </w:rPr>
        <w:t>270</w:t>
      </w:r>
      <w:r w:rsidR="00C77A2E" w:rsidRPr="00D941FD">
        <w:rPr>
          <w:sz w:val="24"/>
          <w:szCs w:val="24"/>
        </w:rPr>
        <w:t xml:space="preserve"> </w:t>
      </w:r>
      <w:r w:rsidR="00B05F2A" w:rsidRPr="00D941FD">
        <w:rPr>
          <w:sz w:val="24"/>
          <w:szCs w:val="24"/>
        </w:rPr>
        <w:t>čhv</w:t>
      </w:r>
      <w:r w:rsidR="00C77A2E" w:rsidRPr="00D941FD">
        <w:rPr>
          <w:sz w:val="24"/>
          <w:szCs w:val="24"/>
        </w:rPr>
        <w:t>.</w:t>
      </w:r>
    </w:p>
    <w:p w:rsidRDefault="00791708" w:rsidR="00791708" w:rsidRPr="00D941FD">
      <w:pPr>
        <w:jc w:val="center"/>
        <w:rPr>
          <w:sz w:val="24"/>
          <w:szCs w:val="24"/>
        </w:rPr>
      </w:pPr>
    </w:p>
    <w:p w:rsidRDefault="006838BA" w:rsidR="006838BA" w:rsidRPr="00D941FD">
      <w:pPr>
        <w:jc w:val="center"/>
        <w:rPr>
          <w:sz w:val="24"/>
          <w:szCs w:val="24"/>
        </w:rPr>
      </w:pPr>
      <w:r w:rsidRPr="00D941FD">
        <w:rPr>
          <w:sz w:val="24"/>
          <w:szCs w:val="24"/>
        </w:rPr>
        <w:t>Obrazloženje</w:t>
      </w:r>
    </w:p>
    <w:p w:rsidRDefault="002726CF" w:rsidR="002726CF" w:rsidRPr="00D941FD">
      <w:pPr>
        <w:jc w:val="center"/>
        <w:rPr>
          <w:sz w:val="24"/>
          <w:szCs w:val="24"/>
        </w:rPr>
      </w:pPr>
    </w:p>
    <w:p w:rsidRDefault="00B05F2A" w:rsidP="00B05F2A" w:rsidR="00B05F2A" w:rsidRPr="00D941FD">
      <w:pPr>
        <w:ind w:firstLine="708"/>
        <w:jc w:val="both"/>
        <w:rPr>
          <w:sz w:val="24"/>
          <w:szCs w:val="24"/>
          <w:lang w:val="pt-BR"/>
        </w:rPr>
      </w:pPr>
      <w:r w:rsidRPr="00D941FD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D941FD">
        <w:rPr>
          <w:sz w:val="24"/>
          <w:szCs w:val="24"/>
          <w:lang w:val="pt-BR"/>
        </w:rPr>
        <w:t xml:space="preserve">GRAFIKA HRAŠĆE d.o.o. za grafičke usluge i trgovinu, OIB: 40727684531, Zagreb, Hrašće, Antuna Arbanasa 41, na temelju čl. 444. stavka 2. Stečajnog zakona </w:t>
      </w:r>
      <w:r w:rsidRPr="00D941FD">
        <w:rPr>
          <w:sz w:val="24"/>
          <w:szCs w:val="24"/>
        </w:rPr>
        <w:t>(„Narodne novine“ broj 71/15, dalje: SZ).</w:t>
      </w:r>
    </w:p>
    <w:p w:rsidRDefault="00B05F2A" w:rsidP="00B05F2A" w:rsidR="00B05F2A" w:rsidRPr="00D941FD">
      <w:pPr>
        <w:ind w:firstLine="709"/>
        <w:jc w:val="both"/>
        <w:rPr>
          <w:sz w:val="24"/>
          <w:szCs w:val="24"/>
          <w:lang w:val="en-GB"/>
        </w:rPr>
      </w:pPr>
      <w:r w:rsidRPr="00D941FD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646 dana, u ukupnom iznosu od 4.844.397,83 kn, kao i da dužnik ima 1 zaposlenog. </w:t>
      </w:r>
      <w:r w:rsidRPr="00D941FD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05F2A" w:rsidP="00B05F2A" w:rsidR="00B05F2A" w:rsidRPr="00D941FD">
      <w:pPr>
        <w:ind w:firstLine="709"/>
        <w:jc w:val="both"/>
        <w:rPr>
          <w:sz w:val="24"/>
          <w:szCs w:val="24"/>
        </w:rPr>
      </w:pPr>
      <w:r w:rsidRPr="00D941FD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417B2" w:rsidP="00B05F2A" w:rsidR="002417B2" w:rsidRPr="00D941FD">
      <w:pPr>
        <w:ind w:firstLine="709"/>
        <w:jc w:val="both"/>
        <w:rPr>
          <w:sz w:val="24"/>
          <w:szCs w:val="24"/>
        </w:rPr>
      </w:pPr>
      <w:r w:rsidRPr="00D941FD">
        <w:rPr>
          <w:sz w:val="24"/>
          <w:szCs w:val="24"/>
        </w:rPr>
        <w:t xml:space="preserve">U spisu je </w:t>
      </w:r>
      <w:r w:rsidR="00DF20F4" w:rsidRPr="00D941FD">
        <w:rPr>
          <w:sz w:val="24"/>
          <w:szCs w:val="24"/>
        </w:rPr>
        <w:t xml:space="preserve">od strane dužnika </w:t>
      </w:r>
      <w:r w:rsidRPr="00D941FD">
        <w:rPr>
          <w:sz w:val="24"/>
          <w:szCs w:val="24"/>
        </w:rPr>
        <w:t xml:space="preserve">zaprimljeno izvješće o financijsko-gospodarskom stanju </w:t>
      </w:r>
      <w:r w:rsidR="00DF20F4" w:rsidRPr="00D941FD">
        <w:rPr>
          <w:sz w:val="24"/>
          <w:szCs w:val="24"/>
        </w:rPr>
        <w:t>dužnika (list 14-70 spisa)</w:t>
      </w:r>
      <w:r w:rsidR="003D70F1" w:rsidRPr="00D941FD">
        <w:rPr>
          <w:sz w:val="24"/>
          <w:szCs w:val="24"/>
        </w:rPr>
        <w:t>.</w:t>
      </w:r>
    </w:p>
    <w:p w:rsidRDefault="004211E7" w:rsidP="00DF20F4" w:rsidR="00DF20F4" w:rsidRPr="00D941FD">
      <w:pPr>
        <w:jc w:val="both"/>
        <w:rPr>
          <w:sz w:val="24"/>
          <w:szCs w:val="24"/>
        </w:rPr>
      </w:pPr>
      <w:r w:rsidRPr="00D941FD">
        <w:rPr>
          <w:sz w:val="24"/>
          <w:szCs w:val="24"/>
        </w:rPr>
        <w:tab/>
      </w:r>
      <w:r w:rsidR="00DF20F4" w:rsidRPr="00D941FD">
        <w:rPr>
          <w:sz w:val="24"/>
          <w:szCs w:val="24"/>
        </w:rPr>
        <w:t xml:space="preserve">Na ročištu </w:t>
      </w:r>
      <w:r w:rsidR="00E45893" w:rsidRPr="00D941FD">
        <w:rPr>
          <w:sz w:val="24"/>
          <w:szCs w:val="24"/>
        </w:rPr>
        <w:t>radi očitovanja o prijedlogu za otvaranje stečajnog postupka</w:t>
      </w:r>
      <w:r w:rsidR="00C77A2E" w:rsidRPr="00D941FD">
        <w:rPr>
          <w:sz w:val="24"/>
          <w:szCs w:val="24"/>
        </w:rPr>
        <w:t xml:space="preserve"> 16</w:t>
      </w:r>
      <w:r w:rsidR="006C093C" w:rsidRPr="00D941FD">
        <w:rPr>
          <w:sz w:val="24"/>
          <w:szCs w:val="24"/>
        </w:rPr>
        <w:t>. svibnja 2018.</w:t>
      </w:r>
      <w:r w:rsidR="00014D9A" w:rsidRPr="00D941FD">
        <w:rPr>
          <w:sz w:val="24"/>
          <w:szCs w:val="24"/>
        </w:rPr>
        <w:t xml:space="preserve"> </w:t>
      </w:r>
      <w:r w:rsidR="00DF20F4" w:rsidRPr="00D941FD">
        <w:rPr>
          <w:sz w:val="24"/>
          <w:szCs w:val="24"/>
        </w:rPr>
        <w:t>utvrđeno je da je dužnik suvlasnik u ½ nekretnine upisane u zk. ul. br. 1680 k.o. Hrašće u naravi oranica površine 274 čhv te je punomoćnik dužnika naveo da je na predmetnoj nekretnini odr</w:t>
      </w:r>
      <w:r w:rsidR="003D70F1" w:rsidRPr="00D941FD">
        <w:rPr>
          <w:sz w:val="24"/>
          <w:szCs w:val="24"/>
        </w:rPr>
        <w:t>eđena zabilježba ovrhe</w:t>
      </w:r>
      <w:r w:rsidRPr="00D941FD">
        <w:rPr>
          <w:sz w:val="24"/>
          <w:szCs w:val="24"/>
        </w:rPr>
        <w:t xml:space="preserve"> rješenja</w:t>
      </w:r>
      <w:r w:rsidR="00DF20F4" w:rsidRPr="00D941FD">
        <w:rPr>
          <w:sz w:val="24"/>
          <w:szCs w:val="24"/>
        </w:rPr>
        <w:t xml:space="preserve"> o ovrsi Općinskog suda u Novom Zagrebu posl. br. Ovr-1682/17 od 20. srpnja 2017. te je predao za sud zaključak o prodaji posl. br. Ovr-1682/17 Općinskog suda u Novom Zagrebu od 8. veljače 2018. iz kojeg proizlazi da je određena prodaja predmetnog suvlasničkog dijela nekretnine elektroničkom javnom dražbom.</w:t>
      </w:r>
      <w:r w:rsidR="003D70F1" w:rsidRPr="00D941FD">
        <w:rPr>
          <w:sz w:val="24"/>
          <w:szCs w:val="24"/>
        </w:rPr>
        <w:t xml:space="preserve"> </w:t>
      </w:r>
    </w:p>
    <w:p w:rsidRDefault="000F4BC6" w:rsidP="000F4BC6" w:rsidR="000F4BC6" w:rsidRPr="00D941FD">
      <w:pPr>
        <w:ind w:firstLine="709"/>
        <w:jc w:val="both"/>
        <w:rPr>
          <w:color w:val="000000"/>
          <w:sz w:val="24"/>
          <w:szCs w:val="24"/>
        </w:rPr>
      </w:pPr>
      <w:r w:rsidRPr="00D941FD">
        <w:rPr>
          <w:sz w:val="24"/>
          <w:szCs w:val="24"/>
        </w:rPr>
        <w:tab/>
        <w:t>Prema odredbi čl. 11. st. 3. SZ-a sud po službenoj dužnosti utvrđuje sve činjenice koje su važne za predstečajni i stečajni postupak te radi</w:t>
      </w:r>
      <w:r w:rsidRPr="00D941FD">
        <w:rPr>
          <w:color w:val="000000"/>
          <w:sz w:val="24"/>
          <w:szCs w:val="24"/>
        </w:rPr>
        <w:t xml:space="preserve"> toga može izvoditi sve potrebne dokaze. </w:t>
      </w:r>
    </w:p>
    <w:p w:rsidRDefault="004211E7" w:rsidP="00DF20F4" w:rsidR="003D70F1" w:rsidRPr="00D941FD">
      <w:pPr>
        <w:jc w:val="both"/>
        <w:rPr>
          <w:sz w:val="24"/>
          <w:szCs w:val="24"/>
        </w:rPr>
      </w:pPr>
      <w:r w:rsidRPr="00D941FD">
        <w:rPr>
          <w:sz w:val="24"/>
          <w:szCs w:val="24"/>
        </w:rPr>
        <w:tab/>
      </w:r>
      <w:r w:rsidR="000F4BC6" w:rsidRPr="00D941FD">
        <w:rPr>
          <w:sz w:val="24"/>
          <w:szCs w:val="24"/>
        </w:rPr>
        <w:t>Sukladno navedenoj odredbi sud je zaprimio rješenje Općinskog suda u Novom Zagrebu posl. br. Ovr-1682/17-19 od 5. travnja 2018.</w:t>
      </w:r>
      <w:r w:rsidR="00D941FD" w:rsidRPr="00D941FD">
        <w:rPr>
          <w:sz w:val="24"/>
          <w:szCs w:val="24"/>
        </w:rPr>
        <w:t xml:space="preserve"> </w:t>
      </w:r>
      <w:r w:rsidR="003D70F1" w:rsidRPr="00D941FD">
        <w:rPr>
          <w:sz w:val="24"/>
          <w:szCs w:val="24"/>
        </w:rPr>
        <w:t>(list 92-93 spisa)</w:t>
      </w:r>
      <w:r w:rsidR="000F4BC6" w:rsidRPr="00D941FD">
        <w:rPr>
          <w:sz w:val="24"/>
          <w:szCs w:val="24"/>
        </w:rPr>
        <w:t xml:space="preserve"> kojim je obustavljena ovrh</w:t>
      </w:r>
      <w:r w:rsidRPr="00D941FD">
        <w:rPr>
          <w:sz w:val="24"/>
          <w:szCs w:val="24"/>
        </w:rPr>
        <w:t>a</w:t>
      </w:r>
      <w:r w:rsidR="000F4BC6" w:rsidRPr="00D941FD">
        <w:rPr>
          <w:sz w:val="24"/>
          <w:szCs w:val="24"/>
        </w:rPr>
        <w:t xml:space="preserve"> određena rješenjem o ovrsi tog suda posl. br. Ovr-1682/17 od 20. srpnja 2017. te je naloženo</w:t>
      </w:r>
      <w:r w:rsidRPr="00D941FD">
        <w:rPr>
          <w:sz w:val="24"/>
          <w:szCs w:val="24"/>
        </w:rPr>
        <w:t xml:space="preserve"> zemljišnoknjižnom odjelu nakon pravomoćnosti rješenja odrediti i provesti upis brisanja zabilježbe ovrhe posl. br. Z-20206/17 na nekretnini ovršenika upisanoj u zk,ul,br. 1680 k.o. Hrašće, zk.č.br. 920/2, oranica površine 270 čhv.</w:t>
      </w:r>
      <w:r w:rsidR="000F4BC6" w:rsidRPr="00D941FD">
        <w:rPr>
          <w:sz w:val="24"/>
          <w:szCs w:val="24"/>
        </w:rPr>
        <w:t xml:space="preserve">  </w:t>
      </w:r>
    </w:p>
    <w:p w:rsidRDefault="00BE2636" w:rsidP="003D70F1" w:rsidR="00C209D0" w:rsidRPr="00D941FD">
      <w:pPr>
        <w:ind w:firstLine="709"/>
        <w:jc w:val="both"/>
        <w:rPr>
          <w:color w:val="000000"/>
          <w:sz w:val="24"/>
          <w:szCs w:val="24"/>
        </w:rPr>
      </w:pPr>
      <w:r w:rsidRPr="00D941FD">
        <w:rPr>
          <w:sz w:val="24"/>
          <w:szCs w:val="24"/>
        </w:rPr>
        <w:t xml:space="preserve"> </w:t>
      </w:r>
      <w:r w:rsidR="00E45893" w:rsidRPr="00D941FD">
        <w:rPr>
          <w:sz w:val="24"/>
          <w:szCs w:val="24"/>
        </w:rPr>
        <w:t xml:space="preserve">U spisu prileži </w:t>
      </w:r>
      <w:r w:rsidR="003D70F1" w:rsidRPr="00D941FD">
        <w:rPr>
          <w:sz w:val="24"/>
          <w:szCs w:val="24"/>
        </w:rPr>
        <w:t xml:space="preserve">potvrda </w:t>
      </w:r>
      <w:r w:rsidR="00E45893" w:rsidRPr="00D941FD">
        <w:rPr>
          <w:sz w:val="24"/>
          <w:szCs w:val="24"/>
        </w:rPr>
        <w:t xml:space="preserve"> </w:t>
      </w:r>
      <w:r w:rsidR="008D3ECF" w:rsidRPr="00D941FD">
        <w:rPr>
          <w:sz w:val="24"/>
          <w:szCs w:val="24"/>
        </w:rPr>
        <w:t>F</w:t>
      </w:r>
      <w:r w:rsidR="003D70F1" w:rsidRPr="00D941FD">
        <w:rPr>
          <w:sz w:val="24"/>
          <w:szCs w:val="24"/>
        </w:rPr>
        <w:t>inancijske agencije</w:t>
      </w:r>
      <w:r w:rsidR="008D3ECF" w:rsidRPr="00D941FD">
        <w:rPr>
          <w:sz w:val="24"/>
          <w:szCs w:val="24"/>
        </w:rPr>
        <w:t xml:space="preserve"> od</w:t>
      </w:r>
      <w:r w:rsidR="00557482" w:rsidRPr="00D941FD">
        <w:rPr>
          <w:sz w:val="24"/>
          <w:szCs w:val="24"/>
        </w:rPr>
        <w:t xml:space="preserve"> </w:t>
      </w:r>
      <w:r w:rsidR="003D70F1" w:rsidRPr="00D941FD">
        <w:rPr>
          <w:sz w:val="24"/>
          <w:szCs w:val="24"/>
        </w:rPr>
        <w:t>4</w:t>
      </w:r>
      <w:r w:rsidR="00AE2988" w:rsidRPr="00D941FD">
        <w:rPr>
          <w:sz w:val="24"/>
          <w:szCs w:val="24"/>
        </w:rPr>
        <w:t xml:space="preserve">. </w:t>
      </w:r>
      <w:r w:rsidR="003D70F1" w:rsidRPr="00D941FD">
        <w:rPr>
          <w:sz w:val="24"/>
          <w:szCs w:val="24"/>
        </w:rPr>
        <w:t>lipnja 2018. (list 94</w:t>
      </w:r>
      <w:r w:rsidR="00AE2988" w:rsidRPr="00D941FD">
        <w:rPr>
          <w:sz w:val="24"/>
          <w:szCs w:val="24"/>
        </w:rPr>
        <w:t xml:space="preserve"> spisa</w:t>
      </w:r>
      <w:r w:rsidR="003D70F1" w:rsidRPr="00D941FD">
        <w:rPr>
          <w:sz w:val="24"/>
          <w:szCs w:val="24"/>
        </w:rPr>
        <w:t>)</w:t>
      </w:r>
      <w:r w:rsidR="003D70F1" w:rsidRPr="00D941FD">
        <w:rPr>
          <w:color w:val="000000"/>
          <w:sz w:val="24"/>
          <w:szCs w:val="24"/>
        </w:rPr>
        <w:t xml:space="preserve"> prema kojoj</w:t>
      </w:r>
      <w:r w:rsidR="00C209D0" w:rsidRPr="00D941FD">
        <w:rPr>
          <w:color w:val="000000"/>
          <w:sz w:val="24"/>
          <w:szCs w:val="24"/>
        </w:rPr>
        <w:t xml:space="preserve"> je dužnik na </w:t>
      </w:r>
      <w:r w:rsidR="00557482" w:rsidRPr="00D941FD">
        <w:rPr>
          <w:color w:val="000000"/>
          <w:sz w:val="24"/>
          <w:szCs w:val="24"/>
        </w:rPr>
        <w:t>taj dan</w:t>
      </w:r>
      <w:r w:rsidR="00C209D0" w:rsidRPr="00D941FD">
        <w:rPr>
          <w:color w:val="000000"/>
          <w:sz w:val="24"/>
          <w:szCs w:val="24"/>
        </w:rPr>
        <w:t xml:space="preserve"> u Očevidniku redoslijeda osnova za plaćanje imao neizvršene osnove za plaćanje u neprekinutom razdoblju od </w:t>
      </w:r>
      <w:r w:rsidR="003D70F1" w:rsidRPr="00D941FD">
        <w:rPr>
          <w:color w:val="000000"/>
          <w:sz w:val="24"/>
          <w:szCs w:val="24"/>
        </w:rPr>
        <w:t>1652</w:t>
      </w:r>
      <w:r w:rsidR="00C209D0" w:rsidRPr="00D941FD">
        <w:rPr>
          <w:color w:val="000000"/>
          <w:sz w:val="24"/>
          <w:szCs w:val="24"/>
        </w:rPr>
        <w:t xml:space="preserve"> dana u ukupnom iznosu od </w:t>
      </w:r>
      <w:r w:rsidR="003D70F1" w:rsidRPr="00D941FD">
        <w:rPr>
          <w:color w:val="000000"/>
          <w:sz w:val="24"/>
          <w:szCs w:val="24"/>
        </w:rPr>
        <w:t>5.432.435,00 kn.</w:t>
      </w:r>
      <w:r w:rsidR="00C209D0" w:rsidRPr="00D941FD">
        <w:rPr>
          <w:color w:val="000000"/>
          <w:sz w:val="24"/>
          <w:szCs w:val="24"/>
        </w:rPr>
        <w:t xml:space="preserve"> </w:t>
      </w:r>
    </w:p>
    <w:p w:rsidRDefault="00E45893" w:rsidP="00E45893" w:rsidR="00C209D0" w:rsidRPr="00D941FD">
      <w:pPr>
        <w:ind w:firstLine="708"/>
        <w:jc w:val="both"/>
        <w:rPr>
          <w:sz w:val="24"/>
          <w:szCs w:val="24"/>
        </w:rPr>
      </w:pPr>
      <w:r w:rsidRPr="00D941FD">
        <w:rPr>
          <w:sz w:val="24"/>
          <w:szCs w:val="24"/>
        </w:rPr>
        <w:lastRenderedPageBreak/>
        <w:t>Slijedom navedenog, sud je izveo zaključak kako dužnik u smislu čl. 6. st. 1. SZ-a ne može trajnije ispunjavati svoje dospjele obveze.</w:t>
      </w:r>
    </w:p>
    <w:p w:rsidRDefault="00E45893" w:rsidP="00B3146A" w:rsidR="00B3146A" w:rsidRPr="00D941FD">
      <w:pPr>
        <w:jc w:val="both"/>
        <w:rPr>
          <w:sz w:val="24"/>
          <w:szCs w:val="24"/>
        </w:rPr>
      </w:pPr>
      <w:r w:rsidRPr="00D941FD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</w:t>
      </w:r>
      <w:r w:rsidR="00B3146A" w:rsidRPr="00D941FD">
        <w:rPr>
          <w:sz w:val="24"/>
          <w:szCs w:val="24"/>
        </w:rPr>
        <w:t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</w:t>
      </w:r>
      <w:r w:rsidR="003D70F1" w:rsidRPr="00D941FD">
        <w:rPr>
          <w:sz w:val="24"/>
          <w:szCs w:val="24"/>
        </w:rPr>
        <w:t xml:space="preserve"> da je dužnik suvlasnik nekretnine</w:t>
      </w:r>
      <w:r w:rsidR="00B3146A" w:rsidRPr="00D941FD">
        <w:rPr>
          <w:sz w:val="24"/>
          <w:szCs w:val="24"/>
        </w:rPr>
        <w:t xml:space="preserve">, sud je po osnovi odredbe čl. 131. st. 2. SZ-a riješio kao u </w:t>
      </w:r>
      <w:r w:rsidR="00C209D0" w:rsidRPr="00D941FD">
        <w:rPr>
          <w:sz w:val="24"/>
          <w:szCs w:val="24"/>
        </w:rPr>
        <w:t xml:space="preserve">stavku X </w:t>
      </w:r>
      <w:r w:rsidR="00B3146A" w:rsidRPr="00D941FD">
        <w:rPr>
          <w:sz w:val="24"/>
          <w:szCs w:val="24"/>
        </w:rPr>
        <w:t>izre</w:t>
      </w:r>
      <w:r w:rsidR="00C209D0" w:rsidRPr="00D941FD">
        <w:rPr>
          <w:sz w:val="24"/>
          <w:szCs w:val="24"/>
        </w:rPr>
        <w:t>ke rješenja</w:t>
      </w:r>
      <w:r w:rsidR="00B3146A" w:rsidRPr="00D941FD">
        <w:rPr>
          <w:sz w:val="24"/>
          <w:szCs w:val="24"/>
        </w:rPr>
        <w:t>.</w:t>
      </w:r>
    </w:p>
    <w:p w:rsidRDefault="009A3E7E" w:rsidP="009A3E7E" w:rsidR="009A3E7E" w:rsidRPr="00D941FD">
      <w:pPr>
        <w:jc w:val="both"/>
        <w:rPr>
          <w:sz w:val="24"/>
          <w:szCs w:val="24"/>
        </w:rPr>
      </w:pPr>
    </w:p>
    <w:p w:rsidRDefault="009A3E7E" w:rsidP="009A3E7E" w:rsidR="009A3E7E" w:rsidRPr="00D941FD">
      <w:pPr>
        <w:jc w:val="center"/>
        <w:rPr>
          <w:sz w:val="24"/>
          <w:szCs w:val="24"/>
        </w:rPr>
      </w:pPr>
      <w:r w:rsidRPr="00D941FD">
        <w:rPr>
          <w:sz w:val="24"/>
          <w:szCs w:val="24"/>
        </w:rPr>
        <w:t xml:space="preserve">U Zagrebu </w:t>
      </w:r>
      <w:r w:rsidR="003D70F1" w:rsidRPr="00D941FD">
        <w:rPr>
          <w:sz w:val="24"/>
          <w:szCs w:val="24"/>
        </w:rPr>
        <w:t>4</w:t>
      </w:r>
      <w:r w:rsidR="00AA7FC7" w:rsidRPr="00D941FD">
        <w:rPr>
          <w:sz w:val="24"/>
          <w:szCs w:val="24"/>
        </w:rPr>
        <w:t xml:space="preserve">. </w:t>
      </w:r>
      <w:r w:rsidR="003D70F1" w:rsidRPr="00D941FD">
        <w:rPr>
          <w:sz w:val="24"/>
          <w:szCs w:val="24"/>
        </w:rPr>
        <w:t>lipnja</w:t>
      </w:r>
      <w:r w:rsidR="00C209D0" w:rsidRPr="00D941FD">
        <w:rPr>
          <w:sz w:val="24"/>
          <w:szCs w:val="24"/>
        </w:rPr>
        <w:t xml:space="preserve"> 2018</w:t>
      </w:r>
      <w:r w:rsidRPr="00D941FD">
        <w:rPr>
          <w:sz w:val="24"/>
          <w:szCs w:val="24"/>
        </w:rPr>
        <w:t>.</w:t>
      </w:r>
    </w:p>
    <w:p w:rsidRDefault="008233D2" w:rsidR="001D5467" w:rsidRPr="00D941FD">
      <w:pPr>
        <w:jc w:val="both"/>
        <w:rPr>
          <w:sz w:val="24"/>
          <w:szCs w:val="24"/>
        </w:rPr>
      </w:pPr>
      <w:r w:rsidRPr="00D941FD">
        <w:rPr>
          <w:sz w:val="24"/>
          <w:szCs w:val="24"/>
        </w:rPr>
        <w:tab/>
      </w:r>
      <w:r w:rsidR="00852C1A" w:rsidRPr="00D941FD">
        <w:rPr>
          <w:sz w:val="24"/>
          <w:szCs w:val="24"/>
        </w:rPr>
        <w:t xml:space="preserve"> </w:t>
      </w:r>
    </w:p>
    <w:p w:rsidRDefault="00A96E38" w:rsidP="002B322D" w:rsidR="006838BA" w:rsidRPr="00D941FD">
      <w:pPr>
        <w:ind w:firstLine="720" w:left="3600"/>
        <w:jc w:val="right"/>
        <w:rPr>
          <w:sz w:val="24"/>
          <w:szCs w:val="24"/>
        </w:rPr>
      </w:pPr>
      <w:r w:rsidRPr="00D941FD">
        <w:rPr>
          <w:sz w:val="24"/>
          <w:szCs w:val="24"/>
        </w:rPr>
        <w:t>Sudac:</w:t>
      </w:r>
    </w:p>
    <w:p w:rsidRDefault="006838BA" w:rsidP="008676A1" w:rsidR="00E67C95" w:rsidRPr="00D941FD">
      <w:pPr>
        <w:jc w:val="right"/>
        <w:rPr>
          <w:sz w:val="24"/>
          <w:szCs w:val="24"/>
        </w:rPr>
      </w:pPr>
      <w:r w:rsidRPr="00D941FD">
        <w:rPr>
          <w:sz w:val="24"/>
          <w:szCs w:val="24"/>
        </w:rPr>
        <w:tab/>
      </w:r>
      <w:r w:rsidRPr="00D941FD">
        <w:rPr>
          <w:sz w:val="24"/>
          <w:szCs w:val="24"/>
        </w:rPr>
        <w:tab/>
      </w:r>
      <w:r w:rsidRPr="00D941FD">
        <w:rPr>
          <w:sz w:val="24"/>
          <w:szCs w:val="24"/>
        </w:rPr>
        <w:tab/>
        <w:t xml:space="preserve"> </w:t>
      </w:r>
      <w:r w:rsidR="00041689" w:rsidRPr="00D941FD">
        <w:rPr>
          <w:sz w:val="24"/>
          <w:szCs w:val="24"/>
        </w:rPr>
        <w:t xml:space="preserve">                        </w:t>
      </w:r>
      <w:r w:rsidR="00041689" w:rsidRPr="00D941FD">
        <w:rPr>
          <w:sz w:val="24"/>
          <w:szCs w:val="24"/>
        </w:rPr>
        <w:tab/>
        <w:t xml:space="preserve">          </w:t>
      </w:r>
      <w:r w:rsidR="00E87B62" w:rsidRPr="00D941FD">
        <w:rPr>
          <w:sz w:val="24"/>
          <w:szCs w:val="24"/>
        </w:rPr>
        <w:tab/>
        <w:t>Nikolina Dorić Hadžisejdić</w:t>
      </w:r>
      <w:r w:rsidR="00146043">
        <w:rPr>
          <w:sz w:val="24"/>
          <w:szCs w:val="24"/>
        </w:rPr>
        <w:t>, v.r.</w:t>
      </w:r>
    </w:p>
    <w:p w:rsidRDefault="00E836A6" w:rsidP="008676A1" w:rsidR="00E836A6" w:rsidRPr="00D941FD">
      <w:pPr>
        <w:jc w:val="right"/>
        <w:rPr>
          <w:sz w:val="24"/>
          <w:szCs w:val="24"/>
        </w:rPr>
      </w:pPr>
    </w:p>
    <w:p w:rsidRDefault="00E836A6" w:rsidP="008676A1" w:rsidR="00E836A6" w:rsidRPr="00D941FD">
      <w:pPr>
        <w:jc w:val="right"/>
        <w:rPr>
          <w:sz w:val="24"/>
          <w:szCs w:val="24"/>
        </w:rPr>
      </w:pPr>
    </w:p>
    <w:p w:rsidRDefault="00A96E38" w:rsidP="00A10F37" w:rsidR="006838BA" w:rsidRPr="00D941FD">
      <w:pPr>
        <w:rPr>
          <w:sz w:val="24"/>
          <w:szCs w:val="24"/>
        </w:rPr>
      </w:pPr>
      <w:r w:rsidRPr="00D941FD">
        <w:rPr>
          <w:sz w:val="24"/>
          <w:szCs w:val="24"/>
          <w:lang w:val="pl-PL"/>
        </w:rPr>
        <w:t>Uputa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  <w:lang w:val="pl-PL"/>
        </w:rPr>
        <w:t>o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  <w:lang w:val="pl-PL"/>
        </w:rPr>
        <w:t>pravnom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  <w:lang w:val="pl-PL"/>
        </w:rPr>
        <w:t>lijeku</w:t>
      </w:r>
      <w:r w:rsidRPr="00D941FD">
        <w:rPr>
          <w:sz w:val="24"/>
          <w:szCs w:val="24"/>
        </w:rPr>
        <w:t>:</w:t>
      </w:r>
    </w:p>
    <w:p w:rsidRDefault="006838BA" w:rsidR="00E67C95" w:rsidRPr="00D941FD">
      <w:pPr>
        <w:jc w:val="both"/>
        <w:rPr>
          <w:sz w:val="24"/>
          <w:szCs w:val="24"/>
        </w:rPr>
      </w:pPr>
      <w:r w:rsidRPr="00D941FD">
        <w:rPr>
          <w:sz w:val="24"/>
          <w:szCs w:val="24"/>
          <w:lang w:val="pt-BR"/>
        </w:rPr>
        <w:t>Protiv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  <w:lang w:val="pt-BR"/>
        </w:rPr>
        <w:t>rje</w:t>
      </w:r>
      <w:r w:rsidRPr="00D941FD">
        <w:rPr>
          <w:sz w:val="24"/>
          <w:szCs w:val="24"/>
        </w:rPr>
        <w:t>š</w:t>
      </w:r>
      <w:r w:rsidRPr="00D941FD">
        <w:rPr>
          <w:sz w:val="24"/>
          <w:szCs w:val="24"/>
          <w:lang w:val="pt-BR"/>
        </w:rPr>
        <w:t>enja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  <w:lang w:val="pt-BR"/>
        </w:rPr>
        <w:t>o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  <w:lang w:val="pt-BR"/>
        </w:rPr>
        <w:t>otvaranju</w:t>
      </w:r>
      <w:r w:rsidRPr="00D941FD">
        <w:rPr>
          <w:sz w:val="24"/>
          <w:szCs w:val="24"/>
        </w:rPr>
        <w:t xml:space="preserve"> stečajnog </w:t>
      </w:r>
      <w:r w:rsidRPr="00D941FD">
        <w:rPr>
          <w:sz w:val="24"/>
          <w:szCs w:val="24"/>
          <w:lang w:val="pt-BR"/>
        </w:rPr>
        <w:t>postupka</w:t>
      </w:r>
      <w:r w:rsidRPr="00D941FD">
        <w:rPr>
          <w:sz w:val="24"/>
          <w:szCs w:val="24"/>
        </w:rPr>
        <w:t xml:space="preserve"> </w:t>
      </w:r>
      <w:r w:rsidR="0096090C" w:rsidRPr="00D941FD">
        <w:rPr>
          <w:sz w:val="24"/>
          <w:szCs w:val="24"/>
        </w:rPr>
        <w:t xml:space="preserve">pravo na žalbu ima </w:t>
      </w:r>
      <w:r w:rsidRPr="00D941FD">
        <w:rPr>
          <w:sz w:val="24"/>
          <w:szCs w:val="24"/>
          <w:lang w:val="pt-BR"/>
        </w:rPr>
        <w:t>osoba</w:t>
      </w:r>
      <w:r w:rsidRPr="00D941FD">
        <w:rPr>
          <w:sz w:val="24"/>
          <w:szCs w:val="24"/>
        </w:rPr>
        <w:t xml:space="preserve"> </w:t>
      </w:r>
      <w:r w:rsidR="0096090C" w:rsidRPr="00D941FD">
        <w:rPr>
          <w:sz w:val="24"/>
          <w:szCs w:val="24"/>
        </w:rPr>
        <w:t xml:space="preserve">ovlaštena za zastupanje dužnika po zakonu </w:t>
      </w:r>
      <w:r w:rsidRPr="00D941FD">
        <w:rPr>
          <w:sz w:val="24"/>
          <w:szCs w:val="24"/>
          <w:lang w:val="pl-PL"/>
        </w:rPr>
        <w:t>do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  <w:lang w:val="pl-PL"/>
        </w:rPr>
        <w:t>dana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  <w:lang w:val="pl-PL"/>
        </w:rPr>
        <w:t>nastupanja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  <w:lang w:val="pl-PL"/>
        </w:rPr>
        <w:t>pravnih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  <w:lang w:val="pl-PL"/>
        </w:rPr>
        <w:t>posljedica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  <w:lang w:val="pl-PL"/>
        </w:rPr>
        <w:t>otvaranja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  <w:lang w:val="pl-PL"/>
        </w:rPr>
        <w:t>ste</w:t>
      </w:r>
      <w:r w:rsidRPr="00D941FD">
        <w:rPr>
          <w:sz w:val="24"/>
          <w:szCs w:val="24"/>
        </w:rPr>
        <w:t>č</w:t>
      </w:r>
      <w:r w:rsidRPr="00D941FD">
        <w:rPr>
          <w:sz w:val="24"/>
          <w:szCs w:val="24"/>
          <w:lang w:val="pl-PL"/>
        </w:rPr>
        <w:t>ajnog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  <w:lang w:val="pl-PL"/>
        </w:rPr>
        <w:t>postupka</w:t>
      </w:r>
      <w:r w:rsidR="0096090C" w:rsidRPr="00D941FD">
        <w:rPr>
          <w:sz w:val="24"/>
          <w:szCs w:val="24"/>
          <w:lang w:val="pl-PL"/>
        </w:rPr>
        <w:t xml:space="preserve"> i dužnik pojedinac</w:t>
      </w:r>
      <w:r w:rsidRPr="00D941FD">
        <w:rPr>
          <w:sz w:val="24"/>
          <w:szCs w:val="24"/>
        </w:rPr>
        <w:t>.</w:t>
      </w:r>
    </w:p>
    <w:p w:rsidRDefault="006838BA" w:rsidR="00B81C62" w:rsidRPr="00D941FD">
      <w:pPr>
        <w:jc w:val="both"/>
        <w:rPr>
          <w:sz w:val="24"/>
          <w:szCs w:val="24"/>
          <w:lang w:val="pl-PL"/>
        </w:rPr>
      </w:pPr>
      <w:r w:rsidRPr="00D941FD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 w:rsidRPr="00D941FD">
      <w:pPr>
        <w:rPr>
          <w:sz w:val="24"/>
          <w:szCs w:val="24"/>
          <w:lang w:val="pl-PL"/>
        </w:rPr>
      </w:pPr>
    </w:p>
    <w:p w:rsidRDefault="007317C7" w:rsidP="009A3E7E" w:rsidR="007317C7" w:rsidRPr="00D941FD">
      <w:pPr>
        <w:rPr>
          <w:sz w:val="24"/>
          <w:szCs w:val="24"/>
          <w:lang w:val="pl-PL"/>
        </w:rPr>
      </w:pPr>
    </w:p>
    <w:p w:rsidRDefault="00146043" w:rsidP="007B64C7" w:rsidR="00146043" w:rsidRPr="00146043">
      <w:pPr>
        <w:ind w:firstLine="708" w:left="3540"/>
        <w:jc w:val="right"/>
        <w:rPr>
          <w:sz w:val="24"/>
          <w:szCs w:val="24"/>
        </w:rPr>
      </w:pPr>
      <w:r w:rsidRPr="00146043">
        <w:rPr>
          <w:sz w:val="24"/>
          <w:szCs w:val="24"/>
        </w:rPr>
        <w:t>Za točnost otpravka-ovlašteni službenik:</w:t>
      </w:r>
    </w:p>
    <w:p w:rsidRDefault="00146043" w:rsidP="007B64C7" w:rsidR="00146043" w:rsidRPr="00146043">
      <w:pPr>
        <w:ind w:firstLine="708" w:left="3540"/>
        <w:jc w:val="right"/>
        <w:rPr>
          <w:sz w:val="24"/>
          <w:szCs w:val="24"/>
        </w:rPr>
      </w:pPr>
      <w:r w:rsidRPr="00146043">
        <w:rPr>
          <w:sz w:val="24"/>
          <w:szCs w:val="24"/>
        </w:rPr>
        <w:t xml:space="preserve">                                       Valentina Gabud</w:t>
      </w:r>
    </w:p>
    <w:p w:rsidRDefault="009A3E7E" w:rsidP="00867C12" w:rsidR="009A3E7E" w:rsidRPr="008F7018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F7018">
      <w:pPr>
        <w:rPr>
          <w:sz w:val="24"/>
          <w:szCs w:val="24"/>
          <w:lang w:val="pl-PL"/>
        </w:rPr>
      </w:pPr>
    </w:p>
    <w:p w:rsidRDefault="009A3E7E" w:rsidP="00B81C62" w:rsidR="009A3E7E" w:rsidRPr="008F7018">
      <w:pPr>
        <w:rPr>
          <w:sz w:val="24"/>
          <w:szCs w:val="24"/>
          <w:lang w:val="pl-PL"/>
        </w:rPr>
      </w:pPr>
    </w:p>
    <w:p w:rsidRDefault="009A3E7E" w:rsidP="009A3E7E" w:rsidR="009A3E7E" w:rsidRPr="008F7018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F7018">
      <w:pPr>
        <w:rPr>
          <w:sz w:val="24"/>
          <w:szCs w:val="24"/>
          <w:lang w:val="pl-PL"/>
        </w:rPr>
      </w:pPr>
    </w:p>
    <w:sectPr w:rsidSect="00775128" w:rsidR="009A3E7E" w:rsidRPr="008F7018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026" w:rsidR="00374026">
      <w:r>
        <w:separator/>
      </w:r>
    </w:p>
  </w:endnote>
  <w:endnote w:id="0" w:type="continuationSeparator">
    <w:p w:rsidRDefault="00374026" w:rsidR="00374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026" w:rsidR="00374026">
      <w:r>
        <w:separator/>
      </w:r>
    </w:p>
  </w:footnote>
  <w:footnote w:id="0" w:type="continuationSeparator">
    <w:p w:rsidRDefault="00374026" w:rsidR="003740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22B" w:rsidP="00C24C72" w:rsidR="00F172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722B" w:rsidR="00F172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22B" w:rsidP="00C24C72" w:rsidR="00F172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604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722B" w:rsidP="00E836A6" w:rsidR="00F1722B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C6490A">
      <w:rPr>
        <w:sz w:val="24"/>
        <w:szCs w:val="24"/>
      </w:rPr>
      <w:t>2695</w:t>
    </w:r>
    <w:r w:rsidR="00275146">
      <w:rPr>
        <w:sz w:val="24"/>
        <w:szCs w:val="24"/>
      </w:rPr>
      <w:t>/16</w:t>
    </w:r>
    <w:r>
      <w:rPr>
        <w:sz w:val="24"/>
        <w:szCs w:val="24"/>
      </w:rPr>
      <w:t>-</w:t>
    </w:r>
    <w:r w:rsidR="00D941FD">
      <w:rPr>
        <w:sz w:val="24"/>
        <w:szCs w:val="24"/>
      </w:rPr>
      <w:t>20</w:t>
    </w:r>
  </w:p>
  <w:p w:rsidRDefault="00F1722B" w:rsidP="0056018D" w:rsidR="00F1722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41FD" w:rsidR="00D941FD">
    <w:pPr>
      <w:pStyle w:val="Zaglavlje"/>
    </w:pPr>
    <w:r>
      <w:t xml:space="preserve">                </w:t>
    </w:r>
    <w:r w:rsidRPr="008F7018">
      <w:rPr>
        <w:i/>
        <w:noProof/>
        <w:sz w:val="24"/>
        <w:szCs w:val="24"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4D9A"/>
    <w:rsid w:val="00041689"/>
    <w:rsid w:val="0004473F"/>
    <w:rsid w:val="00077E5C"/>
    <w:rsid w:val="00083B35"/>
    <w:rsid w:val="00097BEA"/>
    <w:rsid w:val="000A40FB"/>
    <w:rsid w:val="000A6E05"/>
    <w:rsid w:val="000B78D5"/>
    <w:rsid w:val="000C4886"/>
    <w:rsid w:val="000C54D1"/>
    <w:rsid w:val="000D129A"/>
    <w:rsid w:val="000D1BF8"/>
    <w:rsid w:val="000F4BC6"/>
    <w:rsid w:val="000F5EA1"/>
    <w:rsid w:val="000F6345"/>
    <w:rsid w:val="00102FE3"/>
    <w:rsid w:val="0012249B"/>
    <w:rsid w:val="00132A5D"/>
    <w:rsid w:val="00137314"/>
    <w:rsid w:val="00146043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206C81"/>
    <w:rsid w:val="00210410"/>
    <w:rsid w:val="00230BF0"/>
    <w:rsid w:val="00232697"/>
    <w:rsid w:val="002417B2"/>
    <w:rsid w:val="00243CCA"/>
    <w:rsid w:val="002443CE"/>
    <w:rsid w:val="00255E71"/>
    <w:rsid w:val="002576B4"/>
    <w:rsid w:val="00264673"/>
    <w:rsid w:val="0027042C"/>
    <w:rsid w:val="002726CF"/>
    <w:rsid w:val="00275146"/>
    <w:rsid w:val="002A35E4"/>
    <w:rsid w:val="002B322D"/>
    <w:rsid w:val="002D18DF"/>
    <w:rsid w:val="002D3DC3"/>
    <w:rsid w:val="002D6107"/>
    <w:rsid w:val="002E27FE"/>
    <w:rsid w:val="002E5689"/>
    <w:rsid w:val="002E7E07"/>
    <w:rsid w:val="003155DD"/>
    <w:rsid w:val="00326384"/>
    <w:rsid w:val="00341148"/>
    <w:rsid w:val="00341785"/>
    <w:rsid w:val="00341C5D"/>
    <w:rsid w:val="00350C04"/>
    <w:rsid w:val="00374026"/>
    <w:rsid w:val="00377237"/>
    <w:rsid w:val="00382C1E"/>
    <w:rsid w:val="003853A9"/>
    <w:rsid w:val="003A290E"/>
    <w:rsid w:val="003A4171"/>
    <w:rsid w:val="003A6019"/>
    <w:rsid w:val="003C78A1"/>
    <w:rsid w:val="003D2947"/>
    <w:rsid w:val="003D70F1"/>
    <w:rsid w:val="003E4E05"/>
    <w:rsid w:val="003F342C"/>
    <w:rsid w:val="0040036D"/>
    <w:rsid w:val="004004CC"/>
    <w:rsid w:val="00401191"/>
    <w:rsid w:val="004073F1"/>
    <w:rsid w:val="00414221"/>
    <w:rsid w:val="004211E7"/>
    <w:rsid w:val="00447E26"/>
    <w:rsid w:val="004534E2"/>
    <w:rsid w:val="00454B52"/>
    <w:rsid w:val="00455127"/>
    <w:rsid w:val="00473B11"/>
    <w:rsid w:val="00474DAD"/>
    <w:rsid w:val="004C328C"/>
    <w:rsid w:val="004D00CC"/>
    <w:rsid w:val="004E77EF"/>
    <w:rsid w:val="004F684B"/>
    <w:rsid w:val="0051132F"/>
    <w:rsid w:val="0052345E"/>
    <w:rsid w:val="00525D6E"/>
    <w:rsid w:val="00537AE4"/>
    <w:rsid w:val="00540145"/>
    <w:rsid w:val="00547715"/>
    <w:rsid w:val="00557482"/>
    <w:rsid w:val="0056018D"/>
    <w:rsid w:val="00560ED7"/>
    <w:rsid w:val="005A4CDD"/>
    <w:rsid w:val="005B3BA8"/>
    <w:rsid w:val="005B7415"/>
    <w:rsid w:val="005D78EA"/>
    <w:rsid w:val="005F0D92"/>
    <w:rsid w:val="006018F8"/>
    <w:rsid w:val="00603157"/>
    <w:rsid w:val="00620C4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093C"/>
    <w:rsid w:val="006C1278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86C62"/>
    <w:rsid w:val="007907FD"/>
    <w:rsid w:val="00791708"/>
    <w:rsid w:val="007A68EE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D3ECF"/>
    <w:rsid w:val="008E0B1B"/>
    <w:rsid w:val="008E42A5"/>
    <w:rsid w:val="008E4ABA"/>
    <w:rsid w:val="008F5A48"/>
    <w:rsid w:val="008F656E"/>
    <w:rsid w:val="008F7018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C3DBC"/>
    <w:rsid w:val="009E0FC4"/>
    <w:rsid w:val="00A10F37"/>
    <w:rsid w:val="00A219BB"/>
    <w:rsid w:val="00A27326"/>
    <w:rsid w:val="00A56D2A"/>
    <w:rsid w:val="00A622BE"/>
    <w:rsid w:val="00A7050F"/>
    <w:rsid w:val="00A70CB0"/>
    <w:rsid w:val="00A72766"/>
    <w:rsid w:val="00A80202"/>
    <w:rsid w:val="00A84621"/>
    <w:rsid w:val="00A96E38"/>
    <w:rsid w:val="00AA178B"/>
    <w:rsid w:val="00AA7FC7"/>
    <w:rsid w:val="00AB024A"/>
    <w:rsid w:val="00AE1405"/>
    <w:rsid w:val="00AE2988"/>
    <w:rsid w:val="00AF3194"/>
    <w:rsid w:val="00AF7623"/>
    <w:rsid w:val="00B05F2A"/>
    <w:rsid w:val="00B07E9D"/>
    <w:rsid w:val="00B22D4C"/>
    <w:rsid w:val="00B3146A"/>
    <w:rsid w:val="00B329EB"/>
    <w:rsid w:val="00B3316E"/>
    <w:rsid w:val="00B358B5"/>
    <w:rsid w:val="00B367EC"/>
    <w:rsid w:val="00B4321B"/>
    <w:rsid w:val="00B5379B"/>
    <w:rsid w:val="00B703DE"/>
    <w:rsid w:val="00B81C62"/>
    <w:rsid w:val="00BA3671"/>
    <w:rsid w:val="00BC3545"/>
    <w:rsid w:val="00BD7E32"/>
    <w:rsid w:val="00BE2636"/>
    <w:rsid w:val="00BF3F51"/>
    <w:rsid w:val="00C16065"/>
    <w:rsid w:val="00C209D0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6207F"/>
    <w:rsid w:val="00C62E9F"/>
    <w:rsid w:val="00C6362C"/>
    <w:rsid w:val="00C6490A"/>
    <w:rsid w:val="00C77A2E"/>
    <w:rsid w:val="00C90405"/>
    <w:rsid w:val="00CA2F28"/>
    <w:rsid w:val="00CB0F34"/>
    <w:rsid w:val="00CB229D"/>
    <w:rsid w:val="00CB7437"/>
    <w:rsid w:val="00CC5774"/>
    <w:rsid w:val="00CE6CB5"/>
    <w:rsid w:val="00CE7270"/>
    <w:rsid w:val="00D03C27"/>
    <w:rsid w:val="00D145E2"/>
    <w:rsid w:val="00D16263"/>
    <w:rsid w:val="00D174D3"/>
    <w:rsid w:val="00D2028A"/>
    <w:rsid w:val="00D2551A"/>
    <w:rsid w:val="00D941FD"/>
    <w:rsid w:val="00DA10FB"/>
    <w:rsid w:val="00DB0529"/>
    <w:rsid w:val="00DB4851"/>
    <w:rsid w:val="00DC07C5"/>
    <w:rsid w:val="00DC19E9"/>
    <w:rsid w:val="00DE3017"/>
    <w:rsid w:val="00DF20F4"/>
    <w:rsid w:val="00DF4708"/>
    <w:rsid w:val="00E11FBD"/>
    <w:rsid w:val="00E1254B"/>
    <w:rsid w:val="00E20FDF"/>
    <w:rsid w:val="00E2142D"/>
    <w:rsid w:val="00E23AA6"/>
    <w:rsid w:val="00E35A6A"/>
    <w:rsid w:val="00E45893"/>
    <w:rsid w:val="00E63A39"/>
    <w:rsid w:val="00E67C95"/>
    <w:rsid w:val="00E836A6"/>
    <w:rsid w:val="00E87B62"/>
    <w:rsid w:val="00EA2331"/>
    <w:rsid w:val="00EA4400"/>
    <w:rsid w:val="00EA6323"/>
    <w:rsid w:val="00EB36BA"/>
    <w:rsid w:val="00EB641C"/>
    <w:rsid w:val="00EC3900"/>
    <w:rsid w:val="00EC6490"/>
    <w:rsid w:val="00EC65DF"/>
    <w:rsid w:val="00EE08DB"/>
    <w:rsid w:val="00EE193F"/>
    <w:rsid w:val="00EE4B19"/>
    <w:rsid w:val="00F1722B"/>
    <w:rsid w:val="00F1773D"/>
    <w:rsid w:val="00F20384"/>
    <w:rsid w:val="00F626D7"/>
    <w:rsid w:val="00F77E08"/>
    <w:rsid w:val="00F86434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34E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34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34E2"/>
  </w:style>
  <w:style w:styleId="Podnoje" w:type="paragraph">
    <w:name w:val="footer"/>
    <w:basedOn w:val="Normal"/>
    <w:rsid w:val="004534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6C093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EC649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60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04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04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04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04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42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3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47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35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97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5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97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6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St-2695/2016</izvorni_sadrzaj>
    <derivirana_varijabla naziv="DomainObject.Predmet.OznakaBroj_1">St-2695/2016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GRAFIKA HRAŠĆE d.o.o. zastupanog po punomoćniku Nevenka Markulin; MARKO SAMARŽIJA</izvorni_sadrzaj>
    <derivirana_varijabla naziv="DomainObject.Predmet.ProtustrankaFormated_1">  GRAFIKA HRAŠĆE d.o.o. zastupanog po punomoćniku Nevenka Markulin; MARKO SAMARŽIJA</derivirana_varijabla>
  </DomainObject.Predmet.ProtustrankaFormated>
  <DomainObject.Predmet.ProtustrankaFormatedOIB>
    <izvorni_sadrzaj>  GRAFIKA HRAŠĆE d.o.o., OIB 40727684531 zastupanog po punomoćniku Nevenka Markulin; MARKO SAMARŽIJA</izvorni_sadrzaj>
    <derivirana_varijabla naziv="DomainObject.Predmet.ProtustrankaFormatedOIB_1">  GRAFIKA HRAŠĆE d.o.o., OIB 40727684531 zastupanog po punomoćniku Nevenka Markulin; MARKO SAMARŽIJA</derivirana_varijabla>
  </DomainObject.Predmet.ProtustrankaFormatedOIB>
  <DomainObject.Predmet.ProtustrankaFormatedWithAdress>
    <izvorni_sadrzaj> GRAFIKA HRAŠĆE d.o.o., Hrašće, Antuna Arbanasa 41, 10000 Zagreb zastupanog po punomoćniku Nevenka Markulin; MARKO SAMARŽIJA</izvorni_sadrzaj>
    <derivirana_varijabla naziv="DomainObject.Predmet.ProtustrankaFormatedWithAdress_1"> GRAFIKA HRAŠĆE d.o.o., Hrašće, Antuna Arbanasa 41, 10000 Zagreb zastupanog po punomoćniku Nevenka Markulin; MARKO SAMARŽIJA</derivirana_varijabla>
  </DomainObject.Predmet.ProtustrankaFormatedWithAdress>
  <DomainObject.Predmet.ProtustrankaFormatedWithAdressOIB>
    <izvorni_sadrzaj> GRAFIKA HRAŠĆE d.o.o., OIB 40727684531, Hrašće, Antuna Arbanasa 41, 10000 Zagreb zastupanog po punomoćniku Nevenka Markulin; MARKO SAMARŽIJA</izvorni_sadrzaj>
    <derivirana_varijabla naziv="DomainObject.Predmet.ProtustrankaFormatedWithAdressOIB_1"> GRAFIKA HRAŠĆE d.o.o., OIB 40727684531, Hrašće, Antuna Arbanasa 41, 10000 Zagreb zastupanog po punomoćniku Nevenka Markulin; MARKO SAMARŽIJA</derivirana_varijabla>
  </DomainObject.Predmet.ProtustrankaFormatedWithAdressOIB>
  <DomainObject.Predmet.ProtustrankaWithAdress>
    <izvorni_sadrzaj>GRAFIKA HRAŠĆE d.o.o. Hrašće, Antuna Arbanasa 41, 10000 Zagreb</izvorni_sadrzaj>
    <derivirana_varijabla naziv="DomainObject.Predmet.ProtustrankaWithAdress_1">GRAFIKA HRAŠĆE d.o.o. Hrašće, Antuna Arbanasa 41, 10000 Zagreb</derivirana_varijabla>
  </DomainObject.Predmet.ProtustrankaWithAdress>
  <DomainObject.Predmet.ProtustrankaWithAdressOIB>
    <izvorni_sadrzaj>GRAFIKA HRAŠĆE d.o.o., OIB 40727684531, Hrašće, Antuna Arbanasa 41, 10000 Zagreb</izvorni_sadrzaj>
    <derivirana_varijabla naziv="DomainObject.Predmet.ProtustrankaWithAdressOIB_1">GRAFIKA HRAŠĆE d.o.o., OIB 40727684531, Hrašće, Antuna Arbanasa 41, 10000 Zagreb</derivirana_varijabla>
  </DomainObject.Predmet.ProtustrankaWithAdressOIB>
  <DomainObject.Predmet.ProtustrankaNazivFormated>
    <izvorni_sadrzaj>GRAFIKA HRAŠĆE d.o.o.</izvorni_sadrzaj>
    <derivirana_varijabla naziv="DomainObject.Predmet.ProtustrankaNazivFormated_1">GRAFIKA HRAŠĆE d.o.o.</derivirana_varijabla>
  </DomainObject.Predmet.ProtustrankaNazivFormated>
  <DomainObject.Predmet.ProtustrankaNazivFormatedOIB>
    <izvorni_sadrzaj>GRAFIKA HRAŠĆE d.o.o., OIB 40727684531</izvorni_sadrzaj>
    <derivirana_varijabla naziv="DomainObject.Predmet.ProtustrankaNazivFormatedOIB_1">GRAFIKA HRAŠĆE d.o.o., OIB 40727684531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Markulin</izvorni_sadrzaj>
    <derivirana_varijabla naziv="DomainObject.Predmet.StrankaFormated_1">  FINA Regionalni centar Zagreb; Nevenka Markulin</derivirana_varijabla>
  </DomainObject.Predmet.StrankaFormated>
  <DomainObject.Predmet.StrankaFormatedOIB>
    <izvorni_sadrzaj>  FINA Regionalni centar Zagreb, OIB 85821130368; Nevenka Markulin, OIB 73364624832</izvorni_sadrzaj>
    <derivirana_varijabla naziv="DomainObject.Predmet.StrankaFormatedOIB_1">  FINA Regionalni centar Zagreb, OIB 85821130368; Nevenka Markulin, OIB 73364624832</derivirana_varijabla>
  </DomainObject.Predmet.StrankaFormatedOIB>
  <DomainObject.Predmet.StrankaFormatedWithAdress>
    <izvorni_sadrzaj> FINA Regionalni centar Zagreb, Trg svibanjskih žrtava 1995. 1, 10000 Zagreb; Nevenka Markulin, Ulica Antuna Arbanasa 41, 10020 Hrašće Turopoljsko</izvorni_sadrzaj>
    <derivirana_varijabla naziv="DomainObject.Predmet.StrankaFormatedWithAdress_1"> FINA Regionalni centar Zagreb, Trg svibanjskih žrtava 1995. 1, 10000 Zagreb; Nevenka Markulin, Ulica Antuna Arbanasa 41, 10020 Hrašće Turopoljsko</derivirana_varijabla>
  </DomainObject.Predmet.StrankaFormatedWithAdress>
  <DomainObject.Predmet.StrankaFormatedWithAdressOIB>
    <izvorni_sadrzaj> FINA Regionalni centar Zagreb, OIB 85821130368, Trg svibanjskih žrtava 1995. 1, 10000 Zagreb; Nevenka Markulin, OIB 73364624832, Ulica Antuna Arbanasa 41, 10020 Hrašće Turopoljsko</izvorni_sadrzaj>
    <derivirana_varijabla naziv="DomainObject.Predmet.StrankaFormatedWithAdressOIB_1"> FINA Regionalni centar Zagreb, OIB 85821130368, Trg svibanjskih žrtava 1995. 1, 10000 Zagreb; Nevenka Markulin, OIB 73364624832, Ulica Antuna Arbanasa 41, 10020 Hrašće Turopoljsko</derivirana_varijabla>
  </DomainObject.Predmet.StrankaFormatedWithAdressOIB>
  <DomainObject.Predmet.StrankaWithAdress>
    <izvorni_sadrzaj>FINA Regionalni centar Zagreb Trg svibanjskih žrtava 1995. 1,10000 Zagreb,Nevenka Markulin Ulica Antuna Arbanasa 41,10020 Hrašće Turopoljsko</izvorni_sadrzaj>
    <derivirana_varijabla naziv="DomainObject.Predmet.StrankaWithAdress_1">FINA Regionalni centar Zagreb Trg svibanjskih žrtava 1995. 1,10000 Zagreb,Nevenka Markulin Ulica Antuna Arbanasa 41,10020 Hrašće Turopoljsko</derivirana_varijabla>
  </DomainObject.Predmet.StrankaWithAdress>
  <DomainObject.Predmet.StrankaWithAdressOIB>
    <izvorni_sadrzaj>FINA Regionalni centar Zagreb, OIB 85821130368, Trg svibanjskih žrtava 1995. 1,10000 Zagreb,Nevenka Markulin, OIB 73364624832, Ulica Antuna Arbanasa 41,10020 Hrašće Turopoljsko</izvorni_sadrzaj>
    <derivirana_varijabla naziv="DomainObject.Predmet.StrankaWithAdressOIB_1">FINA Regionalni centar Zagreb, OIB 85821130368, Trg svibanjskih žrtava 1995. 1,10000 Zagreb,Nevenka Markulin, OIB 73364624832, Ulica Antuna Arbanasa 41,10020 Hrašće Turopoljsko</derivirana_varijabla>
  </DomainObject.Predmet.StrankaWithAdressOIB>
  <DomainObject.Predmet.StrankaNazivFormated>
    <izvorni_sadrzaj>FINA Regionalni centar Zagreb,Nevenka Markulin</izvorni_sadrzaj>
    <derivirana_varijabla naziv="DomainObject.Predmet.StrankaNazivFormated_1">FINA Regionalni centar Zagreb,Nevenka Markulin</derivirana_varijabla>
  </DomainObject.Predmet.StrankaNazivFormated>
  <DomainObject.Predmet.StrankaNazivFormatedOIB>
    <izvorni_sadrzaj>FINA Regionalni centar Zagreb, OIB 85821130368,Nevenka Markulin, OIB 73364624832</izvorni_sadrzaj>
    <derivirana_varijabla naziv="DomainObject.Predmet.StrankaNazivFormatedOIB_1">FINA Regionalni centar Zagreb, OIB 85821130368,Nevenka Markulin, OIB 73364624832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Nevenka Markulin</item>
    </izvorni_sadrzaj>
    <derivirana_varijabla naziv="DomainObject.Predmet.StrankaListFormated_1">
      <item>FINA Regionalni centar Zagreb</item>
      <item>Nevenka Markulin</item>
    </derivirana_varijabla>
  </DomainObject.Predmet.StrankaListFormated>
  <DomainObject.Predmet.StrankaListFormatedOIB>
    <izvorni_sadrzaj>
      <item>FINA Regionalni centar Zagreb, OIB 85821130368</item>
      <item>Nevenka Markulin, OIB 73364624832</item>
    </izvorni_sadrzaj>
    <derivirana_varijabla naziv="DomainObject.Predmet.StrankaListFormatedOIB_1">
      <item>FINA Regionalni centar Zagreb, OIB 85821130368</item>
      <item>Nevenka Markulin, OIB 73364624832</item>
    </derivirana_varijabla>
  </DomainObject.Predmet.StrankaListFormatedOIB>
  <DomainObject.Predmet.StrankaListFormatedWithAdress>
    <izvorni_sadrzaj>
      <item>FINA Regionalni centar Zagreb, Trg svibanjskih žrtava 1995. 1, 10000 Zagreb</item>
      <item>Nevenka Markulin, Ulica Antuna Arbanasa 41, 10020 Hrašće Turopoljsko</item>
    </izvorni_sadrzaj>
    <derivirana_varijabla naziv="DomainObject.Predmet.StrankaListFormatedWithAdress_1">
      <item>FINA Regionalni centar Zagreb, Trg svibanjskih žrtava 1995. 1, 10000 Zagreb</item>
      <item>Nevenka Markulin, Ulica Antuna Arbanasa 41, 10020 Hrašće Turopoljsko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Markulin, OIB 73364624832, Ulica Antuna Arbanasa 41, 10020 Hrašće Turopoljsko</item>
    </izvorni_sadrzaj>
    <derivirana_varijabla naziv="DomainObject.Predmet.StrankaListFormatedWithAdressOIB_1">
      <item>FINA Regionalni centar Zagreb, OIB 85821130368, Trg svibanjskih žrtava 1995. 1, 10000 Zagreb</item>
      <item>Nevenka Markulin, OIB 73364624832, Ulica Antuna Arbanasa 41, 10020 Hrašće Turopoljsko</item>
    </derivirana_varijabla>
  </DomainObject.Predmet.StrankaListFormatedWithAdressOIB>
  <DomainObject.Predmet.StrankaListNazivFormated>
    <izvorni_sadrzaj>
      <item>FINA Regionalni centar Zagreb</item>
      <item>Nevenka Markulin</item>
    </izvorni_sadrzaj>
    <derivirana_varijabla naziv="DomainObject.Predmet.StrankaListNazivFormated_1">
      <item>FINA Regionalni centar Zagreb</item>
      <item>Nevenka Markulin</item>
    </derivirana_varijabla>
  </DomainObject.Predmet.StrankaListNazivFormated>
  <DomainObject.Predmet.StrankaListNazivFormatedOIB>
    <izvorni_sadrzaj>
      <item>FINA Regionalni centar Zagreb, OIB 85821130368</item>
      <item>Nevenka Markulin, OIB 73364624832</item>
    </izvorni_sadrzaj>
    <derivirana_varijabla naziv="DomainObject.Predmet.StrankaListNazivFormatedOIB_1">
      <item>FINA Regionalni centar Zagreb, OIB 85821130368</item>
      <item>Nevenka Markulin, OIB 73364624832</item>
    </derivirana_varijabla>
  </DomainObject.Predmet.StrankaListNazivFormatedOIB>
  <DomainObject.Predmet.ProtuStrankaListFormated>
    <izvorni_sadrzaj>
      <item>GRAFIKA HRAŠĆE d.o.o. zastupanog po punomoćniku Nevenka Markulin; MARKO SAMARŽIJA</item>
    </izvorni_sadrzaj>
    <derivirana_varijabla naziv="DomainObject.Predmet.ProtuStrankaListFormated_1">
      <item>GRAFIKA HRAŠĆE d.o.o. zastupanog po punomoćniku Nevenka Markulin; MARKO SAMARŽIJA</item>
    </derivirana_varijabla>
  </DomainObject.Predmet.ProtuStrankaListFormated>
  <DomainObject.Predmet.ProtuStrankaListFormatedOIB>
    <izvorni_sadrzaj>
      <item>GRAFIKA HRAŠĆE d.o.o., OIB 40727684531 zastupanog po punomoćniku Nevenka Markulin; MARKO SAMARŽIJA</item>
    </izvorni_sadrzaj>
    <derivirana_varijabla naziv="DomainObject.Predmet.ProtuStrankaListFormatedOIB_1">
      <item>GRAFIKA HRAŠĆE d.o.o., OIB 40727684531 zastupanog po punomoćniku Nevenka Markulin; MARKO SAMARŽIJA</item>
    </derivirana_varijabla>
  </DomainObject.Predmet.ProtuStrankaListFormatedOIB>
  <DomainObject.Predmet.ProtuStrankaListFormatedWithAdress>
    <izvorni_sadrzaj>
      <item>GRAFIKA HRAŠĆE d.o.o., Hrašće, Antuna Arbanasa 41, 10000 Zagreb zastupanog po punomoćniku Nevenka Markulin; MARKO SAMARŽIJA</item>
    </izvorni_sadrzaj>
    <derivirana_varijabla naziv="DomainObject.Predmet.ProtuStrankaListFormatedWithAdress_1">
      <item>GRAFIKA HRAŠĆE d.o.o., Hrašće, Antuna Arbanasa 41, 10000 Zagreb zastupanog po punomoćniku Nevenka Markulin; MARKO SAMARŽIJA</item>
    </derivirana_varijabla>
  </DomainObject.Predmet.ProtuStrankaListFormatedWithAdress>
  <DomainObject.Predmet.ProtuStrankaListFormatedWithAdressOIB>
    <izvorni_sadrzaj>
      <item>GRAFIKA HRAŠĆE d.o.o., OIB 40727684531, Hrašće, Antuna Arbanasa 41, 10000 Zagreb zastupanog po punomoćniku Nevenka Markulin; MARKO SAMARŽIJA</item>
    </izvorni_sadrzaj>
    <derivirana_varijabla naziv="DomainObject.Predmet.ProtuStrankaListFormatedWithAdressOIB_1">
      <item>GRAFIKA HRAŠĆE d.o.o., OIB 40727684531, Hrašće, Antuna Arbanasa 41, 10000 Zagreb zastupanog po punomoćniku Nevenka Markulin; MARKO SAMARŽIJA</item>
    </derivirana_varijabla>
  </DomainObject.Predmet.ProtuStrankaListFormatedWithAdressOIB>
  <DomainObject.Predmet.ProtuStrankaListNazivFormated>
    <izvorni_sadrzaj>
      <item>GRAFIKA HRAŠĆE d.o.o.</item>
    </izvorni_sadrzaj>
    <derivirana_varijabla naziv="DomainObject.Predmet.ProtuStrankaListNazivFormated_1">
      <item>GRAFIKA HRAŠĆE d.o.o.</item>
    </derivirana_varijabla>
  </DomainObject.Predmet.ProtuStrankaListNazivFormated>
  <DomainObject.Predmet.ProtuStrankaListNazivFormatedOIB>
    <izvorni_sadrzaj>
      <item>GRAFIKA HRAŠĆE d.o.o., OIB 40727684531</item>
    </izvorni_sadrzaj>
    <derivirana_varijabla naziv="DomainObject.Predmet.ProtuStrankaListNazivFormatedOIB_1">
      <item>GRAFIKA HRAŠĆE d.o.o., OIB 40727684531</item>
    </derivirana_varijabla>
  </DomainObject.Predmet.ProtuStrankaListNazivFormatedOIB>
  <DomainObject.Predmet.OstaliListFormated>
    <izvorni_sadrzaj>
      <item>Nevenka Markulin punomoćnik sudionika u postupku GRAFIKA HRAŠĆE d.o.o.</item>
      <item>ZAGREBAČKA BANKA DIONIČKO DRUŠTVO</item>
      <item>Addiko Bank dioničko društvo</item>
      <item>MARKO SAMARŽIJA punomoćnik sudionika u postupku GRAFIKA HRAŠĆE d.o.o.</item>
    </izvorni_sadrzaj>
    <derivirana_varijabla naziv="DomainObject.Predmet.OstaliListFormated_1">
      <item>Nevenka Markulin punomoćnik sudionika u postupku GRAFIKA HRAŠĆE d.o.o.</item>
      <item>ZAGREBAČKA BANKA DIONIČKO DRUŠTVO</item>
      <item>Addiko Bank dioničko društvo</item>
      <item>MARKO SAMARŽIJA punomoćnik sudionika u postupku GRAFIKA HRAŠĆE d.o.o.</item>
    </derivirana_varijabla>
  </DomainObject.Predmet.OstaliListFormated>
  <DomainObject.Predmet.OstaliListFormatedOIB>
    <izvorni_sadrzaj>
      <item>Nevenka Markulin, OIB 73364624832 punomoćnik sudionika u postupku GRAFIKA HRAŠĆE d.o.o.</item>
      <item>ZAGREBAČKA BANKA DIONIČKO DRUŠTVO, OIB 92963223473</item>
      <item>Addiko Bank dioničko društvo, OIB 14036333877</item>
      <item>MARKO SAMARŽIJA punomoćnik sudionika u postupku GRAFIKA HRAŠĆE d.o.o.</item>
    </izvorni_sadrzaj>
    <derivirana_varijabla naziv="DomainObject.Predmet.OstaliListFormatedOIB_1">
      <item>Nevenka Markulin, OIB 73364624832 punomoćnik sudionika u postupku GRAFIKA HRAŠĆE d.o.o.</item>
      <item>ZAGREBAČKA BANKA DIONIČKO DRUŠTVO, OIB 92963223473</item>
      <item>Addiko Bank dioničko društvo, OIB 14036333877</item>
      <item>MARKO SAMARŽIJA punomoćnik sudionika u postupku GRAFIKA HRAŠĆE d.o.o.</item>
    </derivirana_varijabla>
  </DomainObject.Predmet.OstaliListFormatedOIB>
  <DomainObject.Predmet.OstaliListFormatedWithAdress>
    <izvorni_sadrzaj>
      <item>Nevenka Markulin, Ulica Antuna Arbanasa 41, 10020 Hrašće Turopoljsko punomoćnik sudionika u postupku GRAFIKA HRAŠĆE d.o.o.</item>
      <item>ZAGREBAČKA BANKA DIONIČKO DRUŠTVO, Trg bana Josipa Jelačića 10, 10000 Zagreb</item>
      <item>Addiko Bank dioničko društvo, Slavonska avenija 6, 10000 Zagreb</item>
      <item>MARKO SAMARŽIJA, Gundulićeva 36, 10000 Zagreb punomoćnik sudionika u postupku GRAFIKA HRAŠĆE d.o.o.</item>
    </izvorni_sadrzaj>
    <derivirana_varijabla naziv="DomainObject.Predmet.OstaliListFormatedWithAdress_1">
      <item>Nevenka Markulin, Ulica Antuna Arbanasa 41, 10020 Hrašće Turopoljsko punomoćnik sudionika u postupku GRAFIKA HRAŠĆE d.o.o.</item>
      <item>ZAGREBAČKA BANKA DIONIČKO DRUŠTVO, Trg bana Josipa Jelačića 10, 10000 Zagreb</item>
      <item>Addiko Bank dioničko društvo, Slavonska avenija 6, 10000 Zagreb</item>
      <item>MARKO SAMARŽIJA, Gundulićeva 36, 10000 Zagreb punomoćnik sudionika u postupku GRAFIKA HRAŠĆE d.o.o.</item>
    </derivirana_varijabla>
  </DomainObject.Predmet.OstaliListFormatedWithAdress>
  <DomainObject.Predmet.OstaliListFormatedWithAdressOIB>
    <izvorni_sadrzaj>
      <item>Nevenka Markulin, OIB 73364624832, Ulica Antuna Arbanasa 41, 10020 Hrašće Turopoljsko punomoćnik sudionika u postupku GRAFIKA HRAŠĆE d.o.o.</item>
      <item>ZAGREBAČKA BANKA DIONIČKO DRUŠTVO, OIB 92963223473, Trg bana Josipa Jelačića 10, 10000 Zagreb</item>
      <item>Addiko Bank dioničko društvo, OIB 14036333877, Slavonska avenija 6, 10000 Zagreb</item>
      <item>MARKO SAMARŽIJA, Gundulićeva 36, 10000 Zagreb punomoćnik sudionika u postupku GRAFIKA HRAŠĆE d.o.o.</item>
    </izvorni_sadrzaj>
    <derivirana_varijabla naziv="DomainObject.Predmet.OstaliListFormatedWithAdressOIB_1">
      <item>Nevenka Markulin, OIB 73364624832, Ulica Antuna Arbanasa 41, 10020 Hrašće Turopoljsko punomoćnik sudionika u postupku GRAFIKA HRAŠĆE d.o.o.</item>
      <item>ZAGREBAČKA BANKA DIONIČKO DRUŠTVO, OIB 92963223473, Trg bana Josipa Jelačića 10, 10000 Zagreb</item>
      <item>Addiko Bank dioničko društvo, OIB 14036333877, Slavonska avenija 6, 10000 Zagreb</item>
      <item>MARKO SAMARŽIJA, Gundulićeva 36, 10000 Zagreb punomoćnik sudionika u postupku GRAFIKA HRAŠĆE d.o.o.</item>
    </derivirana_varijabla>
  </DomainObject.Predmet.OstaliListFormatedWithAdressOIB>
  <DomainObject.Predmet.OstaliListNazivFormated>
    <izvorni_sadrzaj>
      <item>Nevenka Markulin</item>
      <item>ZAGREBAČKA BANKA DIONIČKO DRUŠTVO</item>
      <item>Addiko Bank dioničko društvo</item>
      <item>MARKO SAMARŽIJA</item>
    </izvorni_sadrzaj>
    <derivirana_varijabla naziv="DomainObject.Predmet.OstaliListNazivFormated_1">
      <item>Nevenka Markulin</item>
      <item>ZAGREBAČKA BANKA DIONIČKO DRUŠTVO</item>
      <item>Addiko Bank dioničko društvo</item>
      <item>MARKO SAMARŽIJA</item>
    </derivirana_varijabla>
  </DomainObject.Predmet.OstaliListNazivFormated>
  <DomainObject.Predmet.OstaliListNazivFormatedOIB>
    <izvorni_sadrzaj>
      <item>Nevenka Markulin, OIB 73364624832</item>
      <item>ZAGREBAČKA BANKA DIONIČKO DRUŠTVO, OIB 92963223473</item>
      <item>Addiko Bank dioničko društvo, OIB 14036333877</item>
      <item>MARKO SAMARŽIJA</item>
    </izvorni_sadrzaj>
    <derivirana_varijabla naziv="DomainObject.Predmet.OstaliListNazivFormatedOIB_1">
      <item>Nevenka Markulin, OIB 73364624832</item>
      <item>ZAGREBAČKA BANKA DIONIČKO DRUŠTVO, OIB 92963223473</item>
      <item>Addiko Bank dioničko društvo, OIB 14036333877</item>
      <item>MARKO SAMARŽIJA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GRAFIKA HRAŠĆE d.o.o.</izvorni_sadrzaj>
    <derivirana_varijabla naziv="DomainObject.Predmet.ProtustrankaIDrugi_1">GRAFIKA HRAŠĆE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GRAFIKA HRAŠĆE d.o.o., OIB 40727684531, Hrašće, Antuna Arbanasa 41, 10000 Zagreb</izvorni_sadrzaj>
    <derivirana_varijabla naziv="DomainObject.Predmet.ProtustrankaIDrugiAdressOIB_1">GRAFIKA HRAŠĆE d.o.o., OIB 40727684531, Hrašće, Antuna Arbanasa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GRAFIKA HRAŠĆE d.o.o.</item>
      <item>Nevenka Markulin</item>
      <item>Nevenka Markulin</item>
      <item>ZAGREBAČKA BANKA DIONIČKO DRUŠTVO</item>
      <item>Addiko Bank dioničko društvo</item>
      <item>MARKO SAMARŽIJA</item>
    </izvorni_sadrzaj>
    <derivirana_varijabla naziv="DomainObject.Predmet.SudioniciListNaziv_1">
      <item>FINA Regionalni centar Zagreb</item>
      <item>GRAFIKA HRAŠĆE d.o.o.</item>
      <item>Nevenka Markulin</item>
      <item>Nevenka Markulin</item>
      <item>ZAGREBAČKA BANKA DIONIČKO DRUŠTVO</item>
      <item>Addiko Bank dioničko društvo</item>
      <item>MARKO SAMARŽIJA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GRAFIKA HRAŠĆE d.o.o., OIB 40727684531, Hrašće, Antuna Arbanasa 41,10000 Zagreb</item>
      <item>Nevenka Markulin, OIB 73364624832, Ulica Antuna Arbanasa 41,10020 Hrašće Turopoljsko</item>
      <item>Nevenka Markulin, OIB 73364624832, Ulica Antuna Arbanasa 41,10020 Hrašće Turopoljsko</item>
      <item>ZAGREBAČKA BANKA DIONIČKO DRUŠTVO, OIB 92963223473, Trg bana Josipa Jelačića 10,10000 Zagreb</item>
      <item>Addiko Bank dioničko društvo, OIB 14036333877, Slavonska avenija 6,10000 Zagreb</item>
      <item>MARKO SAMARŽIJA, Gundulićeva 36,10000 Zagreb</item>
    </izvorni_sadrzaj>
    <derivirana_varijabla naziv="DomainObject.Predmet.SudioniciListAdressOIB_1">
      <item>FINA Regionalni centar Zagreb, OIB 85821130368, Trg svibanjskih žrtava 1995. 1,10000 Zagreb</item>
      <item>GRAFIKA HRAŠĆE d.o.o., OIB 40727684531, Hrašće, Antuna Arbanasa 41,10000 Zagreb</item>
      <item>Nevenka Markulin, OIB 73364624832, Ulica Antuna Arbanasa 41,10020 Hrašće Turopoljsko</item>
      <item>Nevenka Markulin, OIB 73364624832, Ulica Antuna Arbanasa 41,10020 Hrašće Turopoljsko</item>
      <item>ZAGREBAČKA BANKA DIONIČKO DRUŠTVO, OIB 92963223473, Trg bana Josipa Jelačića 10,10000 Zagreb</item>
      <item>Addiko Bank dioničko društvo, OIB 14036333877, Slavonska avenija 6,10000 Zagreb</item>
      <item>MARKO SAMARŽIJA, Gundulićeva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40727684531</item>
      <item>, OIB 73364624832</item>
      <item>, OIB 73364624832</item>
      <item>, OIB 92963223473</item>
      <item>, OIB 14036333877</item>
      <item>, OIB null</item>
    </izvorni_sadrzaj>
    <derivirana_varijabla naziv="DomainObject.Predmet.SudioniciListNazivOIB_1">
      <item>, OIB 85821130368</item>
      <item>, OIB 40727684531</item>
      <item>, OIB 73364624832</item>
      <item>, OIB 73364624832</item>
      <item>, OIB 92963223473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86080-2526-47BE-A10D-27DC7BCAA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1236</properties:Words>
  <properties:Characters>6812</properties:Characters>
  <properties:Lines>131</properties:Lines>
  <properties:Paragraphs>39</properties:Paragraphs>
  <properties:TotalTime>717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2016-06-08T21:18:00Z</dcterms:created>
  <dc:creator>Ante</dc:creator>
  <cp:lastModifiedBy>Valentina Gabud</cp:lastModifiedBy>
  <cp:lastPrinted>2018-06-04T12:39:00Z</cp:lastPrinted>
  <dcterms:modified xmlns:xsi="http://www.w3.org/2001/XMLSchema-instance" xsi:type="dcterms:W3CDTF">2018-06-04T12:39:00Z</dcterms:modified>
  <cp:revision>40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(11.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