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5996" w14:paraId="32c5996" w:rsidRDefault="00AE05AA" w:rsidP="00DA3C8E" w:rsidR="00DA3C8E" w:rsidRPr="00DA3C8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D6185E">
        <w:rPr>
          <w:szCs w:val="24"/>
        </w:rPr>
        <w:t xml:space="preserve"> </w:t>
      </w:r>
      <w:r w:rsidR="00DA3C8E" w:rsidRPr="00DA3C8E">
        <w:rPr>
          <w:rFonts w:eastAsia="Calibri"/>
          <w:szCs w:val="24"/>
          <w:lang w:eastAsia="en-US" w:val="hr-HR"/>
        </w:rPr>
        <w:t xml:space="preserve">          </w:t>
      </w:r>
      <w:r w:rsidR="00DA3C8E" w:rsidRPr="00DA3C8E">
        <w:rPr>
          <w:bCs/>
          <w:szCs w:val="24"/>
          <w:lang w:val="hr-HR"/>
        </w:rPr>
        <w:t xml:space="preserve">   </w:t>
      </w:r>
      <w:r w:rsidR="00DA3C8E" w:rsidRPr="00DA3C8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>TRGOVAČKI SUD U RIJECI</w:t>
      </w:r>
    </w:p>
    <w:p w:rsidRDefault="000067DD" w:rsidP="000067DD" w:rsidR="000067DD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DA3C8E" w:rsidRPr="00DA3C8E">
        <w:rPr>
          <w:rFonts w:eastAsia="Calibri"/>
          <w:szCs w:val="24"/>
          <w:lang w:eastAsia="en-US" w:val="hr-HR"/>
        </w:rPr>
        <w:t xml:space="preserve">Rijeka, Zadarska 1-3 </w:t>
      </w:r>
      <w:r w:rsidR="00DA3C8E" w:rsidRPr="00DA3C8E"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  <w:t xml:space="preserve">        </w:t>
      </w:r>
      <w:r w:rsidRPr="00A15F9E">
        <w:t>Posl</w:t>
      </w:r>
      <w:r>
        <w:t xml:space="preserve">ovni broj </w:t>
      </w:r>
      <w:r w:rsidRPr="00A15F9E">
        <w:t xml:space="preserve"> 7 St-</w:t>
      </w:r>
      <w:r>
        <w:t>121/2018-3</w:t>
      </w:r>
    </w:p>
    <w:p w:rsidRDefault="00DA3C8E" w:rsidP="00DA3C8E" w:rsidR="00DA3C8E" w:rsidRPr="00DA3C8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</w:pP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DA3C8E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E P U B L I K A   H R V A T S K A</w:t>
      </w: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 w:rsidRPr="00DA3C8E">
        <w:rPr>
          <w:bCs/>
          <w:szCs w:val="24"/>
          <w:lang w:val="hr-HR"/>
        </w:rPr>
        <w:t>R J E Š E N J E</w:t>
      </w: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Trgovački sud u Rijeci, po sucu Liljani Ugrin, kao sucu pojedincu u stečajnom predmetu, odlučujući o prijedlogu Financijske  agencije (OIB 85821130368) za otvaranje stečajnog postupka nad dužnikom </w:t>
      </w:r>
      <w:r w:rsidR="00185B8B" w:rsidRPr="00185B8B">
        <w:rPr>
          <w:szCs w:val="24"/>
          <w:lang w:val="hr-HR"/>
        </w:rPr>
        <w:t>MRVICA BAŠKA jednostavno društvo s ograničenom odgovornošću za trgovinu i turizam Baška, Vladimira Nazora 22 (MBS 040302649 – OIB 52733168676)</w:t>
      </w:r>
      <w:r w:rsidRPr="00DA3C8E">
        <w:rPr>
          <w:bCs/>
          <w:szCs w:val="24"/>
          <w:lang w:val="hr-HR"/>
        </w:rPr>
        <w:t xml:space="preserve"> dana 26. veljače 2</w:t>
      </w:r>
      <w:r w:rsidRPr="00DA3C8E">
        <w:rPr>
          <w:szCs w:val="24"/>
          <w:lang w:val="hr-HR"/>
        </w:rPr>
        <w:t xml:space="preserve">018.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i j e š i o      j 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</w:t>
      </w:r>
      <w:r w:rsidRPr="00DA3C8E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185B8B" w:rsidRPr="00185B8B">
        <w:rPr>
          <w:szCs w:val="24"/>
          <w:lang w:val="hr-HR"/>
        </w:rPr>
        <w:t>MRVICA BAŠKA jednostavno društvo s ograničenom odgovornošću za trgovinu i turizam Baška, Vladimira Nazora 22 (MBS 040302649 – OIB 52733168676)</w:t>
      </w:r>
      <w:r w:rsidRPr="00DA3C8E">
        <w:rPr>
          <w:szCs w:val="24"/>
          <w:lang w:val="hr-HR"/>
        </w:rPr>
        <w:t>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II </w:t>
      </w:r>
      <w:r w:rsidRPr="00DA3C8E">
        <w:rPr>
          <w:szCs w:val="24"/>
          <w:lang w:val="hr-HR"/>
        </w:rPr>
        <w:tab/>
        <w:t>Nalaže se osobama koje vode poslove dužnika da u roku od osam dana od dana dostave</w:t>
      </w:r>
      <w:r w:rsidR="000067DD"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>ovog rješenja, pozivom na poslovni broj</w:t>
      </w:r>
      <w:r w:rsidR="000067DD"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>7 St-1</w:t>
      </w:r>
      <w:r w:rsidR="00185B8B">
        <w:rPr>
          <w:szCs w:val="24"/>
          <w:lang w:val="hr-HR"/>
        </w:rPr>
        <w:t>21</w:t>
      </w:r>
      <w:r w:rsidRPr="00DA3C8E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III</w:t>
      </w:r>
      <w:r w:rsidRPr="00DA3C8E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DA3C8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 </w:t>
      </w:r>
      <w:r w:rsidRPr="00DA3C8E">
        <w:rPr>
          <w:szCs w:val="24"/>
          <w:lang w:val="hr-HR"/>
        </w:rPr>
        <w:t xml:space="preserve">za dan </w:t>
      </w:r>
    </w:p>
    <w:p w:rsidRDefault="00DA3C8E" w:rsidP="00DA3C8E" w:rsidR="00DA3C8E" w:rsidRPr="00DA3C8E">
      <w:pPr>
        <w:pStyle w:val="Bezproreda"/>
        <w:jc w:val="both"/>
        <w:rPr>
          <w:b/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 w:rsidRPr="00DA3C8E">
        <w:rPr>
          <w:bCs/>
          <w:szCs w:val="24"/>
          <w:lang w:val="hr-HR"/>
        </w:rPr>
        <w:t>1</w:t>
      </w:r>
      <w:r w:rsidR="00185B8B">
        <w:rPr>
          <w:bCs/>
          <w:szCs w:val="24"/>
          <w:lang w:val="hr-HR"/>
        </w:rPr>
        <w:t>8</w:t>
      </w:r>
      <w:r w:rsidRPr="00DA3C8E">
        <w:rPr>
          <w:bCs/>
          <w:szCs w:val="24"/>
          <w:lang w:val="hr-HR"/>
        </w:rPr>
        <w:t>. travnja 2018. u 11,00 sati</w:t>
      </w: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kod ovog suda, Zadarska 1 i 3, sudnica broj 11.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Obrazloženje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Financijska  agencija je podnijela sudu prijedlog za otvaranje stečajnoga postupka nad dužnikom </w:t>
      </w:r>
      <w:r w:rsidR="00185B8B" w:rsidRPr="00185B8B">
        <w:rPr>
          <w:szCs w:val="24"/>
          <w:lang w:val="hr-HR"/>
        </w:rPr>
        <w:t xml:space="preserve">MRVICA BAŠKA jednostavno društvo s ograničenom odgovornošću za </w:t>
      </w:r>
      <w:r w:rsidR="00185B8B" w:rsidRPr="00185B8B">
        <w:rPr>
          <w:szCs w:val="24"/>
          <w:lang w:val="hr-HR"/>
        </w:rPr>
        <w:lastRenderedPageBreak/>
        <w:t>trgovinu i turizam Baška, Vladimira Nazora 22 (OIB 52733168676)</w:t>
      </w:r>
      <w:r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 xml:space="preserve">temeljem odredbe članka 110. stavak 1. Stečajnog zakona („Narodne novine“ broj 71/15, 104/17,  u daljnjem tekstu: SZ), uz obrazloženje da na dan </w:t>
      </w:r>
      <w:r w:rsidR="00185B8B">
        <w:rPr>
          <w:szCs w:val="24"/>
          <w:lang w:val="hr-HR"/>
        </w:rPr>
        <w:t>12</w:t>
      </w:r>
      <w:r w:rsidRPr="00DA3C8E">
        <w:rPr>
          <w:bCs/>
          <w:szCs w:val="24"/>
          <w:lang w:val="hr-HR"/>
        </w:rPr>
        <w:t>. veljače 2</w:t>
      </w:r>
      <w:r w:rsidRPr="00DA3C8E">
        <w:rPr>
          <w:szCs w:val="24"/>
          <w:lang w:val="hr-HR"/>
        </w:rPr>
        <w:t>018. dužnik  u Očevidniku redoslijeda osnova za plaćanje ima evidentirane neizvršene osnove za plaćanje u neprekinutom razdoblju od 1</w:t>
      </w:r>
      <w:r w:rsidR="00F525E4">
        <w:rPr>
          <w:szCs w:val="24"/>
          <w:lang w:val="hr-HR"/>
        </w:rPr>
        <w:t>20</w:t>
      </w:r>
      <w:r w:rsidRPr="00DA3C8E">
        <w:rPr>
          <w:szCs w:val="24"/>
          <w:lang w:val="hr-HR"/>
        </w:rPr>
        <w:t xml:space="preserve"> dana u ukupnom iznosu od </w:t>
      </w:r>
      <w:r w:rsidR="00185B8B">
        <w:rPr>
          <w:szCs w:val="24"/>
          <w:lang w:val="hr-HR"/>
        </w:rPr>
        <w:t>7.623,33</w:t>
      </w:r>
      <w:r w:rsidRPr="00DA3C8E">
        <w:rPr>
          <w:szCs w:val="24"/>
          <w:lang w:val="hr-HR"/>
        </w:rPr>
        <w:t xml:space="preserve">  kn, te da ima </w:t>
      </w:r>
      <w:r w:rsidR="00185B8B">
        <w:rPr>
          <w:szCs w:val="24"/>
          <w:lang w:val="hr-HR"/>
        </w:rPr>
        <w:t>jednog</w:t>
      </w:r>
      <w:r w:rsidR="00F525E4"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>zaposlenika.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Odredbom članka 110. stavak 2. SZ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185B8B">
        <w:rPr>
          <w:szCs w:val="24"/>
          <w:lang w:val="hr-HR"/>
        </w:rPr>
        <w:t>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Stoga je na osnovu navedenog valjalo je sukladno odredbi članka 115. stavak 1. SZ odlučiti kao pod točkom 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U Rijeci, </w:t>
      </w:r>
      <w:r w:rsidR="00F525E4">
        <w:rPr>
          <w:bCs/>
          <w:szCs w:val="24"/>
          <w:lang w:val="hr-HR"/>
        </w:rPr>
        <w:t>26</w:t>
      </w:r>
      <w:r w:rsidRPr="00DA3C8E">
        <w:rPr>
          <w:bCs/>
          <w:szCs w:val="24"/>
          <w:lang w:val="hr-HR"/>
        </w:rPr>
        <w:t>. veljače 2</w:t>
      </w:r>
      <w:r w:rsidRPr="00DA3C8E">
        <w:rPr>
          <w:szCs w:val="24"/>
          <w:lang w:val="hr-HR"/>
        </w:rPr>
        <w:t>018.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</w:t>
      </w:r>
      <w:r w:rsidR="00F525E4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DA3C8E">
        <w:rPr>
          <w:szCs w:val="24"/>
          <w:lang w:val="hr-HR"/>
        </w:rPr>
        <w:t xml:space="preserve">  Sudac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0067DD">
        <w:rPr>
          <w:szCs w:val="24"/>
          <w:lang w:val="hr-HR"/>
        </w:rPr>
        <w:t>, v.r.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0067DD" w:rsidP="00DA3C8E" w:rsidR="000067D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POUKA O PRAVNOM LIJEKU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0067DD" w:rsidP="000067DD" w:rsidR="000067DD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067DD" w:rsidP="000067DD" w:rsidR="000067DD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A3C8E" w:rsidP="00DA3C8E" w:rsidR="00DA3C8E" w:rsidRPr="00DA3C8E">
      <w:pPr>
        <w:textAlignment w:val="auto"/>
        <w:rPr>
          <w:szCs w:val="24"/>
          <w:lang w:val="hr-HR"/>
        </w:rPr>
      </w:pPr>
    </w:p>
    <w:p w:rsidRDefault="00DA3C8E" w:rsidP="00DA3C8E" w:rsidR="00DA3C8E" w:rsidRPr="00DA3C8E">
      <w:pPr>
        <w:jc w:val="both"/>
        <w:textAlignment w:val="auto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67DD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8E0" w:rsidR="00E558E0">
      <w:r>
        <w:separator/>
      </w:r>
    </w:p>
  </w:endnote>
  <w:endnote w:id="0" w:type="continuationSeparator">
    <w:p w:rsidRDefault="00E558E0" w:rsidR="00E55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406BF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8E0" w:rsidR="00E558E0">
      <w:r>
        <w:separator/>
      </w:r>
    </w:p>
  </w:footnote>
  <w:footnote w:id="0" w:type="continuationSeparator">
    <w:p w:rsidRDefault="00E558E0" w:rsidR="00E55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7DD" w:rsidP="000067DD" w:rsidR="000067DD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121/2018-3</w:t>
    </w:r>
  </w:p>
  <w:p w:rsidRDefault="000067DD" w:rsidR="000067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067D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06BF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58E0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6B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06B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06B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06B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6B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06B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06B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06B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</izvorni_sadrzaj>
    <derivirana_varijabla naziv="DomainObject.Predmet.SudioniciListNaziv_1">
      <item>FINA  Rijeka</item>
      <item>MRVICA BAŠKA j.d.o.o.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</izvorni_sadrzaj>
    <derivirana_varijabla naziv="DomainObject.Predmet.SudioniciListNazivOIB_1">
      <item>, OIB 85821130368</item>
      <item>, OIB 52733168676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B2167-882C-430F-AB75-B58568C85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2813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2018-02-26T13:39:00Z</dcterms:created>
  <dc:creator>T SUD</dc:creator>
  <cp:lastModifiedBy>Elizabet Jovanović</cp:lastModifiedBy>
  <cp:lastPrinted>2018-02-26T13:39:00Z</cp:lastPrinted>
  <dcterms:modified xmlns:xsi="http://www.w3.org/2001/XMLSchema-instance" xsi:type="dcterms:W3CDTF">2018-02-26T13:40:00Z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(121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