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52c0" w14:paraId="6d052c0" w:rsidRDefault="001C5E2C" w:rsidP="0019010E" w:rsidR="00504DB3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</w:t>
      </w:r>
      <w:r w:rsidR="006A5384">
        <w:rPr>
          <w:rFonts w:cs="Times New Roman" w:hAnsi="Times New Roman" w:ascii="Times New Roman"/>
          <w:sz w:val="24"/>
          <w:szCs w:val="24"/>
        </w:rPr>
        <w:t>14</w:t>
      </w:r>
      <w:r w:rsidR="00EB5645">
        <w:rPr>
          <w:rFonts w:cs="Times New Roman" w:hAnsi="Times New Roman" w:ascii="Times New Roman"/>
          <w:sz w:val="24"/>
          <w:szCs w:val="24"/>
        </w:rPr>
        <w:t>8</w:t>
      </w:r>
      <w:r w:rsidR="0019010E">
        <w:rPr>
          <w:rFonts w:cs="Times New Roman" w:hAnsi="Times New Roman" w:ascii="Times New Roman"/>
          <w:sz w:val="24"/>
          <w:szCs w:val="24"/>
        </w:rPr>
        <w:t>/15</w:t>
      </w: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C5E2C">
        <w:rPr>
          <w:rFonts w:hAnsi="Times New Roman" w:ascii="Times New Roman"/>
          <w:sz w:val="24"/>
        </w:rPr>
        <w:t xml:space="preserve">Trgovački sud u Zadru, Stalna služba u Šibeniku, po sucu Terezija Goreta, u  stečajnom postupku koji se vod nad dužnikom </w:t>
      </w:r>
      <w:r w:rsidR="006A5384">
        <w:rPr>
          <w:rFonts w:hAnsi="Times New Roman" w:ascii="Times New Roman"/>
          <w:sz w:val="24"/>
        </w:rPr>
        <w:t>LOKALNA AKCIJSKA GRUPA DINARA 1831, iz Knina, Dr. Franje Tuđmana 2, OIB: 23430655647</w:t>
      </w:r>
      <w:r w:rsidR="007F2E2E">
        <w:rPr>
          <w:rFonts w:hAnsi="Times New Roman" w:ascii="Times New Roman"/>
          <w:sz w:val="24"/>
        </w:rPr>
        <w:t>, dana 28</w:t>
      </w:r>
      <w:r w:rsidR="001C5E2C">
        <w:rPr>
          <w:rFonts w:hAnsi="Times New Roman" w:ascii="Times New Roman"/>
          <w:sz w:val="24"/>
        </w:rPr>
        <w:t>. Lipnja 2016.g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 s p r a v l j a    se </w:t>
      </w:r>
      <w:r w:rsidR="005F6E17">
        <w:rPr>
          <w:rFonts w:cs="Times New Roman" w:hAnsi="Times New Roman" w:ascii="Times New Roman"/>
          <w:sz w:val="24"/>
          <w:szCs w:val="24"/>
        </w:rPr>
        <w:t>rješenje</w:t>
      </w:r>
      <w:r>
        <w:rPr>
          <w:rFonts w:cs="Times New Roman" w:hAnsi="Times New Roman" w:ascii="Times New Roman"/>
          <w:sz w:val="24"/>
          <w:szCs w:val="24"/>
        </w:rPr>
        <w:t xml:space="preserve"> ovog suda pod poslovnim brojem 9 St</w:t>
      </w:r>
      <w:r w:rsidR="001C5E2C">
        <w:rPr>
          <w:rFonts w:cs="Times New Roman" w:hAnsi="Times New Roman" w:ascii="Times New Roman"/>
          <w:sz w:val="24"/>
          <w:szCs w:val="24"/>
        </w:rPr>
        <w:t>-</w:t>
      </w:r>
      <w:r w:rsidR="006A5384">
        <w:rPr>
          <w:rFonts w:cs="Times New Roman" w:hAnsi="Times New Roman" w:ascii="Times New Roman"/>
          <w:sz w:val="24"/>
          <w:szCs w:val="24"/>
        </w:rPr>
        <w:t>14</w:t>
      </w:r>
      <w:r w:rsidR="00EB5645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/15 od </w:t>
      </w:r>
      <w:r w:rsidR="009821B4">
        <w:rPr>
          <w:rFonts w:cs="Times New Roman" w:hAnsi="Times New Roman" w:ascii="Times New Roman"/>
          <w:sz w:val="24"/>
          <w:szCs w:val="24"/>
        </w:rPr>
        <w:t>03. veljače</w:t>
      </w:r>
      <w:r w:rsidR="001C5E2C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godine na način da u </w:t>
      </w:r>
      <w:r w:rsidR="005F6E17">
        <w:rPr>
          <w:rFonts w:cs="Times New Roman" w:hAnsi="Times New Roman" w:ascii="Times New Roman"/>
          <w:sz w:val="24"/>
          <w:szCs w:val="24"/>
        </w:rPr>
        <w:t xml:space="preserve">izreci </w:t>
      </w:r>
      <w:r w:rsidR="008E213D">
        <w:rPr>
          <w:rFonts w:cs="Times New Roman" w:hAnsi="Times New Roman" w:ascii="Times New Roman"/>
          <w:sz w:val="24"/>
          <w:szCs w:val="24"/>
        </w:rPr>
        <w:t xml:space="preserve">u </w:t>
      </w:r>
      <w:r w:rsidR="00AD30D5">
        <w:rPr>
          <w:rFonts w:cs="Times New Roman" w:hAnsi="Times New Roman" w:ascii="Times New Roman"/>
          <w:sz w:val="24"/>
          <w:szCs w:val="24"/>
        </w:rPr>
        <w:t xml:space="preserve">izreci, u točki 5. </w:t>
      </w:r>
      <w:r w:rsidR="001C5E2C">
        <w:rPr>
          <w:rFonts w:cs="Times New Roman" w:hAnsi="Times New Roman" w:ascii="Times New Roman"/>
          <w:sz w:val="24"/>
          <w:szCs w:val="24"/>
        </w:rPr>
        <w:t>umjesto</w:t>
      </w:r>
      <w:r w:rsidR="007F2E2E">
        <w:rPr>
          <w:rFonts w:cs="Times New Roman" w:hAnsi="Times New Roman" w:ascii="Times New Roman"/>
          <w:sz w:val="24"/>
          <w:szCs w:val="24"/>
        </w:rPr>
        <w:t xml:space="preserve"> </w:t>
      </w:r>
      <w:r w:rsidR="005F6E17">
        <w:rPr>
          <w:rFonts w:cs="Times New Roman" w:hAnsi="Times New Roman" w:ascii="Times New Roman"/>
          <w:sz w:val="24"/>
          <w:szCs w:val="24"/>
        </w:rPr>
        <w:t>"</w:t>
      </w:r>
      <w:r w:rsidR="009821B4">
        <w:rPr>
          <w:rFonts w:cs="Times New Roman" w:hAnsi="Times New Roman" w:ascii="Times New Roman"/>
          <w:sz w:val="24"/>
          <w:szCs w:val="24"/>
        </w:rPr>
        <w:t xml:space="preserve">Po pravomoćnosti ovog rješenja, stečajni dužnik </w:t>
      </w:r>
      <w:r w:rsidR="006A5384">
        <w:rPr>
          <w:rFonts w:hAnsi="Times New Roman" w:ascii="Times New Roman"/>
          <w:sz w:val="24"/>
        </w:rPr>
        <w:t>LOKALNA AKCIJSKA GRUPA DINARA 1831, iz Knina, dr. Franje Tuđmana 2, OIB: 23430655647</w:t>
      </w:r>
      <w:r w:rsidR="00F314C1">
        <w:rPr>
          <w:rFonts w:hAnsi="Times New Roman" w:ascii="Times New Roman"/>
          <w:sz w:val="24"/>
        </w:rPr>
        <w:t>"</w:t>
      </w:r>
      <w:r w:rsidR="009821B4">
        <w:rPr>
          <w:rFonts w:hAnsi="Times New Roman" w:ascii="Times New Roman"/>
          <w:sz w:val="24"/>
        </w:rPr>
        <w:t>, bit će brisan iz obrtnog registra</w:t>
      </w:r>
      <w:r w:rsidR="001C5E2C">
        <w:rPr>
          <w:rFonts w:cs="Times New Roman" w:hAnsi="Times New Roman" w:ascii="Times New Roman"/>
          <w:sz w:val="24"/>
          <w:szCs w:val="24"/>
        </w:rPr>
        <w:t>"</w:t>
      </w:r>
      <w:r w:rsidR="008E213D">
        <w:rPr>
          <w:rFonts w:cs="Times New Roman" w:hAnsi="Times New Roman" w:ascii="Times New Roman"/>
          <w:sz w:val="24"/>
          <w:szCs w:val="24"/>
        </w:rPr>
        <w:t xml:space="preserve"> </w:t>
      </w:r>
      <w:r w:rsidR="001C5E2C">
        <w:rPr>
          <w:rFonts w:cs="Times New Roman" w:hAnsi="Times New Roman" w:ascii="Times New Roman"/>
          <w:sz w:val="24"/>
          <w:szCs w:val="24"/>
        </w:rPr>
        <w:t>treba stajati</w:t>
      </w:r>
      <w:r w:rsidR="007F2E2E">
        <w:rPr>
          <w:rFonts w:cs="Times New Roman" w:hAnsi="Times New Roman" w:ascii="Times New Roman"/>
          <w:sz w:val="24"/>
          <w:szCs w:val="24"/>
        </w:rPr>
        <w:t xml:space="preserve"> </w:t>
      </w:r>
      <w:r w:rsidR="001C5E2C">
        <w:rPr>
          <w:rFonts w:cs="Times New Roman" w:hAnsi="Times New Roman" w:ascii="Times New Roman"/>
          <w:sz w:val="24"/>
          <w:szCs w:val="24"/>
        </w:rPr>
        <w:t>"</w:t>
      </w:r>
      <w:r w:rsidR="00AD30D5">
        <w:rPr>
          <w:rFonts w:cs="Times New Roman" w:hAnsi="Times New Roman" w:ascii="Times New Roman"/>
          <w:sz w:val="24"/>
          <w:szCs w:val="24"/>
        </w:rPr>
        <w:t>Po pravomoćnosti ovog rješenja Registar Udruga provest će brisanje dužnika iz registra udruga</w:t>
      </w:r>
      <w:r w:rsidR="005F6E17">
        <w:rPr>
          <w:rFonts w:cs="Times New Roman" w:hAnsi="Times New Roman" w:ascii="Times New Roman"/>
          <w:sz w:val="24"/>
          <w:szCs w:val="24"/>
        </w:rPr>
        <w:t>"</w:t>
      </w:r>
      <w:r w:rsidR="008E213D">
        <w:rPr>
          <w:rFonts w:cs="Times New Roman" w:hAnsi="Times New Roman" w:ascii="Times New Roman"/>
          <w:sz w:val="24"/>
          <w:szCs w:val="24"/>
        </w:rPr>
        <w:t>.</w:t>
      </w: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E1238" w:rsidP="008E1238" w:rsidR="008E12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rješenja pod poslovnim brojem 9 St</w:t>
      </w:r>
      <w:r w:rsidR="007A7A2A">
        <w:rPr>
          <w:rFonts w:cs="Times New Roman" w:hAnsi="Times New Roman" w:ascii="Times New Roman"/>
          <w:sz w:val="24"/>
          <w:szCs w:val="24"/>
        </w:rPr>
        <w:t>-148</w:t>
      </w:r>
      <w:r>
        <w:rPr>
          <w:rFonts w:cs="Times New Roman" w:hAnsi="Times New Roman" w:ascii="Times New Roman"/>
          <w:sz w:val="24"/>
          <w:szCs w:val="24"/>
        </w:rPr>
        <w:t xml:space="preserve">/15 od </w:t>
      </w:r>
      <w:r w:rsidR="009821B4">
        <w:rPr>
          <w:rFonts w:cs="Times New Roman" w:hAnsi="Times New Roman" w:ascii="Times New Roman"/>
          <w:sz w:val="24"/>
          <w:szCs w:val="24"/>
        </w:rPr>
        <w:t>03</w:t>
      </w:r>
      <w:r w:rsidR="00AD30D5">
        <w:rPr>
          <w:rFonts w:cs="Times New Roman" w:hAnsi="Times New Roman" w:ascii="Times New Roman"/>
          <w:sz w:val="24"/>
          <w:szCs w:val="24"/>
        </w:rPr>
        <w:t>. veljače</w:t>
      </w:r>
      <w:r w:rsidR="005F6E17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 došlo do očite omaške u pisanju, to je zbog toga, valjalo isto rješenje ispraviti i riješiti kao u izreci suglasno odredbama 347. u svezi čl. 342. Zakona o parničnom postupku ("Narodne novine" br. 53/91, 91/92, 112/99, 117/03, 88/05, 2/07, 123/08 i 57/11), te u svezi čl. 6. Stečajnog zakona ("Narodne novine" 44/96, 161/98, 29/99, 129/00, 123/03, 187/04, 82/06 i 116/10).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7F2E2E">
        <w:rPr>
          <w:rFonts w:cs="Times New Roman" w:hAnsi="Times New Roman" w:ascii="Times New Roman"/>
          <w:sz w:val="24"/>
          <w:szCs w:val="24"/>
        </w:rPr>
        <w:t>28</w:t>
      </w:r>
      <w:r w:rsidR="005F6E17">
        <w:rPr>
          <w:rFonts w:cs="Times New Roman" w:hAnsi="Times New Roman" w:ascii="Times New Roman"/>
          <w:sz w:val="24"/>
          <w:szCs w:val="24"/>
        </w:rPr>
        <w:t xml:space="preserve">. Lipnja </w:t>
      </w:r>
      <w:r w:rsidR="00EA2C26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 U D A C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Terezija Goreta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izjaviti žalbu Visokom Trgovačkom sudu Republike Hrvatske, u roku od 8 dana od primitka pisanog otpravka istog.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Žalba se podnosi putem ovog suda, u pisanom obliku, u dovoljnom broju primjeraka za sud i protivne stranke.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AD30D5" w:rsidP="008E1238" w:rsidR="008E123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Ured državne uprave Šibenik, Registar udruga</w:t>
      </w:r>
    </w:p>
    <w:p w:rsidRDefault="004C5733" w:rsidP="008E1238" w:rsidR="004C5733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EA2C26" w:rsidP="005F6E17" w:rsidR="00EA2C26" w:rsidRPr="0019010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sectPr w:rsidR="00EA2C26" w:rsidRPr="001901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9D7CD6"/>
    <w:multiLevelType w:val="hybridMultilevel"/>
    <w:tmpl w:val="94A64E0C"/>
    <w:lvl w:tplc="42225D60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10E"/>
    <w:rsid w:val="0019010E"/>
    <w:rsid w:val="001B324D"/>
    <w:rsid w:val="001C5E2C"/>
    <w:rsid w:val="00386664"/>
    <w:rsid w:val="004A095C"/>
    <w:rsid w:val="004C5733"/>
    <w:rsid w:val="00504DB3"/>
    <w:rsid w:val="005F6E17"/>
    <w:rsid w:val="006A5384"/>
    <w:rsid w:val="007A7A2A"/>
    <w:rsid w:val="007F2E2E"/>
    <w:rsid w:val="008E1238"/>
    <w:rsid w:val="008E213D"/>
    <w:rsid w:val="009821B4"/>
    <w:rsid w:val="00AA6A35"/>
    <w:rsid w:val="00AD30D5"/>
    <w:rsid w:val="00AE6DCA"/>
    <w:rsid w:val="00E72A7A"/>
    <w:rsid w:val="00EA2C26"/>
    <w:rsid w:val="00EB5645"/>
    <w:rsid w:val="00F3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A0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9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95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9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9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A0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9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95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9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9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24. veljače 2016.</izvorni_sadrzaj>
    <derivirana_varijabla naziv="DomainObject.Predmet.DatumArhiviranja_1">24. veljače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2016.</izvorni_sadrzaj>
    <derivirana_varijabla naziv="DomainObject.Predmet.DatumRjesavanja_1">3. veljače 2016.</derivirana_varijabla>
  </DomainObject.Predmet.DatumRjesavanja>
  <DomainObject.Predmet.DatumRokaCuvanja>
    <izvorni_sadrzaj>19. veljače 2026.</izvorni_sadrzaj>
    <derivirana_varijabla naziv="DomainObject.Predmet.DatumRokaCuvanja_1">19. veljače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24. veljače 2016.</izvorni_sadrzaj>
    <derivirana_varijabla naziv="DomainObject.Predmet.DatumZatvaranja_1">24. veljače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hr.ibm.icms.common.model.sluzbeneosobe.UstrojstvenaJedinica@59a659a6[id=1000000397, dbStatus=null, naziv=Referada 9, oznaka=null, sudac=null]</izvorni_sadrzaj>
    <derivirana_varijabla naziv="DomainObject.Predmet.MjestoCuvanja_1">hr.ibm.icms.common.model.sluzbeneosobe.UstrojstvenaJedinica@59a659a6[id=1000000397, dbStatus=null, naziv=Referada 9,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St-148/2015</izvorni_sadrzaj>
    <derivirana_varijabla naziv="DomainObject.Predmet.OznakaBroj_1">St-148/2015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a/a
- spis u referadi 9</izvorni_sadrzaj>
    <derivirana_varijabla naziv="DomainObject.Predmet.PrimjedbaSuca_1">a/a
- spis u referadi 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LOKALNA AKCIJSKA GRUPA DINARA 1831</izvorni_sadrzaj>
    <derivirana_varijabla naziv="DomainObject.Predmet.ProtustrankaFormated_1">  LOKALNA AKCIJSKA GRUPA DINARA 1831</derivirana_varijabla>
  </DomainObject.Predmet.ProtustrankaFormated>
  <DomainObject.Predmet.ProtustrankaFormatedOIB>
    <izvorni_sadrzaj>  LOKALNA AKCIJSKA GRUPA DINARA 1831, OIB 23430655647</izvorni_sadrzaj>
    <derivirana_varijabla naziv="DomainObject.Predmet.ProtustrankaFormatedOIB_1">  LOKALNA AKCIJSKA GRUPA DINARA 1831, OIB 23430655647</derivirana_varijabla>
  </DomainObject.Predmet.ProtustrankaFormatedOIB>
  <DomainObject.Predmet.ProtustrankaFormatedWithAdress>
    <izvorni_sadrzaj> LOKALNA AKCIJSKA GRUPA DINARA 1831, Dr. Franje Tuđmana 2, 22300 Knin</izvorni_sadrzaj>
    <derivirana_varijabla naziv="DomainObject.Predmet.ProtustrankaFormatedWithAdress_1"> LOKALNA AKCIJSKA GRUPA DINARA 1831, Dr. Franje Tuđmana 2, 22300 Knin</derivirana_varijabla>
  </DomainObject.Predmet.ProtustrankaFormatedWithAdress>
  <DomainObject.Predmet.ProtustrankaFormatedWithAdressOIB>
    <izvorni_sadrzaj> LOKALNA AKCIJSKA GRUPA DINARA 1831, OIB 23430655647, Dr. Franje Tuđmana 2, 22300 Knin</izvorni_sadrzaj>
    <derivirana_varijabla naziv="DomainObject.Predmet.ProtustrankaFormatedWithAdressOIB_1"> LOKALNA AKCIJSKA GRUPA DINARA 1831, OIB 23430655647, Dr. Franje Tuđmana 2, 22300 Knin</derivirana_varijabla>
  </DomainObject.Predmet.ProtustrankaFormatedWithAdressOIB>
  <DomainObject.Predmet.ProtustrankaWithAdress>
    <izvorni_sadrzaj>LOKALNA AKCIJSKA GRUPA DINARA 1831 Dr. Franje Tuđmana 2, 22300 Knin</izvorni_sadrzaj>
    <derivirana_varijabla naziv="DomainObject.Predmet.ProtustrankaWithAdress_1">LOKALNA AKCIJSKA GRUPA DINARA 1831 Dr. Franje Tuđmana 2, 22300 Knin</derivirana_varijabla>
  </DomainObject.Predmet.ProtustrankaWithAdress>
  <DomainObject.Predmet.ProtustrankaWithAdressOIB>
    <izvorni_sadrzaj>LOKALNA AKCIJSKA GRUPA DINARA 1831, OIB 23430655647, Dr. Franje Tuđmana 2, 22300 Knin</izvorni_sadrzaj>
    <derivirana_varijabla naziv="DomainObject.Predmet.ProtustrankaWithAdressOIB_1">LOKALNA AKCIJSKA GRUPA DINARA 1831, OIB 23430655647, Dr. Franje Tuđmana 2, 22300 Knin</derivirana_varijabla>
  </DomainObject.Predmet.ProtustrankaWithAdressOIB>
  <DomainObject.Predmet.ProtustrankaNazivFormated>
    <izvorni_sadrzaj>LOKALNA AKCIJSKA GRUPA DINARA 1831</izvorni_sadrzaj>
    <derivirana_varijabla naziv="DomainObject.Predmet.ProtustrankaNazivFormated_1">LOKALNA AKCIJSKA GRUPA DINARA 1831</derivirana_varijabla>
  </DomainObject.Predmet.ProtustrankaNazivFormated>
  <DomainObject.Predmet.ProtustrankaNazivFormatedOIB>
    <izvorni_sadrzaj>LOKALNA AKCIJSKA GRUPA DINARA 1831, OIB 23430655647</izvorni_sadrzaj>
    <derivirana_varijabla naziv="DomainObject.Predmet.ProtustrankaNazivFormatedOIB_1">LOKALNA AKCIJSKA GRUPA DINARA 1831, OIB 23430655647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 - Podružnica Šibenik</izvorni_sadrzaj>
    <derivirana_varijabla naziv="DomainObject.Predmet.StrankaFormated_1">  FINA - RC Split - Podružnica Šibenik</derivirana_varijabla>
  </DomainObject.Predmet.StrankaFormated>
  <DomainObject.Predmet.StrankaFormatedOIB>
    <izvorni_sadrzaj>  FINA - RC Split - Podružnica Šibenik, OIB 85821130368</izvorni_sadrzaj>
    <derivirana_varijabla naziv="DomainObject.Predmet.StrankaFormatedOIB_1">  FINA - RC Split - Podružnica Šibenik, OIB 85821130368</derivirana_varijabla>
  </DomainObject.Predmet.StrankaFormatedOIB>
  <DomainObject.Predmet.StrankaFormatedWithAdress>
    <izvorni_sadrzaj> FINA - RC Split - Podružnica Šibenik, Perivoj L. Marune 1, 22000 Šibenik</izvorni_sadrzaj>
    <derivirana_varijabla naziv="DomainObject.Predmet.StrankaFormatedWithAdress_1"> FINA - RC Split - Podružnica Šibenik, Perivoj L. Marune 1, 22000 Šibenik</derivirana_varijabla>
  </DomainObject.Predmet.StrankaFormatedWithAdress>
  <DomainObject.Predmet.StrankaFormatedWithAdressOIB>
    <izvorni_sadrzaj> FINA - RC Split - Podružnica Šibenik, OIB 85821130368, Perivoj L. Marune 1, 22000 Šibenik</izvorni_sadrzaj>
    <derivirana_varijabla naziv="DomainObject.Predmet.StrankaFormatedWithAdressOIB_1"> FINA - RC Split - Podružnica Šibenik, OIB 85821130368, Perivoj L. Marune 1, 22000 Šibenik</derivirana_varijabla>
  </DomainObject.Predmet.StrankaFormatedWithAdressOIB>
  <DomainObject.Predmet.StrankaWithAdress>
    <izvorni_sadrzaj>FINA - RC Split - Podružnica Šibenik Perivoj L. Marune 1,22000 Šibenik</izvorni_sadrzaj>
    <derivirana_varijabla naziv="DomainObject.Predmet.StrankaWithAdress_1">FINA - RC Split - Podružnica Šibenik Perivoj L. Marune 1,22000 Šibenik</derivirana_varijabla>
  </DomainObject.Predmet.StrankaWithAdress>
  <DomainObject.Predmet.StrankaWithAdressOIB>
    <izvorni_sadrzaj>FINA - RC Split - Podružnica Šibenik, OIB 85821130368, Perivoj L. Marune 1,22000 Šibenik</izvorni_sadrzaj>
    <derivirana_varijabla naziv="DomainObject.Predmet.StrankaWithAdressOIB_1">FINA - RC Split - Podružnica Šibenik, OIB 85821130368, Perivoj L. Marune 1,22000 Šibenik</derivirana_varijabla>
  </DomainObject.Predmet.StrankaWithAdressOIB>
  <DomainObject.Predmet.StrankaNazivFormated>
    <izvorni_sadrzaj>FINA - RC Split - Podružnica Šibenik</izvorni_sadrzaj>
    <derivirana_varijabla naziv="DomainObject.Predmet.StrankaNazivFormated_1">FINA - RC Split - Podružnica Šibenik</derivirana_varijabla>
  </DomainObject.Predmet.StrankaNazivFormated>
  <DomainObject.Predmet.StrankaNazivFormatedOIB>
    <izvorni_sadrzaj>FINA - RC Split - Podružnica Šibenik, OIB 85821130368</izvorni_sadrzaj>
    <derivirana_varijabla naziv="DomainObject.Predmet.StrankaNazivFormatedOIB_1">FINA - 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 - Podružnica Šibenik</item>
    </izvorni_sadrzaj>
    <derivirana_varijabla naziv="DomainObject.Predmet.StrankaListFormated_1">
      <item>FINA - RC Split - Podružnica Šibenik</item>
    </derivirana_varijabla>
  </DomainObject.Predmet.StrankaListFormated>
  <DomainObject.Predmet.StrankaListFormatedOIB>
    <izvorni_sadrzaj>
      <item>FINA - RC Split - Podružnica Šibenik, OIB 85821130368</item>
    </izvorni_sadrzaj>
    <derivirana_varijabla naziv="DomainObject.Predmet.StrankaListFormatedOIB_1">
      <item>FINA - RC Split - Podružnica Šibenik, OIB 85821130368</item>
    </derivirana_varijabla>
  </DomainObject.Predmet.StrankaListFormatedOIB>
  <DomainObject.Predmet.StrankaListFormatedWithAdress>
    <izvorni_sadrzaj>
      <item>FINA - RC Split - Podružnica Šibenik, Perivoj L. Marune 1, 22000 Šibenik</item>
    </izvorni_sadrzaj>
    <derivirana_varijabla naziv="DomainObject.Predmet.StrankaListFormatedWithAdress_1">
      <item>FINA - RC Split - Podružnica Šibenik, Perivoj L. Marune 1, 22000 Šibenik</item>
    </derivirana_varijabla>
  </DomainObject.Predmet.StrankaListFormatedWithAdress>
  <DomainObject.Predmet.StrankaListFormatedWithAdressOIB>
    <izvorni_sadrzaj>
      <item>FINA - RC Split - Podružnica Šibenik, OIB 85821130368, Perivoj L. Marune 1, 22000 Šibenik</item>
    </izvorni_sadrzaj>
    <derivirana_varijabla naziv="DomainObject.Predmet.StrankaListFormatedWithAdressOIB_1">
      <item>FINA - RC Split - Podružnica Šibenik, OIB 85821130368, Perivoj L. Marune 1, 22000 Šibenik</item>
    </derivirana_varijabla>
  </DomainObject.Predmet.StrankaListFormatedWithAdressOIB>
  <DomainObject.Predmet.StrankaListNazivFormated>
    <izvorni_sadrzaj>
      <item>FINA - RC Split - Podružnica Šibenik</item>
    </izvorni_sadrzaj>
    <derivirana_varijabla naziv="DomainObject.Predmet.StrankaListNazivFormated_1">
      <item>FINA - RC Split - Podružnica Šibenik</item>
    </derivirana_varijabla>
  </DomainObject.Predmet.StrankaListNazivFormated>
  <DomainObject.Predmet.StrankaListNazivFormatedOIB>
    <izvorni_sadrzaj>
      <item>FINA - RC Split - Podružnica Šibenik, OIB 85821130368</item>
    </izvorni_sadrzaj>
    <derivirana_varijabla naziv="DomainObject.Predmet.StrankaListNazivFormatedOIB_1">
      <item>FINA - RC Split - Podružnica Šibenik, OIB 85821130368</item>
    </derivirana_varijabla>
  </DomainObject.Predmet.StrankaListNazivFormatedOIB>
  <DomainObject.Predmet.ProtuStrankaListFormated>
    <izvorni_sadrzaj>
      <item>LOKALNA AKCIJSKA GRUPA DINARA 1831</item>
    </izvorni_sadrzaj>
    <derivirana_varijabla naziv="DomainObject.Predmet.ProtuStrankaListFormated_1">
      <item>LOKALNA AKCIJSKA GRUPA DINARA 1831</item>
    </derivirana_varijabla>
  </DomainObject.Predmet.ProtuStrankaListFormated>
  <DomainObject.Predmet.ProtuStrankaListFormatedOIB>
    <izvorni_sadrzaj>
      <item>LOKALNA AKCIJSKA GRUPA DINARA 1831, OIB 23430655647</item>
    </izvorni_sadrzaj>
    <derivirana_varijabla naziv="DomainObject.Predmet.ProtuStrankaListFormatedOIB_1">
      <item>LOKALNA AKCIJSKA GRUPA DINARA 1831, OIB 23430655647</item>
    </derivirana_varijabla>
  </DomainObject.Predmet.ProtuStrankaListFormatedOIB>
  <DomainObject.Predmet.ProtuStrankaListFormatedWithAdress>
    <izvorni_sadrzaj>
      <item>LOKALNA AKCIJSKA GRUPA DINARA 1831, Dr. Franje Tuđmana 2, 22300 Knin</item>
    </izvorni_sadrzaj>
    <derivirana_varijabla naziv="DomainObject.Predmet.ProtuStrankaListFormatedWithAdress_1">
      <item>LOKALNA AKCIJSKA GRUPA DINARA 1831, Dr. Franje Tuđmana 2, 22300 Knin</item>
    </derivirana_varijabla>
  </DomainObject.Predmet.ProtuStrankaListFormatedWithAdress>
  <DomainObject.Predmet.ProtuStrankaListFormatedWithAdressOIB>
    <izvorni_sadrzaj>
      <item>LOKALNA AKCIJSKA GRUPA DINARA 1831, OIB 23430655647, Dr. Franje Tuđmana 2, 22300 Knin</item>
    </izvorni_sadrzaj>
    <derivirana_varijabla naziv="DomainObject.Predmet.ProtuStrankaListFormatedWithAdressOIB_1">
      <item>LOKALNA AKCIJSKA GRUPA DINARA 1831, OIB 23430655647, Dr. Franje Tuđmana 2, 22300 Knin</item>
    </derivirana_varijabla>
  </DomainObject.Predmet.ProtuStrankaListFormatedWithAdressOIB>
  <DomainObject.Predmet.ProtuStrankaListNazivFormated>
    <izvorni_sadrzaj>
      <item>LOKALNA AKCIJSKA GRUPA DINARA 1831</item>
    </izvorni_sadrzaj>
    <derivirana_varijabla naziv="DomainObject.Predmet.ProtuStrankaListNazivFormated_1">
      <item>LOKALNA AKCIJSKA GRUPA DINARA 1831</item>
    </derivirana_varijabla>
  </DomainObject.Predmet.ProtuStrankaListNazivFormated>
  <DomainObject.Predmet.ProtuStrankaListNazivFormatedOIB>
    <izvorni_sadrzaj>
      <item>LOKALNA AKCIJSKA GRUPA DINARA 1831, OIB 23430655647</item>
    </izvorni_sadrzaj>
    <derivirana_varijabla naziv="DomainObject.Predmet.ProtuStrankaListNazivFormatedOIB_1">
      <item>LOKALNA AKCIJSKA GRUPA DINARA 1831, OIB 23430655647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 - Podružnica Šibenik</izvorni_sadrzaj>
    <derivirana_varijabla naziv="DomainObject.Predmet.StrankaIDrugi_1">FINA - RC Split - Podružnica Šibenik</derivirana_varijabla>
  </DomainObject.Predmet.StrankaIDrugi>
  <DomainObject.Predmet.ProtustrankaIDrugi>
    <izvorni_sadrzaj>LOKALNA AKCIJSKA GRUPA DINARA 1831</izvorni_sadrzaj>
    <derivirana_varijabla naziv="DomainObject.Predmet.ProtustrankaIDrugi_1">LOKALNA AKCIJSKA GRUPA DINARA 1831</derivirana_varijabla>
  </DomainObject.Predmet.ProtustrankaIDrugi>
  <DomainObject.Predmet.StrankaIDrugiAdressOIB>
    <izvorni_sadrzaj>FINA - RC Split - Podružnica Šibenik, OIB 85821130368, Perivoj L. Marune 1, 22000 Šibenik</izvorni_sadrzaj>
    <derivirana_varijabla naziv="DomainObject.Predmet.StrankaIDrugiAdressOIB_1">FINA - RC Split - Podružnica Šibenik, OIB 85821130368, Perivoj L. Marune 1, 22000 Šibenik</derivirana_varijabla>
  </DomainObject.Predmet.StrankaIDrugiAdressOIB>
  <DomainObject.Predmet.ProtustrankaIDrugiAdressOIB>
    <izvorni_sadrzaj>LOKALNA AKCIJSKA GRUPA DINARA 1831, OIB 23430655647, Dr. Franje Tuđmana 2, 22300 Knin</izvorni_sadrzaj>
    <derivirana_varijabla naziv="DomainObject.Predmet.ProtustrankaIDrugiAdressOIB_1">LOKALNA AKCIJSKA GRUPA DINARA 1831, OIB 23430655647, Dr. Franje Tuđmana 2,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2016.</izvorni_sadrzaj>
    <derivirana_varijabla naziv="DomainObject.Predmet.OdlukaRjesenje.DatumDonosenjaOdluke_1">3. veljače 2016.</derivirana_varijabla>
  </DomainObject.Predmet.OdlukaRjesenje.DatumDonosenjaOdluke>
  <DomainObject.Predmet.OdlukaRjesenje.DatumPravomocnosti>
    <izvorni_sadrzaj>19. veljače 2016.</izvorni_sadrzaj>
    <derivirana_varijabla naziv="DomainObject.Predmet.OdlukaRjesenje.DatumPravomocnosti_1">19. veljače 2016.</derivirana_varijabla>
  </DomainObject.Predmet.OdlukaRjesenje.DatumPravomocnosti>
  <DomainObject.Predmet.OdlukaRjesenje.Oznaka>
    <izvorni_sadrzaj>St-148/2015-7</izvorni_sadrzaj>
    <derivirana_varijabla naziv="DomainObject.Predmet.OdlukaRjesenje.Oznaka_1">St-148/2015-7</derivirana_varijabla>
  </DomainObject.Predmet.OdlukaRjesenje.Oznaka>
  <DomainObject.Predmet.SudioniciListNaziv>
    <izvorni_sadrzaj>
      <item>FINA - RC Split - Podružnica Šibenik</item>
      <item>LOKALNA AKCIJSKA GRUPA DINARA 1831</item>
    </izvorni_sadrzaj>
    <derivirana_varijabla naziv="DomainObject.Predmet.SudioniciListNaziv_1">
      <item>FINA - RC Split - Podružnica Šibenik</item>
      <item>LOKALNA AKCIJSKA GRUPA DINARA 1831</item>
    </derivirana_varijabla>
  </DomainObject.Predmet.SudioniciListNaziv>
  <DomainObject.Predmet.SudioniciListAdressOIB>
    <izvorni_sadrzaj>
      <item>FINA - RC Split - Podružnica Šibenik, OIB 85821130368, Perivoj L. Marune 1,22000 Šibenik</item>
      <item>LOKALNA AKCIJSKA GRUPA DINARA 1831, OIB 23430655647, Dr. Franje Tuđmana 2,22300 Knin</item>
    </izvorni_sadrzaj>
    <derivirana_varijabla naziv="DomainObject.Predmet.SudioniciListAdressOIB_1">
      <item>FINA - RC Split - Podružnica Šibenik, OIB 85821130368, Perivoj L. Marune 1,22000 Šibenik</item>
      <item>LOKALNA AKCIJSKA GRUPA DINARA 1831, OIB 23430655647, Dr. Franje Tuđmana 2,22300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23430655647</item>
    </izvorni_sadrzaj>
    <derivirana_varijabla naziv="DomainObject.Predmet.SudioniciListNazivOIB_1">
      <item>, OIB 85821130368</item>
      <item>, OIB 23430655647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1408</properties:Characters>
  <properties:Lines>50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2016-06-27T06:47:00Z</dcterms:created>
  <dc:creator>Katarina Benić</dc:creator>
  <cp:lastModifiedBy>Marina Gulin</cp:lastModifiedBy>
  <cp:lastPrinted>2016-06-28T09:06:00Z</cp:lastPrinted>
  <dcterms:modified xmlns:xsi="http://www.w3.org/2001/XMLSchema-instance" xsi:type="dcterms:W3CDTF">2016-08-01T06:54:00Z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