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4434" w14:paraId="2eb4434" w:rsidRDefault="00DC71A8" w:rsidP="007449D7" w:rsidR="00DC71A8" w:rsidRPr="00837BA8">
      <w:pPr>
        <w:ind w:firstLine="708"/>
        <w:jc w:val="both"/>
        <w15:collapsed w:val="false"/>
      </w:pPr>
      <w:bookmarkStart w:name="_GoBack" w:id="0"/>
      <w:bookmarkEnd w:id="0"/>
      <w:r w:rsidRPr="00837BA8"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1A8" w:rsidP="007449D7" w:rsidR="00DC71A8" w:rsidRPr="00837BA8">
      <w:pPr>
        <w:spacing w:beforeAutospacing="true" w:before="100"/>
        <w:jc w:val="both"/>
        <w:rPr>
          <w:color w:val="222222"/>
        </w:rPr>
      </w:pPr>
      <w:r w:rsidRPr="00837BA8">
        <w:rPr>
          <w:color w:val="222222"/>
        </w:rPr>
        <w:t xml:space="preserve">                                                                                                                                                   REPUBLIKA HRVATSKA</w:t>
      </w:r>
    </w:p>
    <w:p w:rsidRDefault="00DC71A8" w:rsidP="007449D7" w:rsidR="001B76A2" w:rsidRPr="00837BA8">
      <w:pPr>
        <w:spacing w:beforeAutospacing="true" w:before="100"/>
        <w:jc w:val="both"/>
        <w:rPr>
          <w:color w:val="222222"/>
        </w:rPr>
      </w:pPr>
      <w:r w:rsidRPr="00837BA8">
        <w:rPr>
          <w:color w:val="222222"/>
        </w:rPr>
        <w:t>TRGOVAČKI SUD U OSIJEKU                                                   Broj: 3/St-1660/2016-</w:t>
      </w:r>
      <w:r w:rsidR="009D3BF6">
        <w:rPr>
          <w:color w:val="222222"/>
        </w:rPr>
        <w:t>82</w:t>
      </w:r>
    </w:p>
    <w:p w:rsidRDefault="00DC71A8" w:rsidP="007449D7" w:rsidR="00DC71A8" w:rsidRPr="00837BA8">
      <w:pPr>
        <w:spacing w:beforeAutospacing="true" w:before="100"/>
        <w:jc w:val="both"/>
        <w:rPr>
          <w:color w:val="222222"/>
        </w:rPr>
      </w:pPr>
      <w:r w:rsidRPr="00837BA8">
        <w:rPr>
          <w:color w:val="222222"/>
        </w:rPr>
        <w:t xml:space="preserve">STALNA SLUŽBA U SLAVONSKOM BRODU </w:t>
      </w:r>
    </w:p>
    <w:p w:rsidRDefault="00DC71A8" w:rsidP="007449D7" w:rsidR="00DC71A8" w:rsidRPr="00837BA8">
      <w:pPr>
        <w:spacing w:beforeAutospacing="true" w:before="100"/>
        <w:jc w:val="both"/>
        <w:rPr>
          <w:color w:val="222222"/>
        </w:rPr>
      </w:pPr>
      <w:r w:rsidRPr="00837BA8">
        <w:rPr>
          <w:color w:val="222222"/>
        </w:rPr>
        <w:t>Trg pobjede 13</w:t>
      </w:r>
    </w:p>
    <w:p w:rsidRDefault="00DC71A8" w:rsidP="007449D7" w:rsidR="00DC71A8" w:rsidRPr="00837BA8">
      <w:pPr>
        <w:spacing w:beforeAutospacing="true" w:before="100"/>
        <w:jc w:val="both"/>
        <w:rPr>
          <w:color w:val="222222"/>
        </w:rPr>
      </w:pPr>
      <w:r w:rsidRPr="00837BA8">
        <w:rPr>
          <w:color w:val="222222"/>
        </w:rPr>
        <w:t>Slavonski Brod</w:t>
      </w:r>
    </w:p>
    <w:p w:rsidRDefault="00DC71A8" w:rsidP="00BB4DDF" w:rsidR="00DC71A8" w:rsidRPr="00837BA8">
      <w:pPr>
        <w:spacing w:beforeAutospacing="true" w:before="100"/>
        <w:jc w:val="center"/>
        <w:rPr>
          <w:b/>
          <w:color w:val="222222"/>
        </w:rPr>
      </w:pPr>
      <w:r w:rsidRPr="00837BA8">
        <w:rPr>
          <w:b/>
          <w:color w:val="222222"/>
        </w:rPr>
        <w:t>Z A K L J U Č A K</w:t>
      </w:r>
    </w:p>
    <w:p w:rsidRDefault="00CA62AC" w:rsidP="007449D7" w:rsidR="00CA62AC" w:rsidRPr="00837BA8">
      <w:pPr>
        <w:spacing w:beforeAutospacing="true" w:before="100"/>
        <w:jc w:val="both"/>
        <w:rPr>
          <w:b/>
          <w:color w:val="222222"/>
        </w:rPr>
      </w:pPr>
    </w:p>
    <w:p w:rsidRDefault="00DC71A8" w:rsidP="007449D7" w:rsidR="005E15FD" w:rsidRPr="00837BA8">
      <w:pPr>
        <w:ind w:firstLine="708"/>
        <w:jc w:val="both"/>
        <w:rPr>
          <w:color w:val="222222"/>
        </w:rPr>
      </w:pPr>
      <w:r w:rsidRPr="00837BA8">
        <w:rPr>
          <w:color w:val="222222"/>
        </w:rPr>
        <w:t xml:space="preserve">TRGOVAČKI SUD U OSIJEKU, STALNA SLUŽBA U SLOVONSKOM BRODU, Trg pobjede 13/III, po sutkinji Danieli Martini Maoduš, u postupku povodom prijedloga članova  Financijske agencije za otvaranje stečajnog postupka nad dužnikom </w:t>
      </w:r>
      <w:r w:rsidRPr="00837BA8">
        <w:rPr>
          <w:b/>
          <w:color w:val="222222"/>
        </w:rPr>
        <w:t>KTC PRIZMA d.o.o., Mihaljevci, Primorska 33, OIB: 99682301115</w:t>
      </w:r>
      <w:r w:rsidRPr="00837BA8">
        <w:rPr>
          <w:color w:val="222222"/>
        </w:rPr>
        <w:t xml:space="preserve">, koga zastupa stečajni upravitelj Zorislav Novoselac iz Osijeka, </w:t>
      </w:r>
      <w:r w:rsidR="005C5155">
        <w:rPr>
          <w:color w:val="222222"/>
        </w:rPr>
        <w:t>11</w:t>
      </w:r>
      <w:r w:rsidR="001B76A2" w:rsidRPr="00837BA8">
        <w:rPr>
          <w:color w:val="222222"/>
        </w:rPr>
        <w:t>. rujna</w:t>
      </w:r>
      <w:r w:rsidRPr="00837BA8">
        <w:rPr>
          <w:color w:val="222222"/>
        </w:rPr>
        <w:t xml:space="preserve"> 2018</w:t>
      </w:r>
      <w:r w:rsidR="001B76A2" w:rsidRPr="00837BA8">
        <w:rPr>
          <w:color w:val="222222"/>
        </w:rPr>
        <w:t>.</w:t>
      </w:r>
    </w:p>
    <w:p w:rsidRDefault="001B76A2" w:rsidP="007449D7" w:rsidR="001B76A2" w:rsidRPr="00837BA8">
      <w:pPr>
        <w:jc w:val="both"/>
        <w:rPr>
          <w:color w:val="222222"/>
        </w:rPr>
      </w:pPr>
    </w:p>
    <w:p w:rsidRDefault="00E04B72" w:rsidP="007449D7" w:rsidR="00E04B72" w:rsidRPr="00837BA8">
      <w:pPr>
        <w:ind w:firstLine="708" w:left="2832"/>
        <w:jc w:val="both"/>
      </w:pPr>
      <w:r w:rsidRPr="00837BA8">
        <w:t>z a k l j u č i o      j e</w:t>
      </w:r>
    </w:p>
    <w:p w:rsidRDefault="001B76A2" w:rsidP="007449D7" w:rsidR="001B76A2" w:rsidRPr="00837BA8">
      <w:pPr>
        <w:jc w:val="both"/>
      </w:pPr>
    </w:p>
    <w:p w:rsidRDefault="009D3BF6" w:rsidP="009D3BF6" w:rsidR="009D3BF6">
      <w:pPr>
        <w:tabs>
          <w:tab w:pos="708" w:val="left"/>
        </w:tabs>
        <w:contextualSpacing/>
        <w:jc w:val="both"/>
      </w:pPr>
      <w:r>
        <w:tab/>
        <w:t xml:space="preserve">Poziva se stečajni upravitelj dostaviti dopunu izvješća koje je predano na Sud 5. rujna 2018. tako da se određeno izjasni je li postupio po odluci Skupštine s izvještajnog ročište i poduzeo radnje radi otpisa pokretnina – 2 kamioneta i postrojenja za pjeskarenje, koji su zastarjela tehnologija te prodaje u staro željezo, u roku od osam dana. </w:t>
      </w:r>
    </w:p>
    <w:p w:rsidRDefault="009D3BF6" w:rsidP="009D3BF6" w:rsidR="009D3BF6">
      <w:pPr>
        <w:tabs>
          <w:tab w:pos="708" w:val="left"/>
        </w:tabs>
        <w:contextualSpacing/>
        <w:jc w:val="both"/>
      </w:pPr>
      <w:r>
        <w:tab/>
        <w:t xml:space="preserve">U istom roku se poziva steč. upravitelj precizirati koje je parnice steč. dužnik preuzeo vezano za ostvarivanje tražbina koje nisu zastarjele. </w:t>
      </w:r>
    </w:p>
    <w:p w:rsidRDefault="009D3BF6" w:rsidP="009D3BF6" w:rsidR="009D3BF6">
      <w:pPr>
        <w:tabs>
          <w:tab w:pos="708" w:val="left"/>
        </w:tabs>
        <w:contextualSpacing/>
        <w:jc w:val="both"/>
      </w:pPr>
      <w:r>
        <w:tab/>
      </w:r>
    </w:p>
    <w:p w:rsidRDefault="005C5155" w:rsidP="005C5155" w:rsidR="005C5155">
      <w:pPr>
        <w:tabs>
          <w:tab w:pos="708" w:val="left"/>
        </w:tabs>
        <w:contextualSpacing/>
        <w:jc w:val="center"/>
      </w:pPr>
      <w:r>
        <w:t>Obrazloženje</w:t>
      </w:r>
    </w:p>
    <w:p w:rsidRDefault="005C5155" w:rsidP="005C5155" w:rsidR="005C5155">
      <w:pPr>
        <w:tabs>
          <w:tab w:pos="708" w:val="left"/>
        </w:tabs>
        <w:contextualSpacing/>
      </w:pPr>
    </w:p>
    <w:p w:rsidRDefault="005C5155" w:rsidP="009D3BF6" w:rsidR="009D3BF6">
      <w:pPr>
        <w:tabs>
          <w:tab w:pos="708" w:val="left"/>
        </w:tabs>
        <w:contextualSpacing/>
        <w:jc w:val="both"/>
      </w:pPr>
      <w:r>
        <w:tab/>
        <w:t xml:space="preserve">Izvješćem od 5. rujna 2018. koje je zaprimljeno u ovoj Stalnoj službi dana 11. rujna 2018. stečajni upravitelj Zorislav Novoselac je obavijestio o vođenju parničnog postupka </w:t>
      </w:r>
      <w:r w:rsidR="009D3BF6">
        <w:t>radi raskida kupoprodajnog ugovora i predložio je da se radnje prodaje predmetnih nekretnina provedu tek nakon što se donese pravomoćna odluka u istom predmetu.</w:t>
      </w:r>
    </w:p>
    <w:p w:rsidRDefault="009D3BF6" w:rsidP="009D3BF6" w:rsidR="009D3BF6">
      <w:pPr>
        <w:tabs>
          <w:tab w:pos="708" w:val="left"/>
        </w:tabs>
        <w:contextualSpacing/>
        <w:jc w:val="both"/>
      </w:pPr>
      <w:r>
        <w:tab/>
        <w:t>Steč. upravitelj nije obavijestio o radnjama koje je poduzeo vezano za prodaju pokretnina, s obzirom na odluku skupštine s izvještajnog ročište, a niti koje je parnice preuzeo, a koje se vode za nezastarjela potraživanja steč. dužnika.</w:t>
      </w:r>
    </w:p>
    <w:p w:rsidRDefault="009D3BF6" w:rsidP="009D3BF6" w:rsidR="009D3BF6">
      <w:pPr>
        <w:tabs>
          <w:tab w:pos="708" w:val="left"/>
        </w:tabs>
        <w:contextualSpacing/>
        <w:jc w:val="both"/>
      </w:pPr>
      <w:r>
        <w:tab/>
        <w:t>Stoga je odlučeno kao u izreci.</w:t>
      </w:r>
    </w:p>
    <w:p w:rsidRDefault="009D3BF6" w:rsidP="009D3BF6" w:rsidR="009D3BF6">
      <w:pPr>
        <w:tabs>
          <w:tab w:pos="708" w:val="left"/>
        </w:tabs>
        <w:contextualSpacing/>
        <w:jc w:val="both"/>
      </w:pPr>
    </w:p>
    <w:p w:rsidRDefault="00113D2E" w:rsidP="007449D7" w:rsidR="00E04B72" w:rsidRPr="00837BA8">
      <w:pPr>
        <w:jc w:val="both"/>
      </w:pPr>
      <w:r w:rsidRPr="00837BA8">
        <w:tab/>
      </w:r>
      <w:r w:rsidR="00E04B72" w:rsidRPr="00837BA8">
        <w:t xml:space="preserve">U  Slavonskom Brodu  </w:t>
      </w:r>
      <w:r w:rsidR="005C5155">
        <w:t>11</w:t>
      </w:r>
      <w:r w:rsidRPr="00837BA8">
        <w:t>. rujna</w:t>
      </w:r>
      <w:r w:rsidR="00E04B72" w:rsidRPr="00837BA8">
        <w:t xml:space="preserve"> 2018.</w:t>
      </w:r>
    </w:p>
    <w:p w:rsidRDefault="00E04B72" w:rsidP="007449D7" w:rsidR="00E04B72" w:rsidRPr="00837BA8">
      <w:pPr>
        <w:jc w:val="both"/>
      </w:pPr>
      <w:r w:rsidRPr="00837BA8">
        <w:tab/>
      </w:r>
      <w:r w:rsidRPr="00837BA8">
        <w:tab/>
      </w:r>
      <w:r w:rsidRPr="00837BA8">
        <w:tab/>
      </w:r>
      <w:r w:rsidRPr="00837BA8">
        <w:tab/>
      </w:r>
      <w:r w:rsidRPr="00837BA8">
        <w:tab/>
      </w:r>
      <w:r w:rsidRPr="00837BA8">
        <w:tab/>
      </w:r>
      <w:r w:rsidRPr="00837BA8">
        <w:tab/>
      </w:r>
      <w:r w:rsidRPr="00837BA8">
        <w:tab/>
        <w:t>Stečajna sutkinja:</w:t>
      </w:r>
    </w:p>
    <w:p w:rsidRDefault="00E04B72" w:rsidP="007449D7" w:rsidR="00E04B72" w:rsidRPr="00837BA8">
      <w:pPr>
        <w:jc w:val="both"/>
      </w:pPr>
      <w:r w:rsidRPr="00837BA8">
        <w:tab/>
      </w:r>
      <w:r w:rsidRPr="00837BA8">
        <w:tab/>
      </w:r>
      <w:r w:rsidRPr="00837BA8">
        <w:tab/>
      </w:r>
      <w:r w:rsidRPr="00837BA8">
        <w:tab/>
      </w:r>
      <w:r w:rsidRPr="00837BA8">
        <w:tab/>
        <w:t xml:space="preserve">             </w:t>
      </w:r>
      <w:r w:rsidRPr="00837BA8">
        <w:tab/>
        <w:t xml:space="preserve">      Daniela Martini Maoduš    </w:t>
      </w:r>
    </w:p>
    <w:p w:rsidRDefault="00E04B72" w:rsidP="007449D7" w:rsidR="00E04B72" w:rsidRPr="00837BA8">
      <w:pPr>
        <w:jc w:val="both"/>
      </w:pPr>
    </w:p>
    <w:p w:rsidRDefault="00F334A1" w:rsidP="007449D7" w:rsidR="00E04B72">
      <w:pPr>
        <w:jc w:val="both"/>
      </w:pPr>
      <w:r>
        <w:t>Objaviti na eOglasna ploča suda</w:t>
      </w:r>
      <w:r w:rsidR="009D3BF6">
        <w:t>, dostaviti poštom steč. uprav.</w:t>
      </w:r>
    </w:p>
    <w:sectPr w:rsidR="00E04B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5418C"/>
    <w:multiLevelType w:val="hybridMultilevel"/>
    <w:tmpl w:val="47D8B9A8"/>
    <w:lvl w:tplc="9FA6387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D00472"/>
    <w:multiLevelType w:val="hybridMultilevel"/>
    <w:tmpl w:val="0F8E313C"/>
    <w:lvl w:tplc="0F28F3E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DD0450"/>
    <w:multiLevelType w:val="hybridMultilevel"/>
    <w:tmpl w:val="30EE72E6"/>
    <w:lvl w:tplc="F42608D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1388" w:val="num"/>
        </w:tabs>
        <w:ind w:firstLine="624" w:left="708"/>
      </w:pPr>
    </w:lvl>
    <w:lvl w:ilvl="1">
      <w:start w:val="1"/>
      <w:numFmt w:val="lowerLetter"/>
      <w:lvlText w:val="%2."/>
      <w:lvlJc w:val="left"/>
      <w:pPr>
        <w:ind w:hanging="360" w:left="2715"/>
      </w:pPr>
    </w:lvl>
    <w:lvl w:ilvl="2">
      <w:start w:val="1"/>
      <w:numFmt w:val="lowerRoman"/>
      <w:lvlText w:val="%3."/>
      <w:lvlJc w:val="right"/>
      <w:pPr>
        <w:ind w:hanging="180" w:left="3435"/>
      </w:pPr>
    </w:lvl>
    <w:lvl w:ilvl="3">
      <w:start w:val="1"/>
      <w:numFmt w:val="decimal"/>
      <w:lvlText w:val="%4."/>
      <w:lvlJc w:val="left"/>
      <w:pPr>
        <w:ind w:hanging="360" w:left="4155"/>
      </w:pPr>
    </w:lvl>
    <w:lvl w:ilvl="4">
      <w:start w:val="1"/>
      <w:numFmt w:val="lowerLetter"/>
      <w:lvlText w:val="%5."/>
      <w:lvlJc w:val="left"/>
      <w:pPr>
        <w:ind w:hanging="360" w:left="4875"/>
      </w:pPr>
    </w:lvl>
    <w:lvl w:ilvl="5">
      <w:start w:val="1"/>
      <w:numFmt w:val="lowerRoman"/>
      <w:lvlText w:val="%6."/>
      <w:lvlJc w:val="right"/>
      <w:pPr>
        <w:ind w:hanging="180" w:left="5595"/>
      </w:pPr>
    </w:lvl>
    <w:lvl w:ilvl="6">
      <w:start w:val="1"/>
      <w:numFmt w:val="decimal"/>
      <w:lvlText w:val="%7."/>
      <w:lvlJc w:val="left"/>
      <w:pPr>
        <w:ind w:hanging="360" w:left="6315"/>
      </w:pPr>
    </w:lvl>
    <w:lvl w:ilvl="7">
      <w:start w:val="1"/>
      <w:numFmt w:val="lowerLetter"/>
      <w:lvlText w:val="%8."/>
      <w:lvlJc w:val="left"/>
      <w:pPr>
        <w:ind w:hanging="360" w:left="7035"/>
      </w:pPr>
    </w:lvl>
    <w:lvl w:ilvl="8">
      <w:start w:val="1"/>
      <w:numFmt w:val="lowerRoman"/>
      <w:lvlText w:val="%9."/>
      <w:lvlJc w:val="right"/>
      <w:pPr>
        <w:ind w:hanging="180" w:left="7755"/>
      </w:pPr>
    </w:lvl>
  </w:abstractNum>
  <w:abstractNum w:abstractNumId="4">
    <w:nsid w:val="3B9E6A7E"/>
    <w:multiLevelType w:val="hybridMultilevel"/>
    <w:tmpl w:val="6A467258"/>
    <w:lvl w:tplc="135059A8" w:ilvl="0">
      <w:start w:val="1"/>
      <w:numFmt w:val="decimal"/>
      <w:lvlText w:val="%1."/>
      <w:lvlJc w:val="left"/>
      <w:pPr>
        <w:ind w:hanging="360" w:left="1069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2736EA"/>
    <w:multiLevelType w:val="hybridMultilevel"/>
    <w:tmpl w:val="ED3A589A"/>
    <w:lvl w:tplc="9DD0E24A" w:ilvl="0">
      <w:start w:val="5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5D5D2B"/>
    <w:multiLevelType w:val="hybridMultilevel"/>
    <w:tmpl w:val="369EDB10"/>
    <w:lvl w:tplc="F230E2C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5FD4F80"/>
    <w:multiLevelType w:val="hybridMultilevel"/>
    <w:tmpl w:val="8AC423D2"/>
    <w:lvl w:tplc="D590AEB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7"/>
  </w:num>
  <w:num w:numId="9">
    <w:abstractNumId w:val="1"/>
  </w:num>
  <w:num w:numId="10">
    <w:abstractNumId w:val="2"/>
  </w:num>
  <w:num w:numId="11">
    <w:abstractNumId w:val="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3A52"/>
    <w:rsid w:val="00004064"/>
    <w:rsid w:val="000E21BA"/>
    <w:rsid w:val="00113D2E"/>
    <w:rsid w:val="0013367E"/>
    <w:rsid w:val="00186001"/>
    <w:rsid w:val="001B76A2"/>
    <w:rsid w:val="00397769"/>
    <w:rsid w:val="00441F6D"/>
    <w:rsid w:val="0049715C"/>
    <w:rsid w:val="004C4D32"/>
    <w:rsid w:val="005C5155"/>
    <w:rsid w:val="005E15FD"/>
    <w:rsid w:val="00623A52"/>
    <w:rsid w:val="006E01E7"/>
    <w:rsid w:val="00721A7B"/>
    <w:rsid w:val="007260DF"/>
    <w:rsid w:val="007449D7"/>
    <w:rsid w:val="0076467D"/>
    <w:rsid w:val="007B3886"/>
    <w:rsid w:val="007F52D0"/>
    <w:rsid w:val="00825352"/>
    <w:rsid w:val="00837BA8"/>
    <w:rsid w:val="008412EB"/>
    <w:rsid w:val="008773F2"/>
    <w:rsid w:val="008815E1"/>
    <w:rsid w:val="00883936"/>
    <w:rsid w:val="008B523E"/>
    <w:rsid w:val="008B637E"/>
    <w:rsid w:val="008C68A8"/>
    <w:rsid w:val="00924B5F"/>
    <w:rsid w:val="00933529"/>
    <w:rsid w:val="00976518"/>
    <w:rsid w:val="0098430F"/>
    <w:rsid w:val="009D3BF6"/>
    <w:rsid w:val="00A759C5"/>
    <w:rsid w:val="00A778C6"/>
    <w:rsid w:val="00A822DD"/>
    <w:rsid w:val="00AA0B53"/>
    <w:rsid w:val="00AE2D08"/>
    <w:rsid w:val="00B01C99"/>
    <w:rsid w:val="00B41D51"/>
    <w:rsid w:val="00B53381"/>
    <w:rsid w:val="00BA2FE4"/>
    <w:rsid w:val="00BB4DDF"/>
    <w:rsid w:val="00BC15C6"/>
    <w:rsid w:val="00C07E5C"/>
    <w:rsid w:val="00C56E20"/>
    <w:rsid w:val="00C921C7"/>
    <w:rsid w:val="00CA62AC"/>
    <w:rsid w:val="00D34B47"/>
    <w:rsid w:val="00D6582B"/>
    <w:rsid w:val="00D95761"/>
    <w:rsid w:val="00DC3FAC"/>
    <w:rsid w:val="00DC71A8"/>
    <w:rsid w:val="00DD2D4C"/>
    <w:rsid w:val="00E04B72"/>
    <w:rsid w:val="00E31F47"/>
    <w:rsid w:val="00E34842"/>
    <w:rsid w:val="00E83EAB"/>
    <w:rsid w:val="00E953BC"/>
    <w:rsid w:val="00EA4F04"/>
    <w:rsid w:val="00EF3AA2"/>
    <w:rsid w:val="00EF70EC"/>
    <w:rsid w:val="00F04875"/>
    <w:rsid w:val="00F334A1"/>
    <w:rsid w:val="00F5579C"/>
    <w:rsid w:val="00F70AA9"/>
    <w:rsid w:val="00FB0662"/>
    <w:rsid w:val="00FD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71A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71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71A8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E04B72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E04B72"/>
    <w:rPr>
      <w:rFonts w:cs="Times New Roman" w:eastAsia="Times New Roman" w:hAnsi="Times New Roman" w:ascii="Times New Roman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E04B72"/>
    <w:pPr>
      <w:spacing w:lineRule="auto" w:line="276" w:after="200"/>
      <w:ind w:firstLine="567"/>
      <w:jc w:val="both"/>
    </w:pPr>
    <w:rPr>
      <w:sz w:val="22"/>
      <w:szCs w:val="22"/>
    </w:rPr>
  </w:style>
  <w:style w:customStyle="true" w:styleId="ListaeSPISChar" w:type="character">
    <w:name w:val="Lista_eSPIS Char"/>
    <w:basedOn w:val="NormaleSPISChar"/>
    <w:link w:val="ListaeSPIS"/>
    <w:locked/>
    <w:rsid w:val="00E04B72"/>
    <w:rPr>
      <w:rFonts w:cs="Times New Roman" w:eastAsia="Times New Roman" w:hAnsi="Times New Roman" w:ascii="Times New Roman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E04B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04B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E04B72"/>
    <w:rPr>
      <w:rFonts w:cs="Times New Roman" w:eastAsia="Times New Roman" w:hAnsi="Times New Roman" w:ascii="Times New Roman"/>
      <w:lang w:eastAsia="hr-HR"/>
    </w:rPr>
  </w:style>
  <w:style w:styleId="Naglaeno" w:type="character">
    <w:name w:val="Strong"/>
    <w:basedOn w:val="Zadanifontodlomka"/>
    <w:uiPriority w:val="22"/>
    <w:qFormat/>
    <w:rsid w:val="00E04B7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6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71A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71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71A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E04B72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E04B72"/>
    <w:rPr>
      <w:rFonts w:ascii="Times New Roman" w:cs="Times New Roman" w:eastAsia="Times New Roman" w:hAnsi="Times New Roman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E04B72"/>
    <w:pPr>
      <w:spacing w:after="200" w:line="276" w:lineRule="auto"/>
      <w:ind w:firstLine="567"/>
      <w:jc w:val="both"/>
    </w:pPr>
    <w:rPr>
      <w:sz w:val="22"/>
      <w:szCs w:val="22"/>
    </w:rPr>
  </w:style>
  <w:style w:customStyle="1" w:styleId="ListaeSPISChar" w:type="character">
    <w:name w:val="Lista_eSPIS Char"/>
    <w:basedOn w:val="NormaleSPISChar"/>
    <w:link w:val="ListaeSPIS"/>
    <w:locked/>
    <w:rsid w:val="00E04B72"/>
    <w:rPr>
      <w:rFonts w:ascii="Times New Roman" w:cs="Times New Roman" w:eastAsia="Times New Roman" w:hAnsi="Times New Roman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E04B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04B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E04B72"/>
    <w:rPr>
      <w:rFonts w:ascii="Times New Roman" w:cs="Times New Roman" w:eastAsia="Times New Roman" w:hAnsi="Times New Roman"/>
      <w:lang w:eastAsia="hr-HR"/>
    </w:rPr>
  </w:style>
  <w:style w:styleId="Naglaeno" w:type="character">
    <w:name w:val="Strong"/>
    <w:basedOn w:val="Zadanifontodlomka"/>
    <w:uiPriority w:val="22"/>
    <w:qFormat/>
    <w:rsid w:val="00E04B7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6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4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25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27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089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99682301115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99682301115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DC687-9239-46BE-BB7D-8AE05C3B6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276</properties:Words>
  <properties:Characters>1498</properties:Characters>
  <properties:Lines>40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2018-09-11T09:16:00Z</dcterms:created>
  <dc:creator>wsadmin</dc:creator>
  <cp:lastModifiedBy>wsadmin</cp:lastModifiedBy>
  <cp:lastPrinted>2018-09-11T09:29:00Z</cp:lastPrinted>
  <dcterms:modified xmlns:xsi="http://www.w3.org/2001/XMLSchema-instance" xsi:type="dcterms:W3CDTF">2018-09-11T09:32:00Z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KTC PRIZMA.docx)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