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10fa" w14:paraId="a1f10fa" w:rsidRDefault="00A914F9" w:rsidP="00910611" w:rsidR="00A914F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4F9" w:rsidP="00910611" w:rsidR="00A914F9" w:rsidRPr="00A914F9">
      <w:pPr>
        <w:rPr>
          <w:rFonts w:hAnsi="Times New Roman" w:ascii="Times New Roman"/>
          <w:b w:val="false"/>
        </w:rPr>
      </w:pPr>
      <w:r w:rsidRPr="00A914F9">
        <w:rPr>
          <w:rFonts w:eastAsia="MS Mincho" w:hAnsi="Times New Roman" w:ascii="Times New Roman"/>
          <w:b w:val="false"/>
        </w:rPr>
        <w:t xml:space="preserve">   REPUBLIKA HRVATSKA</w:t>
      </w:r>
    </w:p>
    <w:p w:rsidRDefault="00A914F9" w:rsidP="00910611" w:rsidR="00A914F9" w:rsidRPr="00A914F9">
      <w:pPr>
        <w:rPr>
          <w:rFonts w:hAnsi="Times New Roman" w:ascii="Times New Roman"/>
          <w:b w:val="false"/>
        </w:rPr>
      </w:pPr>
      <w:r w:rsidRPr="00A914F9">
        <w:rPr>
          <w:rFonts w:eastAsia="MS Mincho" w:hAnsi="Times New Roman" w:ascii="Times New Roman"/>
          <w:b w:val="false"/>
        </w:rPr>
        <w:t>TRGOVAČKI SUD U RIJECI</w:t>
      </w:r>
    </w:p>
    <w:p w:rsidRDefault="00A914F9" w:rsidR="00A914F9" w:rsidRPr="00A914F9">
      <w:pPr>
        <w:rPr>
          <w:rFonts w:eastAsia="MS Mincho" w:hAnsi="Times New Roman" w:ascii="Times New Roman"/>
          <w:b w:val="false"/>
        </w:rPr>
      </w:pPr>
      <w:r w:rsidRPr="00A914F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A914F9" w:rsidP="00AF7430" w:rsidR="00A914F9">
      <w:pPr>
        <w:jc w:val="right"/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sucu </w:t>
      </w:r>
      <w:r w:rsidR="004B36E1">
        <w:rPr>
          <w:rFonts w:hAnsi="Times New Roman" w:ascii="Times New Roman"/>
          <w:b w:val="false"/>
        </w:rPr>
        <w:t xml:space="preserve">pojedincu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3A467A">
        <w:rPr>
          <w:rFonts w:hAnsi="Times New Roman" w:ascii="Times New Roman"/>
          <w:b w:val="false"/>
        </w:rPr>
        <w:t xml:space="preserve">u stečajnom postupku nad dužnikom </w:t>
      </w:r>
      <w:r w:rsidR="00197B99" w:rsidRPr="00197B99">
        <w:rPr>
          <w:rFonts w:hAnsi="Times New Roman" w:ascii="Times New Roman"/>
        </w:rPr>
        <w:t>SPEKTAR društvo s ograničenom odgovornošću za trgovinu, Rijeka, Ružićeva 19, OIB 46878802745</w:t>
      </w:r>
      <w:r w:rsidR="003A467A">
        <w:rPr>
          <w:rFonts w:hAnsi="Times New Roman" w:ascii="Times New Roman"/>
        </w:rPr>
        <w:t>,</w:t>
      </w:r>
      <w:r w:rsidR="004B36E1">
        <w:rPr>
          <w:rFonts w:hAnsi="Times New Roman" w:ascii="Times New Roman"/>
          <w:b w:val="false"/>
        </w:rPr>
        <w:t xml:space="preserve"> dana</w:t>
      </w:r>
      <w:r w:rsidR="003A467A">
        <w:rPr>
          <w:rFonts w:hAnsi="Times New Roman" w:ascii="Times New Roman"/>
          <w:b w:val="false"/>
        </w:rPr>
        <w:t xml:space="preserve"> </w:t>
      </w:r>
      <w:r w:rsidR="00197B99">
        <w:rPr>
          <w:rFonts w:hAnsi="Times New Roman" w:ascii="Times New Roman"/>
          <w:b w:val="false"/>
        </w:rPr>
        <w:t>27. prosinca</w:t>
      </w:r>
      <w:r w:rsidR="002A64DB">
        <w:rPr>
          <w:rFonts w:hAnsi="Times New Roman" w:ascii="Times New Roman"/>
          <w:b w:val="false"/>
        </w:rPr>
        <w:t xml:space="preserve"> 2017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</w:t>
      </w:r>
      <w:r w:rsidR="003A467A">
        <w:rPr>
          <w:rFonts w:hAnsi="Times New Roman" w:ascii="Times New Roman"/>
          <w:b w:val="false"/>
        </w:rPr>
        <w:t>vjerovnika na kojem će se ispitati prijav</w:t>
      </w:r>
      <w:r w:rsidR="00D50212">
        <w:rPr>
          <w:rFonts w:hAnsi="Times New Roman" w:ascii="Times New Roman"/>
          <w:b w:val="false"/>
        </w:rPr>
        <w:t>ljen</w:t>
      </w:r>
      <w:r w:rsidR="00197B99">
        <w:rPr>
          <w:rFonts w:hAnsi="Times New Roman" w:ascii="Times New Roman"/>
          <w:b w:val="false"/>
        </w:rPr>
        <w:t>a</w:t>
      </w:r>
      <w:r w:rsidR="003A467A">
        <w:rPr>
          <w:rFonts w:hAnsi="Times New Roman" w:ascii="Times New Roman"/>
          <w:b w:val="false"/>
        </w:rPr>
        <w:t xml:space="preserve"> tražbin</w:t>
      </w:r>
      <w:r w:rsidR="00197B99">
        <w:rPr>
          <w:rFonts w:hAnsi="Times New Roman" w:ascii="Times New Roman"/>
          <w:b w:val="false"/>
        </w:rPr>
        <w:t>a</w:t>
      </w:r>
      <w:r w:rsidR="003A467A">
        <w:rPr>
          <w:rFonts w:hAnsi="Times New Roman" w:ascii="Times New Roman"/>
          <w:b w:val="false"/>
        </w:rPr>
        <w:t xml:space="preserve"> – ispitno ročište u stečajnom postupku nad dužnikom </w:t>
      </w:r>
      <w:r w:rsidR="00197B99" w:rsidRPr="00197B99">
        <w:rPr>
          <w:rFonts w:hAnsi="Times New Roman" w:ascii="Times New Roman"/>
        </w:rPr>
        <w:t>SPEKTAR društvo s ograničenom odgovornošću za trgovinu, Rijeka, Ružićeva 19, OIB 46878802745</w:t>
      </w:r>
      <w:r w:rsidR="003A467A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197B99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13. veljače 2018</w:t>
      </w:r>
      <w:r w:rsidR="003E04A7">
        <w:rPr>
          <w:rFonts w:hAnsi="Times New Roman" w:ascii="Times New Roman"/>
        </w:rPr>
        <w:t xml:space="preserve">. godine u </w:t>
      </w:r>
      <w:r w:rsidR="002A64DB">
        <w:rPr>
          <w:rFonts w:hAnsi="Times New Roman" w:ascii="Times New Roman"/>
        </w:rPr>
        <w:t>1</w:t>
      </w:r>
      <w:r>
        <w:rPr>
          <w:rFonts w:hAnsi="Times New Roman" w:ascii="Times New Roman"/>
        </w:rPr>
        <w:t>1</w:t>
      </w:r>
      <w:r w:rsidR="003E04A7">
        <w:rPr>
          <w:rFonts w:hAnsi="Times New Roman" w:ascii="Times New Roman"/>
        </w:rPr>
        <w:t>.00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 se pozivaju </w:t>
      </w:r>
      <w:r w:rsidR="004B36E1">
        <w:rPr>
          <w:rFonts w:hAnsi="Times New Roman" w:ascii="Times New Roman"/>
          <w:b w:val="false"/>
        </w:rPr>
        <w:t>stečajni upravitelj</w:t>
      </w:r>
      <w:r w:rsidR="003A467A">
        <w:rPr>
          <w:rFonts w:hAnsi="Times New Roman" w:ascii="Times New Roman"/>
          <w:b w:val="false"/>
        </w:rPr>
        <w:t xml:space="preserve"> i vjerovnici objavom zaključka na mrežnoj stranici e-Oglasne ploče sudova</w:t>
      </w:r>
      <w:r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197B99">
        <w:rPr>
          <w:rFonts w:hAnsi="Times New Roman" w:ascii="Times New Roman"/>
          <w:b w:val="false"/>
        </w:rPr>
        <w:t>27. prosinca</w:t>
      </w:r>
      <w:r w:rsidR="002A64DB">
        <w:rPr>
          <w:rFonts w:hAnsi="Times New Roman" w:ascii="Times New Roman"/>
          <w:b w:val="false"/>
        </w:rPr>
        <w:t xml:space="preserve">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3B43EC" w:rsidR="00AA643E">
      <w:pPr>
        <w:ind w:firstLine="708" w:left="1416"/>
        <w:jc w:val="right"/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3B43EC">
        <w:rPr>
          <w:rFonts w:hAnsi="Times New Roman" w:ascii="Times New Roman"/>
          <w:b w:val="false"/>
        </w:rPr>
        <w:t xml:space="preserve"> </w:t>
      </w:r>
    </w:p>
    <w:p w:rsidRDefault="00DA4DA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3E04A7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 pravni lijek (čl.19. st.7.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5360BD" w:rsidR="005360B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 w:type="page"/>
      </w: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4B36E1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D50212">
        <w:rPr>
          <w:rFonts w:hAnsi="Times New Roman" w:ascii="Times New Roman"/>
          <w:b w:val="false"/>
          <w:sz w:val="20"/>
          <w:szCs w:val="20"/>
        </w:rPr>
        <w:t>Ivor Pliskovac</w:t>
      </w:r>
      <w:r w:rsidR="00AA643E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  <w:r w:rsidR="00AA643E">
        <w:rPr>
          <w:rFonts w:hAnsi="Times New Roman" w:ascii="Times New Roman"/>
          <w:b w:val="false"/>
          <w:sz w:val="20"/>
          <w:szCs w:val="20"/>
        </w:rPr>
        <w:t xml:space="preserve"> sudova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97B99">
        <w:rPr>
          <w:rFonts w:hAnsi="Times New Roman" w:ascii="Times New Roman"/>
          <w:b w:val="false"/>
          <w:sz w:val="20"/>
          <w:szCs w:val="20"/>
        </w:rPr>
        <w:t>27.12</w:t>
      </w:r>
      <w:r w:rsidR="002A64DB">
        <w:rPr>
          <w:rFonts w:hAnsi="Times New Roman" w:ascii="Times New Roman"/>
          <w:b w:val="false"/>
          <w:sz w:val="20"/>
          <w:szCs w:val="20"/>
        </w:rPr>
        <w:t>.2017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BF7702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197B99">
      <w:rPr>
        <w:rFonts w:hAnsi="Times New Roman" w:ascii="Times New Roman"/>
        <w:b w:val="false"/>
      </w:rPr>
      <w:t>1515</w:t>
    </w:r>
    <w:r w:rsidR="00D50212">
      <w:rPr>
        <w:rFonts w:hAnsi="Times New Roman" w:ascii="Times New Roman"/>
        <w:b w:val="false"/>
      </w:rPr>
      <w:t>/16-</w:t>
    </w:r>
    <w:r w:rsidR="00197B99">
      <w:rPr>
        <w:rFonts w:hAnsi="Times New Roman" w:ascii="Times New Roman"/>
        <w:b w:val="false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197B99"/>
    <w:rsid w:val="00225E54"/>
    <w:rsid w:val="00227CB3"/>
    <w:rsid w:val="00286021"/>
    <w:rsid w:val="002A64DB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A467A"/>
    <w:rsid w:val="003B43EC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A6673"/>
    <w:rsid w:val="005F7D52"/>
    <w:rsid w:val="00615AE6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914F9"/>
    <w:rsid w:val="00AA643E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E191C"/>
    <w:rsid w:val="00BF07CD"/>
    <w:rsid w:val="00BF7702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50212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izvorni_sadrzaj>
    <derivirana_varijabla naziv="DomainObject.Predmet.OstaliList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izvorni_sadrzaj>
    <derivirana_varijabla naziv="DomainObject.Predmet.OstaliList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izvorni_sadrzaj>
    <derivirana_varijabla naziv="DomainObject.Predmet.OstaliListNaziv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izvorni_sadrzaj>
    <derivirana_varijabla naziv="DomainObject.Predmet.OstaliListNaziv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izvorni_sadrzaj>
    <derivirana_varijabla naziv="DomainObject.Predmet.SudioniciListNaziv_1">
      <item>FINA  Rijeka</item>
      <item>SPEKTAR d.o.o.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</izvorni_sadrzaj>
    <derivirana_varijabla naziv="DomainObject.Predmet.SudioniciListAdressOIB_1"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187</properties:Words>
  <properties:Characters>891</properties:Characters>
  <properties:Lines>45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2017-12-27T09:10:00Z</dcterms:created>
  <dc:creator>dcmelik</dc:creator>
  <cp:lastModifiedBy>Jasna Radulović</cp:lastModifiedBy>
  <cp:lastPrinted>2017-11-24T10:18:00Z</cp:lastPrinted>
  <dcterms:modified xmlns:xsi="http://www.w3.org/2001/XMLSchema-instance" xsi:type="dcterms:W3CDTF">2017-12-27T09:13:00Z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