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b82e" w14:paraId="709b82e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proofErr w:type="spellEnd"/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>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BB31C4">
        <w:rPr>
          <w:rFonts w:hAnsi="Times New Roman" w:ascii="Times New Roman"/>
          <w:b/>
          <w:sz w:val="24"/>
          <w:szCs w:val="24"/>
        </w:rPr>
        <w:t>9271</w:t>
      </w:r>
      <w:proofErr w:type="spellEnd"/>
      <w:r w:rsidR="00CE3DE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</w:t>
      </w:r>
      <w:proofErr w:type="spellStart"/>
      <w:r w:rsidR="00063647">
        <w:rPr>
          <w:rFonts w:hAnsi="Times New Roman" w:ascii="Times New Roman"/>
          <w:b/>
        </w:rPr>
        <w:t>Ivše</w:t>
      </w:r>
      <w:proofErr w:type="spellEnd"/>
      <w:r w:rsidR="00063647">
        <w:rPr>
          <w:rFonts w:hAnsi="Times New Roman" w:ascii="Times New Roman"/>
          <w:b/>
        </w:rPr>
        <w:t xml:space="preserve">  </w:t>
      </w:r>
      <w:proofErr w:type="spellStart"/>
      <w:r w:rsidR="00063647">
        <w:rPr>
          <w:rFonts w:hAnsi="Times New Roman" w:ascii="Times New Roman"/>
          <w:b/>
        </w:rPr>
        <w:t>Lebović</w:t>
      </w:r>
      <w:r>
        <w:rPr>
          <w:rFonts w:hAnsi="Times New Roman" w:ascii="Times New Roman"/>
          <w:b/>
        </w:rPr>
        <w:t>a</w:t>
      </w:r>
      <w:proofErr w:type="spellEnd"/>
      <w:r>
        <w:rPr>
          <w:rFonts w:hAnsi="Times New Roman" w:ascii="Times New Roman"/>
          <w:b/>
        </w:rPr>
        <w:t xml:space="preserve"> br. </w:t>
      </w:r>
      <w:proofErr w:type="spellStart"/>
      <w:r>
        <w:rPr>
          <w:rFonts w:hAnsi="Times New Roman" w:ascii="Times New Roman"/>
          <w:b/>
        </w:rPr>
        <w:t>42</w:t>
      </w:r>
      <w:proofErr w:type="spellEnd"/>
      <w:r>
        <w:rPr>
          <w:rFonts w:hAnsi="Times New Roman" w:ascii="Times New Roman"/>
          <w:b/>
        </w:rPr>
        <w:t xml:space="preserve">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</w:rPr>
        <w:t>31</w:t>
      </w:r>
      <w:proofErr w:type="spellEnd"/>
      <w:r>
        <w:rPr>
          <w:rFonts w:hAnsi="Times New Roman" w:ascii="Times New Roman"/>
        </w:rPr>
        <w:t xml:space="preserve"> Su-</w:t>
      </w:r>
      <w:proofErr w:type="spellStart"/>
      <w:r>
        <w:rPr>
          <w:rFonts w:hAnsi="Times New Roman" w:ascii="Times New Roman"/>
        </w:rPr>
        <w:t>1076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>.-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ožujka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 xml:space="preserve">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proofErr w:type="spellStart"/>
      <w:r w:rsidR="00BB31C4">
        <w:rPr>
          <w:rFonts w:hAnsi="Times New Roman" w:ascii="Times New Roman"/>
        </w:rPr>
        <w:t>9271</w:t>
      </w:r>
      <w:proofErr w:type="spellEnd"/>
      <w:r w:rsidR="00CE3DE3">
        <w:rPr>
          <w:rFonts w:hAnsi="Times New Roman" w:ascii="Times New Roman"/>
        </w:rPr>
        <w:t>/</w:t>
      </w:r>
      <w:proofErr w:type="spellStart"/>
      <w:r w:rsidR="00CE3DE3"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 w:rsidR="00CE3DE3">
        <w:rPr>
          <w:rFonts w:hAnsi="Times New Roman" w:ascii="Times New Roman"/>
        </w:rPr>
        <w:t xml:space="preserve"> </w:t>
      </w:r>
      <w:proofErr w:type="spellStart"/>
      <w:r w:rsidR="00CE3DE3" w:rsidRPr="00CE3DE3">
        <w:rPr>
          <w:rFonts w:hAnsi="Times New Roman" w:ascii="Times New Roman"/>
        </w:rPr>
        <w:t>85821130368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250E">
        <w:rPr>
          <w:rFonts w:hAnsi="Times New Roman" w:ascii="Times New Roman"/>
        </w:rPr>
        <w:t xml:space="preserve"> </w:t>
      </w:r>
      <w:proofErr w:type="spellStart"/>
      <w:r w:rsidR="00BB31C4" w:rsidRPr="00BB31C4">
        <w:rPr>
          <w:rFonts w:hAnsi="Times New Roman" w:ascii="Times New Roman"/>
        </w:rPr>
        <w:t>ADRIA</w:t>
      </w:r>
      <w:proofErr w:type="spellEnd"/>
      <w:r w:rsidR="00BB31C4" w:rsidRPr="00BB31C4">
        <w:rPr>
          <w:rFonts w:hAnsi="Times New Roman" w:ascii="Times New Roman"/>
        </w:rPr>
        <w:t xml:space="preserve"> INVESTICIJE d.o.o.</w:t>
      </w:r>
      <w:r w:rsidR="009A19C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proofErr w:type="spellStart"/>
      <w:r w:rsidR="00BB31C4">
        <w:rPr>
          <w:rFonts w:hAnsi="Times New Roman" w:ascii="Times New Roman"/>
        </w:rPr>
        <w:t>Stankovaca</w:t>
      </w:r>
      <w:proofErr w:type="spellEnd"/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r w:rsidR="00657403">
        <w:rPr>
          <w:rFonts w:hAnsi="Times New Roman" w:ascii="Times New Roman"/>
        </w:rPr>
        <w:t xml:space="preserve"> </w:t>
      </w:r>
      <w:proofErr w:type="spellStart"/>
      <w:r w:rsidR="00BB31C4" w:rsidRPr="00BB31C4">
        <w:rPr>
          <w:rFonts w:hAnsi="Times New Roman" w:ascii="Times New Roman"/>
        </w:rPr>
        <w:t>91025292646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4353C0"/>
    <w:rsid w:val="0046119C"/>
    <w:rsid w:val="004B404E"/>
    <w:rsid w:val="00517E91"/>
    <w:rsid w:val="00657403"/>
    <w:rsid w:val="00661FE5"/>
    <w:rsid w:val="00670A0D"/>
    <w:rsid w:val="006D1D63"/>
    <w:rsid w:val="006F09B1"/>
    <w:rsid w:val="00791073"/>
    <w:rsid w:val="007D78F4"/>
    <w:rsid w:val="00863E97"/>
    <w:rsid w:val="00874A13"/>
    <w:rsid w:val="009A19C3"/>
    <w:rsid w:val="00B41CD0"/>
    <w:rsid w:val="00BB31C4"/>
    <w:rsid w:val="00BB6948"/>
    <w:rsid w:val="00C131B6"/>
    <w:rsid w:val="00C2217F"/>
    <w:rsid w:val="00CE02C0"/>
    <w:rsid w:val="00CE172D"/>
    <w:rsid w:val="00CE3DE3"/>
    <w:rsid w:val="00D764FE"/>
    <w:rsid w:val="00E77188"/>
    <w:rsid w:val="00F23394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1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7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72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7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7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1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7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72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7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7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9271</izvorni_sadrzaj>
    <derivirana_varijabla naziv="DomainObject.Predmet.Broj_1">9271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St-9271/2015</izvorni_sadrzaj>
    <derivirana_varijabla naziv="DomainObject.Predmet.OznakaBroj_1">St-9271/2015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INVESTICIJE d.o.o.</izvorni_sadrzaj>
    <derivirana_varijabla naziv="DomainObject.Predmet.ProtustrankaFormated_1">  ADRIA INVESTICIJE d.o.o.</derivirana_varijabla>
  </DomainObject.Predmet.ProtustrankaFormated>
  <DomainObject.Predmet.ProtustrankaFormatedOIB>
    <izvorni_sadrzaj>  ADRIA INVESTICIJE d.o.o., OIB 91025292646</izvorni_sadrzaj>
    <derivirana_varijabla naziv="DomainObject.Predmet.ProtustrankaFormatedOIB_1">  ADRIA INVESTICIJE d.o.o., OIB 91025292646</derivirana_varijabla>
  </DomainObject.Predmet.ProtustrankaFormatedOIB>
  <DomainObject.Predmet.ProtustrankaFormatedWithAdress>
    <izvorni_sadrzaj> ADRIA INVESTICIJE d.o.o., Bila Vlaka 24, 47271 Stankovci</izvorni_sadrzaj>
    <derivirana_varijabla naziv="DomainObject.Predmet.ProtustrankaFormatedWithAdress_1"> ADRIA INVESTICIJE d.o.o., Bila Vlaka 24, 47271 Stankovci</derivirana_varijabla>
  </DomainObject.Predmet.ProtustrankaFormatedWithAdress>
  <DomainObject.Predmet.ProtustrankaFormatedWithAdressOIB>
    <izvorni_sadrzaj> ADRIA INVESTICIJE d.o.o., OIB 91025292646, Bila Vlaka 24, 47271 Stankovci</izvorni_sadrzaj>
    <derivirana_varijabla naziv="DomainObject.Predmet.ProtustrankaFormatedWithAdressOIB_1"> ADRIA INVESTICIJE d.o.o., OIB 91025292646, Bila Vlaka 24, 47271 Stankovci</derivirana_varijabla>
  </DomainObject.Predmet.ProtustrankaFormatedWithAdressOIB>
  <DomainObject.Predmet.ProtustrankaWithAdress>
    <izvorni_sadrzaj>ADRIA INVESTICIJE d.o.o. Bila Vlaka 24, 47271 Stankovci</izvorni_sadrzaj>
    <derivirana_varijabla naziv="DomainObject.Predmet.ProtustrankaWithAdress_1">ADRIA INVESTICIJE d.o.o. Bila Vlaka 24, 47271 Stankovci</derivirana_varijabla>
  </DomainObject.Predmet.ProtustrankaWithAdress>
  <DomainObject.Predmet.ProtustrankaWithAdressOIB>
    <izvorni_sadrzaj>ADRIA INVESTICIJE d.o.o., OIB 91025292646, Bila Vlaka 24, 47271 Stankovci</izvorni_sadrzaj>
    <derivirana_varijabla naziv="DomainObject.Predmet.ProtustrankaWithAdressOIB_1">ADRIA INVESTICIJE d.o.o., OIB 91025292646, Bila Vlaka 24, 47271 Stankovci</derivirana_varijabla>
  </DomainObject.Predmet.ProtustrankaWithAdressOIB>
  <DomainObject.Predmet.ProtustrankaNazivFormated>
    <izvorni_sadrzaj>ADRIA INVESTICIJE d.o.o.</izvorni_sadrzaj>
    <derivirana_varijabla naziv="DomainObject.Predmet.ProtustrankaNazivFormated_1">ADRIA INVESTICIJE d.o.o.</derivirana_varijabla>
  </DomainObject.Predmet.ProtustrankaNazivFormated>
  <DomainObject.Predmet.ProtustrankaNazivFormatedOIB>
    <izvorni_sadrzaj>ADRIA INVESTICIJE d.o.o., OIB 91025292646</izvorni_sadrzaj>
    <derivirana_varijabla naziv="DomainObject.Predmet.ProtustrankaNazivFormatedOIB_1">ADRIA INVESTICIJE d.o.o., OIB 91025292646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ADRIA INVESTICIJE d.o.o.</item>
    </izvorni_sadrzaj>
    <derivirana_varijabla naziv="DomainObject.Predmet.ProtuStrankaListFormated_1">
      <item>ADRIA INVESTICIJE d.o.o.</item>
    </derivirana_varijabla>
  </DomainObject.Predmet.ProtuStrankaListFormated>
  <DomainObject.Predmet.ProtuStrankaListFormatedOIB>
    <izvorni_sadrzaj>
      <item>ADRIA INVESTICIJE d.o.o., OIB 91025292646</item>
    </izvorni_sadrzaj>
    <derivirana_varijabla naziv="DomainObject.Predmet.ProtuStrankaListFormatedOIB_1">
      <item>ADRIA INVESTICIJE d.o.o., OIB 91025292646</item>
    </derivirana_varijabla>
  </DomainObject.Predmet.ProtuStrankaListFormatedOIB>
  <DomainObject.Predmet.ProtuStrankaListFormatedWithAdress>
    <izvorni_sadrzaj>
      <item>ADRIA INVESTICIJE d.o.o., Bila Vlaka 24, 47271 Stankovci</item>
    </izvorni_sadrzaj>
    <derivirana_varijabla naziv="DomainObject.Predmet.ProtuStrankaListFormatedWithAdress_1">
      <item>ADRIA INVESTICIJE d.o.o., Bila Vlaka 24, 47271 Stankovci</item>
    </derivirana_varijabla>
  </DomainObject.Predmet.ProtuStrankaListFormatedWithAdress>
  <DomainObject.Predmet.ProtuStrankaListFormatedWithAdressOIB>
    <izvorni_sadrzaj>
      <item>ADRIA INVESTICIJE d.o.o., OIB 91025292646, Bila Vlaka 24, 47271 Stankovci</item>
    </izvorni_sadrzaj>
    <derivirana_varijabla naziv="DomainObject.Predmet.ProtuStrankaListFormatedWithAdressOIB_1">
      <item>ADRIA INVESTICIJE d.o.o., OIB 91025292646, Bila Vlaka 24, 47271 Stankovci</item>
    </derivirana_varijabla>
  </DomainObject.Predmet.ProtuStrankaListFormatedWithAdressOIB>
  <DomainObject.Predmet.ProtuStrankaListNazivFormated>
    <izvorni_sadrzaj>
      <item>ADRIA INVESTICIJE d.o.o.</item>
    </izvorni_sadrzaj>
    <derivirana_varijabla naziv="DomainObject.Predmet.ProtuStrankaListNazivFormated_1">
      <item>ADRIA INVESTICIJE d.o.o.</item>
    </derivirana_varijabla>
  </DomainObject.Predmet.ProtuStrankaListNazivFormated>
  <DomainObject.Predmet.ProtuStrankaListNazivFormatedOIB>
    <izvorni_sadrzaj>
      <item>ADRIA INVESTICIJE d.o.o., OIB 91025292646</item>
    </izvorni_sadrzaj>
    <derivirana_varijabla naziv="DomainObject.Predmet.ProtuStrankaListNazivFormatedOIB_1">
      <item>ADRIA INVESTICIJE d.o.o., OIB 91025292646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ADRIA INVESTICIJE d.o.o.</izvorni_sadrzaj>
    <derivirana_varijabla naziv="DomainObject.Predmet.ProtustrankaIDrugi_1">ADRIA INVESTICIJE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ADRIA INVESTICIJE d.o.o., OIB 91025292646, Bila Vlaka 24, 47271 Stankovci</izvorni_sadrzaj>
    <derivirana_varijabla naziv="DomainObject.Predmet.ProtustrankaIDrugiAdressOIB_1">ADRIA INVESTICIJE d.o.o., OIB 91025292646, Bila Vlaka 24, 47271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ADRIA INVESTICIJE d.o.o.</item>
    </izvorni_sadrzaj>
    <derivirana_varijabla naziv="DomainObject.Predmet.SudioniciListNaziv_1">
      <item>FINA Regionalni centar Zagreb podružnica Karlovac</item>
      <item>ADRIA INVESTICIJE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ADRIA INVESTICIJE d.o.o., OIB 91025292646, Bila Vlaka 24,47271 Stankovci</item>
    </izvorni_sadrzaj>
    <derivirana_varijabla naziv="DomainObject.Predmet.SudioniciListAdressOIB_1">
      <item>FINA Regionalni centar Zagreb podružnica Karlovac, OIB 85821130368, Ul. Pavla Vitezovića 1,47000 Karlovac</item>
      <item>ADRIA INVESTICIJE d.o.o., OIB 91025292646, Bila Vlaka 24,47271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91025292646</item>
    </izvorni_sadrzaj>
    <derivirana_varijabla naziv="DomainObject.Predmet.SudioniciListNazivOIB_1">
      <item>, OIB 85821130368</item>
      <item>, OIB 91025292646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789</properties:Characters>
  <properties:Lines>47</properties:Lines>
  <properties:Paragraphs>21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2016-04-14T07:14:00Z</cp:lastPrinted>
  <dcterms:modified xmlns:xsi="http://www.w3.org/2001/XMLSchema-instance" xsi:type="dcterms:W3CDTF">2016-04-14T07:16:00Z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